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9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2"/>
        <w:gridCol w:w="609"/>
        <w:gridCol w:w="783"/>
        <w:gridCol w:w="2158"/>
        <w:gridCol w:w="2320"/>
        <w:gridCol w:w="4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Header/>
          <w:jc w:val="center"/>
        </w:trPr>
        <w:tc>
          <w:tcPr>
            <w:tcW w:w="1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6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确认点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确认点地址</w:t>
            </w:r>
          </w:p>
        </w:tc>
        <w:tc>
          <w:tcPr>
            <w:tcW w:w="21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确认时间</w:t>
            </w:r>
          </w:p>
        </w:tc>
        <w:tc>
          <w:tcPr>
            <w:tcW w:w="2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3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备注（考区信息发布平台）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7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西安市教育考试中心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西安市文艺南路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西安市考生及全省报考中职专业课和中职实习指导教师资格的考生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网上报名后扫描二维码进行网上预约，预约成功后须持相关资料到现场进行信息确认。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 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104900" cy="1085850"/>
                  <wp:effectExtent l="0" t="0" r="0" b="635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029—87805950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西安微信公众号：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西安教育考试招生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 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162050" cy="1162050"/>
                  <wp:effectExtent l="0" t="0" r="6350" b="6350"/>
                  <wp:docPr id="5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铜川市考试管理中心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铜川新区斯明街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0919—3192302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报名现场确认时，须佩戴口罩（身份核验除外），出示健康码、行程码，检测体温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9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宝鸡市教育中心传薪楼（金台区大庆路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网上报名后扫描二维码进行网上预约，预约成功后须持相关资料到现场进行信息确认。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tbl>
            <w:tblPr>
              <w:tblpPr w:vertAnchor="text" w:tblpXSpec="left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80"/>
              <w:gridCol w:w="186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" w:hRule="atLeast"/>
              </w:trPr>
              <w:tc>
                <w:tcPr>
                  <w:tcW w:w="1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86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1171575" cy="1066800"/>
                        <wp:effectExtent l="0" t="0" r="9525" b="0"/>
                        <wp:docPr id="3" name="图片 3" descr="IMG_2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 descr="IMG_25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1575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atLeast"/>
              <w:ind w:left="0" w:right="0" w:firstLine="420"/>
              <w:rPr>
                <w:color w:val="676767"/>
                <w:sz w:val="16"/>
                <w:szCs w:val="16"/>
              </w:rPr>
            </w:pPr>
            <w:r>
              <w:rPr>
                <w:color w:val="676767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atLeast"/>
              <w:ind w:left="0" w:right="0" w:firstLine="420"/>
              <w:rPr>
                <w:color w:val="676767"/>
                <w:sz w:val="16"/>
                <w:szCs w:val="16"/>
              </w:rPr>
            </w:pPr>
            <w:r>
              <w:rPr>
                <w:color w:val="676767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0917—2790616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“宝鸡市考试管理中心”微信公众号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二维码：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  <w:tbl>
            <w:tblPr>
              <w:tblpPr w:vertAnchor="text" w:tblpXSpec="left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"/>
              <w:gridCol w:w="192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1" w:hRule="atLeast"/>
              </w:trPr>
              <w:tc>
                <w:tcPr>
                  <w:tcW w:w="5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5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5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192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1219200" cy="1190625"/>
                        <wp:effectExtent l="0" t="0" r="0" b="3175"/>
                        <wp:docPr id="7" name="图片 4" descr="IMG_2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4" descr="IMG_2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200" cy="1190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atLeast"/>
              <w:ind w:left="0" w:right="0" w:firstLine="420"/>
              <w:rPr>
                <w:color w:val="676767"/>
                <w:sz w:val="16"/>
                <w:szCs w:val="16"/>
              </w:rPr>
            </w:pPr>
            <w:r>
              <w:rPr>
                <w:color w:val="676767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atLeast"/>
              <w:ind w:left="0" w:right="0" w:firstLine="420"/>
              <w:rPr>
                <w:color w:val="676767"/>
                <w:sz w:val="16"/>
                <w:szCs w:val="16"/>
              </w:rPr>
            </w:pPr>
            <w:r>
              <w:rPr>
                <w:color w:val="676767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0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咸阳市人民东路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076325" cy="1057275"/>
                  <wp:effectExtent l="0" t="0" r="3175" b="9525"/>
                  <wp:docPr id="6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网上报名后扫描二维码进行预约，预约成功后持相关资料到现场进行信息确认。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029—33283313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http://jyj.xianyang.gov.cn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73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</w:t>
            </w: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渭南师范学院（朝阳校区）北门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社会考生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0913—2021201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渭南职业技术学院在校生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0913---3033129</w:t>
            </w:r>
          </w:p>
        </w:tc>
        <w:tc>
          <w:tcPr>
            <w:tcW w:w="43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渭南教育公众号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wnedu0913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 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076325" cy="1076325"/>
                  <wp:effectExtent l="0" t="0" r="3175" b="3175"/>
                  <wp:docPr id="2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渭南师范学院（朝阳校区）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渭南市朝阳大街中段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渭南师范学院（朝阳校区）在校生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0" w:lineRule="atLeast"/>
              <w:ind w:left="0" w:right="0" w:firstLine="420"/>
              <w:jc w:val="left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0913—2133999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渭南师范学院（富平校区）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渭南市富平县鼎州大道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渭南师范学院（富平校区）在校生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73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榆林职业技术学院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榆林市高新技术产业园西环路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榆林职业技术学院在校生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0912—3530372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0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榆林市教育考试院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榆林市兴达路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号榆林市教研室北门一楼榆林市教育考试服务大厅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网上报名后扫描二维码进行网上预约，预约成功后持相关资料到现场信息确认。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 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123950" cy="1123950"/>
                  <wp:effectExtent l="0" t="0" r="6350" b="6350"/>
                  <wp:docPr id="4" name="图片 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Calibri" w:hAnsi="Calibri" w:cs="Calibri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                                    </w:t>
            </w:r>
          </w:p>
        </w:tc>
        <w:tc>
          <w:tcPr>
            <w:tcW w:w="23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微信公众号：榆林市教育考试院（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ylsjyksy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73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</w:t>
            </w: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延安市考试管理中心</w:t>
            </w: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延安市宝塔区北大街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日（幼儿园）</w:t>
            </w:r>
          </w:p>
        </w:tc>
        <w:tc>
          <w:tcPr>
            <w:tcW w:w="23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0911—2118285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日（小学）</w:t>
            </w:r>
          </w:p>
        </w:tc>
        <w:tc>
          <w:tcPr>
            <w:tcW w:w="23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延安市考试管理中心（微信公众号）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日（初中）</w:t>
            </w:r>
          </w:p>
        </w:tc>
        <w:tc>
          <w:tcPr>
            <w:tcW w:w="23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7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（高中、中职文化课）</w:t>
            </w:r>
          </w:p>
        </w:tc>
        <w:tc>
          <w:tcPr>
            <w:tcW w:w="23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spacing w:val="-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汉中市第一职业中等专业学校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汉台区莲湖路东段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0916—2255449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汉中教育考试招生（微信公众号）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汉滨区育才路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号（新城派出所隔壁）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0915—3212667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报名现场确认时，须佩戴口罩（身份核验除外），出示健康码、行程码，检测体温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商洛市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商洛市教育考试管理中心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商州区北新街矿司巷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0914—2322792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商洛市教育局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http://jyj.shangluo.gov.cn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示范区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杨凌示范区考试管理中心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杨凌示范区新桥路政务大厦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029—87033912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杨凌示范区教育局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https://jyj.yangling.gov.cn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2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陕西师范大学长安校区</w:t>
            </w: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陕西师范大学长安校区文汇楼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段一层报告厅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陕西师范大学在校生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029—85310496</w:t>
            </w:r>
          </w:p>
        </w:tc>
        <w:tc>
          <w:tcPr>
            <w:tcW w:w="43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陕西师范大学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校园网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http://www.snnu.edu.cn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4" w:hRule="atLeast"/>
          <w:jc w:val="center"/>
        </w:trPr>
        <w:tc>
          <w:tcPr>
            <w:tcW w:w="1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—12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20"/>
              <w:jc w:val="both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</w:t>
            </w:r>
            <w:r>
              <w:rPr>
                <w:rFonts w:hint="default" w:ascii="仿宋_GB2312" w:hAnsi="Calibri" w:eastAsia="仿宋_GB2312" w:cs="仿宋_GB2312"/>
                <w:color w:val="676767"/>
                <w:spacing w:val="-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省报考初中、高中、中职文化课类别“心理健康教育”、“日语”、“俄语”、“特殊教育”学科和小学类别“心理健康教育”、“信息技术”、“小学全科”、“特殊教育”学科的考生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Calibri" w:hAnsi="Calibri" w:cs="Calibri"/>
                <w:color w:val="676767"/>
                <w:sz w:val="16"/>
                <w:szCs w:val="16"/>
              </w:rPr>
            </w:pPr>
            <w:r>
              <w:rPr>
                <w:rFonts w:hint="default" w:ascii="Times New Roman" w:hAnsi="Times New Roman" w:cs="Times New Roman" w:eastAsiaTheme="minorEastAsia"/>
                <w:color w:val="67676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029—85310496</w:t>
            </w:r>
          </w:p>
        </w:tc>
        <w:tc>
          <w:tcPr>
            <w:tcW w:w="43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BFF"/>
        <w:spacing w:before="0" w:beforeAutospacing="0" w:after="0" w:afterAutospacing="0" w:line="350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676767"/>
          <w:spacing w:val="0"/>
          <w:sz w:val="16"/>
          <w:szCs w:val="16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676767"/>
          <w:spacing w:val="0"/>
          <w:kern w:val="0"/>
          <w:sz w:val="24"/>
          <w:szCs w:val="24"/>
          <w:bdr w:val="none" w:color="auto" w:sz="0" w:space="0"/>
          <w:shd w:val="clear" w:fill="F4FB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0F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2021-11-29T02:02:26Z</dcterms:created>
  <dc:creator>huatu</dc:creator>
  <cp:lastModifiedBy>huatu</cp:lastModifiedBy>
  <dcterms:modified xsi:type="dcterms:W3CDTF">2021-11-29T02:03:35Z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52CE22A8F188484CBB6385A320A8E0D0</vt:lpwstr>
  </property>
</Properties>
</file>