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教育部确定的31所独立设置的本科艺术院校名单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中央戏剧学院        中央美术学院       中央音乐学院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中国音乐学院        北京电影学院       北京舞蹈学院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中国戏曲学院        天津音乐学院       天津美术学院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鲁迅美术学院        沈阳音乐学院       吉林艺术学院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上海音乐学院        上海戏剧学院       南京艺术学院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中国美术学院        景德镇陶瓷学院     山东艺术学院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山东工艺美术学院    湖北美术学院       武汉音乐学院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广州美术学院        星海音乐学院       广西艺术学院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四川美术学院        四川音乐学院       云南艺术学院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西安美术学院        西安音乐学院       新疆艺术学院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50" w:afterAutospacing="0" w:line="280" w:lineRule="atLeast"/>
        <w:ind w:left="0" w:right="0" w:firstLine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  <w:vertAlign w:val="baseline"/>
        </w:rPr>
        <w:t>　　中国人民解放军艺术学院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D4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2021-12-24T03:09:23Z</dcterms:created>
  <dc:creator>huatu</dc:creator>
  <cp:lastModifiedBy>huatu</cp:lastModifiedBy>
  <dcterms:modified xsi:type="dcterms:W3CDTF">2021-12-24T03:09:32Z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CBDAB8994AAA43FCA8EF4658833C42FB</vt:lpwstr>
  </property>
</Properties>
</file>