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2"/>
        <w:jc w:val="center"/>
        <w:rPr>
          <w:rFonts w:ascii="微软雅黑" w:hAnsi="微软雅黑" w:eastAsia="微软雅黑" w:cs="微软雅黑"/>
          <w:i w:val="0"/>
          <w:iCs w:val="0"/>
          <w:caps w:val="0"/>
          <w:color w:val="4C4C4C"/>
          <w:spacing w:val="0"/>
          <w:sz w:val="18"/>
          <w:szCs w:val="18"/>
        </w:rPr>
      </w:pPr>
      <w:r>
        <w:rPr>
          <w:rFonts w:hint="eastAsia" w:ascii="宋体" w:hAnsi="宋体" w:eastAsia="宋体" w:cs="宋体"/>
          <w:b/>
          <w:bCs/>
          <w:i w:val="0"/>
          <w:iCs w:val="0"/>
          <w:caps w:val="0"/>
          <w:color w:val="4C4C4C"/>
          <w:spacing w:val="0"/>
          <w:kern w:val="0"/>
          <w:sz w:val="24"/>
          <w:szCs w:val="24"/>
          <w:bdr w:val="none" w:color="auto" w:sz="0" w:space="0"/>
          <w:shd w:val="clear" w:fill="FFFFFF"/>
          <w:lang w:val="en-US" w:eastAsia="zh-CN" w:bidi="ar"/>
        </w:rPr>
        <w:t>2022年上半年中小学教师资格考试笔试安徽省考区疫情防控须知</w:t>
      </w:r>
      <w:r>
        <w:rPr>
          <w:rFonts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各位考生:</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2022年上半年中小学教师资格考试笔试将于3月12日举行，为贯彻落实《国务院应对新型冠状病毒感染肺炎疫情联防联控机制关于做好新冠肺炎疫情常态化防控工作的指导意见》（国发明电〔2020〕14号）精神，确保广大考生和考试工作人员的生命安全和身体健康，确保中小学教师资格考试安全平稳顺利，提醒广大考生，注意以下防疫须知。</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1.做好个人健康状况监测。从考前14天起，建议考生不要离开我省，避免去人群流动性较大的场所聚集，做好每日体温测量和健康监测。如出现发热、咳嗽、乏力、鼻塞、流涕、咽痛、腹泻等症状，以及安康码为非绿码等异常情况的，要尽快就医、及时诊疗，并按要求做好安康码码色转绿工作。</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2.备好个人健康证明。考试前，考生务必打印填写《安徽省2022年上半年中小学教师资格考试笔试考生健康承诺书》（附件），首场考试携带至考场上交后方可参加考试。</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3.配合防疫检查。考生进入考点、考场时自觉接受体温检测和身份核验，在接受身份验证时须摘除口罩，主动出示考前48小时内新冠肺炎核酸检测阴性报告（纸质或电子版）。</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4.遵守防疫规定。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若不如实报告健康状况、不配合开展防疫检查等情形，造成严重后果的，将根据相关法律法规追究责任。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请考生务必及时关注安徽省疫情防控最新要求及安徽省教育招生考试院发布的相关信息。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预祝广大考生考试顺利！</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righ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      安徽省教育招生考试院</w:t>
      </w:r>
      <w:r>
        <w:rPr>
          <w:rFonts w:hint="eastAsia" w:ascii="微软雅黑" w:hAnsi="微软雅黑" w:eastAsia="微软雅黑" w:cs="微软雅黑"/>
          <w:i w:val="0"/>
          <w:iCs w:val="0"/>
          <w:caps w:val="0"/>
          <w:color w:val="4C4C4C"/>
          <w:spacing w:val="0"/>
          <w:kern w:val="0"/>
          <w:sz w:val="27"/>
          <w:szCs w:val="27"/>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righ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2022年1月7日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2"/>
        <w:jc w:val="center"/>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b/>
          <w:bCs/>
          <w:i w:val="0"/>
          <w:iCs w:val="0"/>
          <w:caps w:val="0"/>
          <w:color w:val="4C4C4C"/>
          <w:spacing w:val="0"/>
          <w:kern w:val="0"/>
          <w:sz w:val="24"/>
          <w:szCs w:val="24"/>
          <w:bdr w:val="none" w:color="auto" w:sz="0" w:space="0"/>
          <w:shd w:val="clear" w:fill="FFFFFF"/>
          <w:lang w:val="en-US" w:eastAsia="zh-CN" w:bidi="ar"/>
        </w:rPr>
        <w:t>安徽省2022年上半年中小学教师资格考试笔试考生健康承诺书</w:t>
      </w:r>
      <w:r>
        <w:rPr>
          <w:rFonts w:hint="eastAsia" w:ascii="宋体" w:hAnsi="宋体" w:eastAsia="宋体" w:cs="宋体"/>
          <w:b/>
          <w:bCs/>
          <w:i w:val="0"/>
          <w:iCs w:val="0"/>
          <w:caps w:val="0"/>
          <w:color w:val="4C4C4C"/>
          <w:spacing w:val="0"/>
          <w:kern w:val="0"/>
          <w:sz w:val="24"/>
          <w:szCs w:val="24"/>
          <w:bdr w:val="none" w:color="auto" w:sz="0" w:space="0"/>
          <w:shd w:val="clear" w:fill="FFFFFF"/>
          <w:lang w:val="en-US" w:eastAsia="zh-CN" w:bidi="ar"/>
        </w:rPr>
        <w:drawing>
          <wp:inline distT="0" distB="0" distL="114300" distR="114300">
            <wp:extent cx="228600" cy="228600"/>
            <wp:effectExtent l="0" t="0" r="0" b="0"/>
            <wp:docPr id="1" name="图片 1" descr="p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df.png"/>
                    <pic:cNvPicPr>
                      <a:picLocks noChangeAspect="1"/>
                    </pic:cNvPicPr>
                  </pic:nvPicPr>
                  <pic:blipFill>
                    <a:blip r:embed="rId4"/>
                    <a:stretch>
                      <a:fillRect/>
                    </a:stretch>
                  </pic:blipFill>
                  <pic:spPr>
                    <a:xfrm>
                      <a:off x="0" y="0"/>
                      <a:ext cx="228600" cy="228600"/>
                    </a:xfrm>
                    <a:prstGeom prst="rect">
                      <a:avLst/>
                    </a:prstGeom>
                    <a:noFill/>
                    <a:ln w="9525">
                      <a:noFill/>
                    </a:ln>
                  </pic:spPr>
                </pic:pic>
              </a:graphicData>
            </a:graphic>
          </wp:inline>
        </w:drawing>
      </w:r>
      <w:r>
        <w:rPr>
          <w:rFonts w:hint="eastAsia" w:ascii="宋体" w:hAnsi="宋体" w:eastAsia="宋体" w:cs="宋体"/>
          <w:b/>
          <w:bCs/>
          <w:i w:val="0"/>
          <w:iCs w:val="0"/>
          <w:caps w:val="0"/>
          <w:color w:val="4C4C4C"/>
          <w:spacing w:val="0"/>
          <w:kern w:val="0"/>
          <w:sz w:val="24"/>
          <w:szCs w:val="24"/>
          <w:bdr w:val="none" w:color="auto" w:sz="0" w:space="0"/>
          <w:shd w:val="clear" w:fill="FFFFFF"/>
          <w:lang w:val="en-US" w:eastAsia="zh-CN" w:bidi="ar"/>
        </w:rPr>
        <w:t> </w:t>
      </w:r>
      <w:r>
        <w:rPr>
          <w:rFonts w:hint="eastAsia" w:ascii="宋体" w:hAnsi="宋体" w:eastAsia="宋体" w:cs="宋体"/>
          <w:b/>
          <w:bCs/>
          <w:i w:val="0"/>
          <w:iCs w:val="0"/>
          <w:caps w:val="0"/>
          <w:color w:val="333333"/>
          <w:spacing w:val="0"/>
          <w:kern w:val="0"/>
          <w:sz w:val="24"/>
          <w:szCs w:val="24"/>
          <w:u w:val="single"/>
          <w:bdr w:val="none" w:color="auto" w:sz="0" w:space="0"/>
          <w:shd w:val="clear" w:fill="FFFFFF"/>
          <w:lang w:val="en-US" w:eastAsia="zh-CN" w:bidi="ar"/>
        </w:rPr>
        <w:fldChar w:fldCharType="begin"/>
      </w:r>
      <w:r>
        <w:rPr>
          <w:rFonts w:hint="eastAsia" w:ascii="宋体" w:hAnsi="宋体" w:eastAsia="宋体" w:cs="宋体"/>
          <w:b/>
          <w:bCs/>
          <w:i w:val="0"/>
          <w:iCs w:val="0"/>
          <w:caps w:val="0"/>
          <w:color w:val="333333"/>
          <w:spacing w:val="0"/>
          <w:kern w:val="0"/>
          <w:sz w:val="24"/>
          <w:szCs w:val="24"/>
          <w:u w:val="single"/>
          <w:bdr w:val="none" w:color="auto" w:sz="0" w:space="0"/>
          <w:shd w:val="clear" w:fill="FFFFFF"/>
          <w:lang w:val="en-US" w:eastAsia="zh-CN" w:bidi="ar"/>
        </w:rPr>
        <w:instrText xml:space="preserve"> HYPERLINK "https://www.ahzsks.cn/pic/file/20220108/20220108095156_901.pdf" \t "https://www.ahzsks.cn/jslks/_blank" </w:instrText>
      </w:r>
      <w:r>
        <w:rPr>
          <w:rFonts w:hint="eastAsia" w:ascii="宋体" w:hAnsi="宋体" w:eastAsia="宋体" w:cs="宋体"/>
          <w:b/>
          <w:bCs/>
          <w:i w:val="0"/>
          <w:iCs w:val="0"/>
          <w:caps w:val="0"/>
          <w:color w:val="333333"/>
          <w:spacing w:val="0"/>
          <w:kern w:val="0"/>
          <w:sz w:val="24"/>
          <w:szCs w:val="24"/>
          <w:u w:val="single"/>
          <w:bdr w:val="none" w:color="auto" w:sz="0" w:space="0"/>
          <w:shd w:val="clear" w:fill="FFFFFF"/>
          <w:lang w:val="en-US" w:eastAsia="zh-CN" w:bidi="ar"/>
        </w:rPr>
        <w:fldChar w:fldCharType="separate"/>
      </w:r>
      <w:r>
        <w:rPr>
          <w:rStyle w:val="5"/>
          <w:rFonts w:hint="eastAsia" w:ascii="宋体" w:hAnsi="宋体" w:eastAsia="宋体" w:cs="宋体"/>
          <w:b/>
          <w:bCs/>
          <w:i w:val="0"/>
          <w:iCs w:val="0"/>
          <w:caps w:val="0"/>
          <w:color w:val="333333"/>
          <w:spacing w:val="0"/>
          <w:sz w:val="24"/>
          <w:szCs w:val="24"/>
          <w:u w:val="single"/>
          <w:bdr w:val="none" w:color="auto" w:sz="0" w:space="0"/>
          <w:shd w:val="clear" w:fill="FFFFFF"/>
        </w:rPr>
        <w:t>点击下载</w:t>
      </w:r>
      <w:r>
        <w:rPr>
          <w:rFonts w:hint="eastAsia" w:ascii="宋体" w:hAnsi="宋体" w:eastAsia="宋体" w:cs="宋体"/>
          <w:b/>
          <w:bCs/>
          <w:i w:val="0"/>
          <w:iCs w:val="0"/>
          <w:caps w:val="0"/>
          <w:color w:val="333333"/>
          <w:spacing w:val="0"/>
          <w:kern w:val="0"/>
          <w:sz w:val="24"/>
          <w:szCs w:val="24"/>
          <w:u w:val="single"/>
          <w:bdr w:val="none" w:color="auto" w:sz="0" w:space="0"/>
          <w:shd w:val="clear" w:fill="FFFFFF"/>
          <w:lang w:val="en-US" w:eastAsia="zh-CN" w:bidi="ar"/>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本人（姓名：       身份证号：                  ）是参加安徽省2022年中小学教师资格考试笔试的考生，本人已阅读并理解《安徽省2022年中小学教师资格考试笔试考生防疫须知》，愿意遵守相关规定，承担社会疫情防控责任，并承诺如下：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1.本人在考前不属于疫情防控要求 14 天强制隔离期、医学观察期或自我隔离期内的人群。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2.本人在考前 14 天内自行测量体温，自我监测健康状况，保证体温低于 37.3℃、个人健康情况正常。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3.如在入场前和考试中有发烧（超过 37.3℃）或咳嗽等呼吸道症状，或健康码非绿码，本人自愿选择放弃考试或听从考试工作人员安排进入备用隔离考场应试。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lef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本人承诺信息真实、准确，并知悉与之相关的法律责任。如有瞒报、错报、漏报的情况，一切后果自负。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righ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 考生本人签字：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 w:lineRule="atLeast"/>
        <w:ind w:left="0" w:right="0" w:firstLine="480"/>
        <w:jc w:val="right"/>
        <w:rPr>
          <w:rFonts w:hint="eastAsia" w:ascii="微软雅黑" w:hAnsi="微软雅黑" w:eastAsia="微软雅黑" w:cs="微软雅黑"/>
          <w:i w:val="0"/>
          <w:iCs w:val="0"/>
          <w:caps w:val="0"/>
          <w:color w:val="4C4C4C"/>
          <w:spacing w:val="0"/>
          <w:sz w:val="18"/>
          <w:szCs w:val="18"/>
        </w:rPr>
      </w:pPr>
      <w:r>
        <w:rPr>
          <w:rFonts w:hint="eastAsia" w:ascii="宋体" w:hAnsi="宋体" w:eastAsia="宋体" w:cs="宋体"/>
          <w:i w:val="0"/>
          <w:iCs w:val="0"/>
          <w:caps w:val="0"/>
          <w:color w:val="4C4C4C"/>
          <w:spacing w:val="0"/>
          <w:kern w:val="0"/>
          <w:sz w:val="24"/>
          <w:szCs w:val="24"/>
          <w:bdr w:val="none" w:color="auto" w:sz="0" w:space="0"/>
          <w:shd w:val="clear" w:fill="FFFFFF"/>
          <w:lang w:val="en-US" w:eastAsia="zh-CN" w:bidi="ar"/>
        </w:rPr>
        <w:t>填写日期：</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451D2C"/>
    <w:rsid w:val="68C73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2022-01-08T03:04:00Z</dcterms:created>
  <dc:creator>huatu</dc:creator>
  <cp:lastModifiedBy>huatu</cp:lastModifiedBy>
  <dcterms:modified xsi:type="dcterms:W3CDTF">2022-01-08T03:05:02Z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BE438F47D9D14CA4A02E5E08DE945D29</vt:lpwstr>
  </property>
</Properties>
</file>