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after="0" w:line="400" w:lineRule="exact"/>
        <w:jc w:val="center"/>
        <w:textAlignment w:val="auto"/>
        <w:rPr>
          <w:rFonts w:ascii="方正小标宋_GBK" w:hAnsi="Calibri" w:eastAsia="方正小标宋_GBK"/>
          <w:color w:val="000000"/>
          <w:sz w:val="36"/>
          <w:szCs w:val="36"/>
        </w:rPr>
      </w:pPr>
      <w:r>
        <w:rPr>
          <w:rFonts w:hint="eastAsia" w:ascii="方正小标宋_GBK" w:hAnsi="Calibri" w:eastAsia="方正小标宋_GBK"/>
          <w:color w:val="000000"/>
          <w:sz w:val="36"/>
          <w:szCs w:val="36"/>
          <w:lang w:eastAsia="zh-CN"/>
        </w:rPr>
        <w:t>宿州市</w:t>
      </w:r>
      <w:r>
        <w:rPr>
          <w:rFonts w:hint="eastAsia" w:ascii="方正小标宋_GBK" w:hAnsi="Calibri" w:eastAsia="方正小标宋_GBK"/>
          <w:color w:val="000000"/>
          <w:sz w:val="36"/>
          <w:szCs w:val="36"/>
          <w:lang w:val="en-US" w:eastAsia="zh-CN"/>
        </w:rPr>
        <w:t>2022年新任教师招聘</w:t>
      </w:r>
      <w:r>
        <w:rPr>
          <w:rFonts w:hint="eastAsia" w:ascii="方正小标宋_GBK" w:hAnsi="Calibri" w:eastAsia="方正小标宋_GBK"/>
          <w:color w:val="000000"/>
          <w:sz w:val="36"/>
          <w:szCs w:val="36"/>
        </w:rPr>
        <w:t>考试考生健康申明卡及安全考试承诺书</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 xml:space="preserve">考试项目：          </w:t>
      </w:r>
      <w:r>
        <w:rPr>
          <w:rFonts w:ascii="宋体" w:hAnsi="宋体" w:eastAsia="宋体"/>
          <w:color w:val="000000"/>
          <w:sz w:val="21"/>
          <w:szCs w:val="21"/>
        </w:rPr>
        <w:t xml:space="preserve">      </w:t>
      </w:r>
      <w:r>
        <w:rPr>
          <w:rFonts w:hint="eastAsia" w:ascii="宋体" w:hAnsi="宋体" w:eastAsia="宋体"/>
          <w:color w:val="000000"/>
          <w:sz w:val="21"/>
          <w:szCs w:val="21"/>
        </w:rPr>
        <w:t xml:space="preserve"> 考生号（准考证号）： </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 xml:space="preserve">身份证号：           </w:t>
      </w:r>
      <w:r>
        <w:rPr>
          <w:rFonts w:ascii="宋体" w:hAnsi="宋体" w:eastAsia="宋体"/>
          <w:color w:val="000000"/>
          <w:sz w:val="21"/>
          <w:szCs w:val="21"/>
        </w:rPr>
        <w:t xml:space="preserve">      </w:t>
      </w:r>
      <w:r>
        <w:rPr>
          <w:rFonts w:hint="eastAsia" w:ascii="宋体" w:hAnsi="宋体" w:eastAsia="宋体"/>
          <w:color w:val="000000"/>
          <w:sz w:val="21"/>
          <w:szCs w:val="21"/>
        </w:rPr>
        <w:t xml:space="preserve">有效手机联系方式： </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lang w:eastAsia="zh-CN"/>
        </w:rPr>
        <w:t>宿州市</w:t>
      </w:r>
      <w:r>
        <w:rPr>
          <w:rFonts w:hint="eastAsia" w:ascii="宋体" w:hAnsi="宋体" w:eastAsia="宋体"/>
          <w:color w:val="000000"/>
          <w:sz w:val="21"/>
          <w:szCs w:val="21"/>
          <w:lang w:val="en-US" w:eastAsia="zh-CN"/>
        </w:rPr>
        <w:t>2022</w:t>
      </w:r>
      <w:r>
        <w:rPr>
          <w:rFonts w:ascii="宋体" w:hAnsi="宋体" w:eastAsia="宋体"/>
          <w:color w:val="000000"/>
          <w:sz w:val="21"/>
          <w:szCs w:val="21"/>
        </w:rPr>
        <w:t>年</w:t>
      </w:r>
      <w:r>
        <w:rPr>
          <w:rFonts w:hint="eastAsia" w:ascii="宋体" w:hAnsi="宋体" w:eastAsia="宋体"/>
          <w:color w:val="000000"/>
          <w:sz w:val="21"/>
          <w:szCs w:val="21"/>
          <w:lang w:eastAsia="zh-CN"/>
        </w:rPr>
        <w:t>新任教师招聘</w:t>
      </w:r>
      <w:r>
        <w:rPr>
          <w:rFonts w:hint="eastAsia" w:ascii="宋体" w:hAnsi="宋体" w:eastAsia="宋体"/>
          <w:color w:val="000000"/>
          <w:sz w:val="21"/>
          <w:szCs w:val="21"/>
        </w:rPr>
        <w:t>考试将于2</w:t>
      </w:r>
      <w:r>
        <w:rPr>
          <w:rFonts w:ascii="宋体" w:hAnsi="宋体" w:eastAsia="宋体"/>
          <w:color w:val="000000"/>
          <w:sz w:val="21"/>
          <w:szCs w:val="21"/>
        </w:rPr>
        <w:t>022</w:t>
      </w:r>
      <w:r>
        <w:rPr>
          <w:rFonts w:hint="eastAsia" w:ascii="宋体" w:hAnsi="宋体" w:eastAsia="宋体"/>
          <w:color w:val="000000"/>
          <w:sz w:val="21"/>
          <w:szCs w:val="21"/>
        </w:rPr>
        <w:t>年</w:t>
      </w:r>
      <w:r>
        <w:rPr>
          <w:rFonts w:hint="eastAsia" w:ascii="宋体" w:hAnsi="宋体" w:eastAsia="宋体"/>
          <w:color w:val="000000"/>
          <w:sz w:val="21"/>
          <w:szCs w:val="21"/>
          <w:lang w:val="en-US" w:eastAsia="zh-CN"/>
        </w:rPr>
        <w:t>3</w:t>
      </w:r>
      <w:r>
        <w:rPr>
          <w:rFonts w:hint="eastAsia" w:ascii="宋体" w:hAnsi="宋体" w:eastAsia="宋体"/>
          <w:color w:val="000000"/>
          <w:sz w:val="21"/>
          <w:szCs w:val="21"/>
        </w:rPr>
        <w:t>月</w:t>
      </w:r>
      <w:r>
        <w:rPr>
          <w:rFonts w:hint="eastAsia" w:ascii="宋体" w:hAnsi="宋体" w:eastAsia="宋体"/>
          <w:color w:val="000000"/>
          <w:sz w:val="21"/>
          <w:szCs w:val="21"/>
          <w:lang w:val="en-US" w:eastAsia="zh-CN"/>
        </w:rPr>
        <w:t>27</w:t>
      </w:r>
      <w:r>
        <w:rPr>
          <w:rFonts w:hint="eastAsia" w:ascii="宋体" w:hAnsi="宋体" w:eastAsia="宋体"/>
          <w:color w:val="000000"/>
          <w:sz w:val="21"/>
          <w:szCs w:val="21"/>
        </w:rPr>
        <w:t>日起举行， 截至该日计算：</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1.本人过去14日内，是否出现发热、干咳、乏力、鼻塞、流涕、咽痛、腹泻等症状。</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□是     □否</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 xml:space="preserve">2.本人是否属于新冠肺炎确诊病例、无症状感染者。     </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□是     □否</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 xml:space="preserve">3.本人过去14日内，是否在居住地有被隔离或曾被隔离且未做核酸检测。        </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□是     □否</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s="仿宋_GB2312"/>
          <w:sz w:val="21"/>
          <w:szCs w:val="21"/>
        </w:rPr>
      </w:pPr>
      <w:r>
        <w:rPr>
          <w:rFonts w:hint="eastAsia" w:ascii="宋体" w:hAnsi="宋体" w:eastAsia="宋体"/>
          <w:color w:val="000000"/>
          <w:sz w:val="21"/>
          <w:szCs w:val="21"/>
        </w:rPr>
        <w:t>4.本人过去14日内，是否从非低风险地区或境外（含港澳台）入</w:t>
      </w:r>
      <w:r>
        <w:rPr>
          <w:rFonts w:hint="eastAsia" w:ascii="宋体" w:hAnsi="宋体" w:eastAsia="宋体"/>
          <w:color w:val="000000"/>
          <w:sz w:val="21"/>
          <w:szCs w:val="21"/>
          <w:lang w:eastAsia="zh-CN"/>
        </w:rPr>
        <w:t>宿</w:t>
      </w:r>
      <w:r>
        <w:rPr>
          <w:rFonts w:hint="eastAsia" w:ascii="宋体" w:hAnsi="宋体" w:eastAsia="宋体"/>
          <w:color w:val="000000"/>
          <w:sz w:val="21"/>
          <w:szCs w:val="21"/>
        </w:rPr>
        <w:t>。</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lang w:eastAsia="zh-CN"/>
        </w:rPr>
        <w:t>□</w:t>
      </w:r>
      <w:r>
        <w:rPr>
          <w:rFonts w:hint="eastAsia" w:ascii="宋体" w:hAnsi="宋体" w:eastAsia="宋体"/>
          <w:color w:val="000000"/>
          <w:sz w:val="21"/>
          <w:szCs w:val="21"/>
        </w:rPr>
        <w:t>是     □否</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ascii="宋体" w:hAnsi="宋体" w:eastAsia="宋体"/>
          <w:color w:val="000000"/>
          <w:sz w:val="21"/>
          <w:szCs w:val="21"/>
        </w:rPr>
        <w:t>5</w:t>
      </w:r>
      <w:r>
        <w:rPr>
          <w:rFonts w:hint="eastAsia" w:ascii="宋体" w:hAnsi="宋体" w:eastAsia="宋体"/>
          <w:color w:val="000000"/>
          <w:sz w:val="21"/>
          <w:szCs w:val="21"/>
        </w:rPr>
        <w:t>.本人过去14日内是否与新冠肺炎确诊病例、疑似病例或已发现无症状感染者有接触史。</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□是     □否</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ascii="宋体" w:hAnsi="宋体" w:eastAsia="宋体"/>
          <w:color w:val="000000"/>
          <w:sz w:val="21"/>
          <w:szCs w:val="21"/>
        </w:rPr>
        <w:t>6</w:t>
      </w:r>
      <w:r>
        <w:rPr>
          <w:rFonts w:hint="eastAsia" w:ascii="宋体" w:hAnsi="宋体" w:eastAsia="宋体"/>
          <w:color w:val="000000"/>
          <w:sz w:val="21"/>
          <w:szCs w:val="21"/>
        </w:rPr>
        <w:t xml:space="preserve">.本人过去14日内是否与来自境外（含港澳台）人员有接触史。                </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□是     □否</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ascii="宋体" w:hAnsi="宋体" w:eastAsia="宋体"/>
          <w:color w:val="000000"/>
          <w:sz w:val="21"/>
          <w:szCs w:val="21"/>
        </w:rPr>
        <w:t>7</w:t>
      </w:r>
      <w:r>
        <w:rPr>
          <w:rFonts w:hint="eastAsia" w:ascii="宋体" w:hAnsi="宋体" w:eastAsia="宋体"/>
          <w:color w:val="000000"/>
          <w:sz w:val="21"/>
          <w:szCs w:val="21"/>
        </w:rPr>
        <w:t xml:space="preserve">.本人“安康码”是否为非绿色码。                                          </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□是     □否</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ascii="宋体" w:hAnsi="宋体" w:eastAsia="宋体"/>
          <w:color w:val="000000"/>
          <w:sz w:val="21"/>
          <w:szCs w:val="21"/>
        </w:rPr>
        <w:t>8</w:t>
      </w:r>
      <w:r>
        <w:rPr>
          <w:rFonts w:hint="eastAsia" w:ascii="宋体" w:hAnsi="宋体" w:eastAsia="宋体"/>
          <w:color w:val="000000"/>
          <w:sz w:val="21"/>
          <w:szCs w:val="21"/>
        </w:rPr>
        <w:t>.共同居住家庭成员中是否有上述1至</w:t>
      </w:r>
      <w:r>
        <w:rPr>
          <w:rFonts w:ascii="宋体" w:hAnsi="宋体" w:eastAsia="宋体"/>
          <w:color w:val="000000"/>
          <w:sz w:val="21"/>
          <w:szCs w:val="21"/>
        </w:rPr>
        <w:t>6</w:t>
      </w:r>
      <w:r>
        <w:rPr>
          <w:rFonts w:hint="eastAsia" w:ascii="宋体" w:hAnsi="宋体" w:eastAsia="宋体"/>
          <w:color w:val="000000"/>
          <w:sz w:val="21"/>
          <w:szCs w:val="21"/>
        </w:rPr>
        <w:t xml:space="preserve">的情况。                              </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□是     □否</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olor w:val="000000"/>
          <w:sz w:val="21"/>
          <w:szCs w:val="21"/>
        </w:rPr>
      </w:pPr>
      <w:r>
        <w:rPr>
          <w:rFonts w:hint="eastAsia" w:ascii="宋体" w:hAnsi="宋体" w:eastAsia="宋体"/>
          <w:color w:val="000000"/>
          <w:sz w:val="21"/>
          <w:szCs w:val="21"/>
        </w:rPr>
        <w:t>进入考点时，考生需主动出示考前</w:t>
      </w:r>
      <w:r>
        <w:rPr>
          <w:rFonts w:ascii="宋体" w:hAnsi="宋体" w:eastAsia="宋体"/>
          <w:color w:val="000000"/>
          <w:sz w:val="21"/>
          <w:szCs w:val="21"/>
        </w:rPr>
        <w:t>48</w:t>
      </w:r>
      <w:r>
        <w:rPr>
          <w:rFonts w:hint="eastAsia" w:ascii="宋体" w:hAnsi="宋体" w:eastAsia="宋体"/>
          <w:color w:val="000000"/>
          <w:sz w:val="21"/>
          <w:szCs w:val="21"/>
        </w:rPr>
        <w:t>小时内核酸检测阴性报告（纸质报告单），并提交《</w:t>
      </w:r>
      <w:r>
        <w:rPr>
          <w:rFonts w:hint="eastAsia" w:ascii="宋体" w:hAnsi="宋体" w:eastAsia="宋体"/>
          <w:color w:val="000000"/>
          <w:sz w:val="21"/>
          <w:szCs w:val="21"/>
          <w:lang w:eastAsia="zh-CN"/>
        </w:rPr>
        <w:t>宿州市</w:t>
      </w:r>
      <w:r>
        <w:rPr>
          <w:rFonts w:hint="eastAsia" w:ascii="宋体" w:hAnsi="宋体" w:eastAsia="宋体"/>
          <w:color w:val="000000"/>
          <w:sz w:val="21"/>
          <w:szCs w:val="21"/>
          <w:lang w:val="en-US" w:eastAsia="zh-CN"/>
        </w:rPr>
        <w:t>2022年新任教师招聘</w:t>
      </w:r>
      <w:r>
        <w:rPr>
          <w:rFonts w:hint="eastAsia" w:ascii="宋体" w:hAnsi="宋体" w:eastAsia="宋体"/>
          <w:color w:val="000000"/>
          <w:sz w:val="21"/>
          <w:szCs w:val="21"/>
        </w:rPr>
        <w:t>考试考生健康申明卡及安全考试承诺书》。否则，不得参加考试。</w:t>
      </w: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hint="eastAsia" w:ascii="宋体" w:hAnsi="宋体" w:eastAsia="宋体"/>
          <w:color w:val="000000"/>
          <w:sz w:val="21"/>
          <w:szCs w:val="21"/>
        </w:rPr>
      </w:pPr>
    </w:p>
    <w:p>
      <w:pPr>
        <w:keepNext w:val="0"/>
        <w:keepLines w:val="0"/>
        <w:pageBreakBefore w:val="0"/>
        <w:widowControl/>
        <w:kinsoku/>
        <w:wordWrap/>
        <w:overflowPunct/>
        <w:topLinePunct w:val="0"/>
        <w:autoSpaceDE/>
        <w:autoSpaceDN/>
        <w:bidi w:val="0"/>
        <w:adjustRightInd w:val="0"/>
        <w:snapToGrid w:val="0"/>
        <w:spacing w:after="0" w:line="400" w:lineRule="exact"/>
        <w:ind w:firstLine="420" w:firstLineChars="200"/>
        <w:textAlignment w:val="auto"/>
        <w:rPr>
          <w:rFonts w:ascii="宋体" w:hAnsi="宋体" w:eastAsia="宋体"/>
          <w:color w:val="000000"/>
          <w:sz w:val="21"/>
          <w:szCs w:val="21"/>
        </w:rPr>
      </w:pPr>
      <w:r>
        <w:rPr>
          <w:rFonts w:hint="eastAsia" w:ascii="宋体" w:hAnsi="宋体" w:eastAsia="宋体"/>
          <w:color w:val="000000"/>
          <w:sz w:val="21"/>
          <w:szCs w:val="21"/>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kinsoku/>
        <w:wordWrap/>
        <w:overflowPunct/>
        <w:topLinePunct w:val="0"/>
        <w:autoSpaceDE/>
        <w:autoSpaceDN/>
        <w:bidi w:val="0"/>
        <w:adjustRightInd w:val="0"/>
        <w:snapToGrid w:val="0"/>
        <w:spacing w:after="0" w:line="400" w:lineRule="exact"/>
        <w:textAlignment w:val="auto"/>
        <w:rPr>
          <w:rFonts w:hint="eastAsia" w:ascii="宋体" w:hAnsi="宋体" w:eastAsia="宋体"/>
          <w:color w:val="000000"/>
          <w:sz w:val="21"/>
          <w:szCs w:val="21"/>
        </w:rPr>
      </w:pPr>
    </w:p>
    <w:p>
      <w:pPr>
        <w:keepNext w:val="0"/>
        <w:keepLines w:val="0"/>
        <w:pageBreakBefore w:val="0"/>
        <w:widowControl/>
        <w:kinsoku/>
        <w:wordWrap/>
        <w:overflowPunct/>
        <w:topLinePunct w:val="0"/>
        <w:autoSpaceDE/>
        <w:autoSpaceDN/>
        <w:bidi w:val="0"/>
        <w:adjustRightInd w:val="0"/>
        <w:snapToGrid w:val="0"/>
        <w:spacing w:after="0" w:line="400" w:lineRule="exact"/>
        <w:ind w:firstLine="5880" w:firstLineChars="2800"/>
        <w:textAlignment w:val="auto"/>
        <w:rPr>
          <w:rFonts w:ascii="宋体" w:hAnsi="宋体" w:eastAsia="宋体"/>
          <w:color w:val="000000"/>
          <w:sz w:val="21"/>
          <w:szCs w:val="21"/>
        </w:rPr>
      </w:pPr>
      <w:r>
        <w:rPr>
          <w:rFonts w:hint="eastAsia" w:ascii="宋体" w:hAnsi="宋体" w:eastAsia="宋体"/>
          <w:color w:val="000000"/>
          <w:sz w:val="21"/>
          <w:szCs w:val="21"/>
        </w:rPr>
        <w:t>承诺人姓名：</w:t>
      </w:r>
    </w:p>
    <w:p>
      <w:pPr>
        <w:keepNext w:val="0"/>
        <w:keepLines w:val="0"/>
        <w:pageBreakBefore w:val="0"/>
        <w:widowControl/>
        <w:kinsoku/>
        <w:wordWrap/>
        <w:overflowPunct/>
        <w:topLinePunct w:val="0"/>
        <w:autoSpaceDE/>
        <w:autoSpaceDN/>
        <w:bidi w:val="0"/>
        <w:adjustRightInd w:val="0"/>
        <w:snapToGrid w:val="0"/>
        <w:spacing w:after="0" w:line="400" w:lineRule="exact"/>
        <w:textAlignment w:val="auto"/>
      </w:pPr>
      <w:r>
        <w:rPr>
          <w:rFonts w:ascii="宋体" w:hAnsi="宋体" w:eastAsia="宋体"/>
          <w:color w:val="000000"/>
          <w:sz w:val="21"/>
          <w:szCs w:val="21"/>
        </w:rPr>
        <w:t xml:space="preserve">                    </w:t>
      </w:r>
      <w:r>
        <w:rPr>
          <w:rFonts w:hint="eastAsia" w:ascii="宋体" w:hAnsi="宋体" w:eastAsia="宋体"/>
          <w:color w:val="000000"/>
          <w:sz w:val="21"/>
          <w:szCs w:val="21"/>
        </w:rPr>
        <w:t xml:space="preserve">      </w:t>
      </w:r>
      <w:r>
        <w:rPr>
          <w:rFonts w:ascii="宋体" w:hAnsi="宋体" w:eastAsia="宋体"/>
          <w:color w:val="000000"/>
          <w:sz w:val="21"/>
          <w:szCs w:val="21"/>
        </w:rPr>
        <w:t xml:space="preserve">                                </w:t>
      </w:r>
      <w:r>
        <w:rPr>
          <w:rFonts w:hint="eastAsia" w:ascii="宋体" w:hAnsi="宋体" w:eastAsia="宋体"/>
          <w:color w:val="000000"/>
          <w:sz w:val="21"/>
          <w:szCs w:val="21"/>
        </w:rPr>
        <w:t>日期：</w:t>
      </w:r>
    </w:p>
    <w:p>
      <w:pPr/>
      <w:bookmarkStart w:id="0" w:name="_GoBack"/>
      <w:bookmarkEnd w:id="0"/>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仿宋_GB2312">
    <w:altName w:val="仿宋"/>
    <w:panose1 w:val="02010609030101010101"/>
    <w:charset w:val="86"/>
    <w:family w:val="swiss"/>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00" w:usb3="00000000" w:csb0="00040000" w:csb1="00000000"/>
  </w:font>
  <w:font w:name="Times">
    <w:altName w:val="Times New Roman"/>
    <w:panose1 w:val="02020603050405020304"/>
    <w:charset w:val="00"/>
    <w:family w:val="modern"/>
    <w:pitch w:val="default"/>
    <w:sig w:usb0="00000000" w:usb1="00000000" w:usb2="00000000" w:usb3="00000000" w:csb0="00000001" w:csb1="00000000"/>
  </w:font>
  <w:font w:name="方正仿宋_GBK">
    <w:altName w:val="微软雅黑"/>
    <w:panose1 w:val="03000509000000000000"/>
    <w:charset w:val="86"/>
    <w:family w:val="script"/>
    <w:pitch w:val="default"/>
    <w:sig w:usb0="00000000" w:usb1="00000000" w:usb2="00000000" w:usb3="00000000" w:csb0="00040000" w:csb1="00000000"/>
  </w:font>
  <w:font w:name="Tahoma">
    <w:panose1 w:val="020B0604030504040204"/>
    <w:charset w:val="00"/>
    <w:family w:val="decorative"/>
    <w:pitch w:val="default"/>
    <w:sig w:usb0="E1002EFF" w:usb1="C000605B" w:usb2="00000029" w:usb3="00000000" w:csb0="200101FF" w:csb1="20280000"/>
  </w:font>
  <w:font w:name="方正黑体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方正小标宋简体">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swiss"/>
    <w:pitch w:val="default"/>
    <w:sig w:usb0="800002BF" w:usb1="38CF7CFA" w:usb2="00000016" w:usb3="00000000" w:csb0="00040001" w:csb1="00000000"/>
  </w:font>
  <w:font w:name="楷体_GB2312">
    <w:altName w:val="楷体"/>
    <w:panose1 w:val="02010609030101010101"/>
    <w:charset w:val="86"/>
    <w:family w:val="swiss"/>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86"/>
    <w:family w:val="script"/>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decorative"/>
    <w:pitch w:val="default"/>
    <w:sig w:usb0="00000000" w:usb1="00000000" w:usb2="00000000" w:usb3="00000000" w:csb0="00040000" w:csb1="00000000"/>
  </w:font>
  <w:font w:name="Times">
    <w:altName w:val="Times New Roman"/>
    <w:panose1 w:val="02020603050405020304"/>
    <w:charset w:val="00"/>
    <w:family w:val="swiss"/>
    <w:pitch w:val="default"/>
    <w:sig w:usb0="00000000" w:usb1="00000000" w:usb2="00000000" w:usb3="00000000" w:csb0="00000001" w:csb1="00000000"/>
  </w:font>
  <w:font w:name="Tahoma">
    <w:panose1 w:val="020B0604030504040204"/>
    <w:charset w:val="00"/>
    <w:family w:val="roman"/>
    <w:pitch w:val="default"/>
    <w:sig w:usb0="E1002EFF" w:usb1="C000605B" w:usb2="00000029" w:usb3="00000000" w:csb0="200101FF" w:csb1="20280000"/>
  </w:font>
  <w:font w:name="仿宋">
    <w:panose1 w:val="02010609060101010101"/>
    <w:charset w:val="86"/>
    <w:family w:val="decorative"/>
    <w:pitch w:val="default"/>
    <w:sig w:usb0="800002BF" w:usb1="38CF7CFA" w:usb2="00000016" w:usb3="00000000" w:csb0="00040001" w:csb1="00000000"/>
  </w:font>
  <w:font w:name="楷体_GB2312">
    <w:altName w:val="楷体"/>
    <w:panose1 w:val="02010609030101010101"/>
    <w:charset w:val="86"/>
    <w:family w:val="decorative"/>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华文中宋">
    <w:altName w:val="宋体"/>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Sylfaen">
    <w:panose1 w:val="010A0502050306030303"/>
    <w:charset w:val="00"/>
    <w:family w:val="auto"/>
    <w:pitch w:val="default"/>
    <w:sig w:usb0="04000687" w:usb1="00000000" w:usb2="00000000" w:usb3="00000000" w:csb0="2000009F" w:csb1="00000000"/>
  </w:font>
  <w:font w:name="Simplified Arabic Fixed">
    <w:panose1 w:val="02070309020205020404"/>
    <w:charset w:val="00"/>
    <w:family w:val="auto"/>
    <w:pitch w:val="default"/>
    <w:sig w:usb0="00002003" w:usb1="00000000" w:usb2="00000000" w:usb3="00000000" w:csb0="00000041" w:csb1="2008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roman"/>
    <w:pitch w:val="default"/>
    <w:sig w:usb0="00000000" w:usb1="00000000" w:usb2="00000000" w:usb3="00000000" w:csb0="00040000" w:csb1="00000000"/>
  </w:font>
  <w:font w:name="Times">
    <w:altName w:val="Times New Roman"/>
    <w:panose1 w:val="02020603050405020304"/>
    <w:charset w:val="00"/>
    <w:family w:val="decorative"/>
    <w:pitch w:val="default"/>
    <w:sig w:usb0="00000000" w:usb1="00000000" w:usb2="00000000" w:usb3="00000000" w:csb0="00000001" w:csb1="00000000"/>
  </w:font>
  <w:font w:name="Tahoma">
    <w:panose1 w:val="020B0604030504040204"/>
    <w:charset w:val="00"/>
    <w:family w:val="modern"/>
    <w:pitch w:val="default"/>
    <w:sig w:usb0="E1002EFF" w:usb1="C000605B" w:usb2="00000029" w:usb3="00000000" w:csb0="200101FF" w:csb1="20280000"/>
  </w:font>
  <w:font w:name="仿宋">
    <w:panose1 w:val="02010609060101010101"/>
    <w:charset w:val="86"/>
    <w:family w:val="roman"/>
    <w:pitch w:val="default"/>
    <w:sig w:usb0="800002BF" w:usb1="38CF7CFA" w:usb2="00000016" w:usb3="00000000" w:csb0="00040001" w:csb1="00000000"/>
  </w:font>
  <w:font w:name="楷体_GB2312">
    <w:altName w:val="楷体"/>
    <w:panose1 w:val="02010609030101010101"/>
    <w:charset w:val="86"/>
    <w:family w:val="roman"/>
    <w:pitch w:val="default"/>
    <w:sig w:usb0="00000000" w:usb1="00000000" w:usb2="00000000" w:usb3="00000000" w:csb0="00040000" w:csb1="00000000"/>
  </w:font>
  <w:font w:name="微软雅黑">
    <w:panose1 w:val="020B0503020204020204"/>
    <w:charset w:val="86"/>
    <w:family w:val="roman"/>
    <w:pitch w:val="default"/>
    <w:sig w:usb0="80000287" w:usb1="280F3C52" w:usb2="00000016" w:usb3="00000000" w:csb0="0004001F" w:csb1="00000000"/>
  </w:font>
  <w:font w:name="微软雅黑">
    <w:panose1 w:val="020B0503020204020204"/>
    <w:charset w:val="86"/>
    <w:family w:val="script"/>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996D9C"/>
    <w:rsid w:val="304734A8"/>
    <w:rsid w:val="59A77FC0"/>
    <w:rsid w:val="76996D9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2022-03-13T09:55:00Z</dcterms:created>
  <dc:creator>Administrator</dc:creator>
  <cp:lastModifiedBy>Administrator</cp:lastModifiedBy>
  <dcterms:modified xsi:type="dcterms:W3CDTF">2022-03-13T09:55:24Z</dcterms:modified>
  <dc:title>宿州市2022年新任教师招聘考试考生健康申明卡及安全考试承诺书</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