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/>
          <w:b/>
          <w:bCs/>
          <w:sz w:val="48"/>
          <w:szCs w:val="48"/>
          <w:lang w:val="en-US" w:eastAsia="zh-CN"/>
        </w:rPr>
      </w:pPr>
      <w:r>
        <w:rPr>
          <w:rFonts w:hint="eastAsia"/>
          <w:b/>
          <w:bCs/>
          <w:sz w:val="48"/>
          <w:szCs w:val="48"/>
          <w:lang w:val="en-US" w:eastAsia="zh-CN"/>
        </w:rPr>
        <w:t>2022年临海市公开招聘新教师报名系统操作手册</w:t>
      </w:r>
    </w:p>
    <w:p/>
    <w:p/>
    <w:p/>
    <w:sdt>
      <w:sdtPr>
        <w:rPr>
          <w:rFonts w:ascii="宋体" w:hAnsi="宋体" w:eastAsia="宋体" w:cstheme="minorBidi"/>
          <w:kern w:val="2"/>
          <w:sz w:val="21"/>
          <w:szCs w:val="24"/>
          <w:lang w:val="en-US" w:eastAsia="zh-CN" w:bidi="ar-SA"/>
        </w:rPr>
        <w:id w:val="147467803"/>
        <w15:color w:val="DBDBDB"/>
        <w:docPartObj>
          <w:docPartGallery w:val="Table of Contents"/>
          <w:docPartUnique/>
        </w:docPartObj>
      </w:sdtPr>
      <w:sdtEndPr>
        <w:rPr>
          <w:rFonts w:ascii="宋体" w:hAnsi="宋体" w:eastAsia="宋体" w:cstheme="minorBidi"/>
          <w:kern w:val="2"/>
          <w:sz w:val="21"/>
          <w:szCs w:val="24"/>
          <w:lang w:val="en-US" w:eastAsia="zh-CN" w:bidi="ar-SA"/>
        </w:rPr>
      </w:sdtEndPr>
      <w:sdtContent>
        <w:p>
          <w:pPr>
            <w:keepNext w:val="0"/>
            <w:keepLines w:val="0"/>
            <w:pageBreakBefore w:val="0"/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before="0" w:beforeLines="0" w:after="0" w:afterLines="0" w:line="360" w:lineRule="auto"/>
            <w:ind w:left="0" w:leftChars="0" w:right="0" w:rightChars="0" w:firstLine="0" w:firstLineChars="0"/>
            <w:jc w:val="center"/>
            <w:textAlignment w:val="auto"/>
          </w:pPr>
          <w:bookmarkStart w:id="0" w:name="_Toc14966"/>
        </w:p>
        <w:p>
          <w:pPr>
            <w:pStyle w:val="4"/>
            <w:tabs>
              <w:tab w:val="right" w:leader="dot" w:pos="8306"/>
            </w:tabs>
          </w:pPr>
          <w:r>
            <w:rPr>
              <w:sz w:val="32"/>
              <w:szCs w:val="32"/>
            </w:rPr>
            <w:fldChar w:fldCharType="begin"/>
          </w:r>
          <w:r>
            <w:rPr>
              <w:sz w:val="32"/>
              <w:szCs w:val="32"/>
            </w:rPr>
            <w:instrText xml:space="preserve">TOC \o "1-3" \h \u </w:instrText>
          </w:r>
          <w:r>
            <w:rPr>
              <w:sz w:val="32"/>
              <w:szCs w:val="32"/>
            </w:rPr>
            <w:fldChar w:fldCharType="separate"/>
          </w:r>
          <w:r>
            <w:rPr>
              <w:szCs w:val="32"/>
            </w:rPr>
            <w:fldChar w:fldCharType="begin"/>
          </w:r>
          <w:r>
            <w:rPr>
              <w:szCs w:val="32"/>
            </w:rPr>
            <w:instrText xml:space="preserve"> HYPERLINK \l _Toc26493 </w:instrText>
          </w:r>
          <w:r>
            <w:rPr>
              <w:szCs w:val="32"/>
            </w:rPr>
            <w:fldChar w:fldCharType="separate"/>
          </w:r>
          <w:r>
            <w:rPr>
              <w:rFonts w:hint="default" w:eastAsiaTheme="minorEastAsia"/>
              <w:bCs/>
              <w:szCs w:val="36"/>
              <w:lang w:val="en-US" w:eastAsia="zh-CN"/>
            </w:rPr>
            <w:t xml:space="preserve">1. </w:t>
          </w:r>
          <w:r>
            <w:rPr>
              <w:rFonts w:hint="eastAsia"/>
              <w:bCs/>
              <w:szCs w:val="36"/>
              <w:lang w:val="en-US" w:eastAsia="zh-CN"/>
            </w:rPr>
            <w:t>手机端操作（包括平板）</w:t>
          </w:r>
          <w:r>
            <w:tab/>
          </w:r>
          <w:r>
            <w:fldChar w:fldCharType="begin"/>
          </w:r>
          <w:r>
            <w:instrText xml:space="preserve"> PAGEREF _Toc26493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rPr>
              <w:szCs w:val="32"/>
            </w:rPr>
            <w:fldChar w:fldCharType="end"/>
          </w:r>
        </w:p>
        <w:p>
          <w:pPr>
            <w:pStyle w:val="5"/>
            <w:tabs>
              <w:tab w:val="right" w:leader="dot" w:pos="8306"/>
            </w:tabs>
          </w:pPr>
          <w:r>
            <w:rPr>
              <w:szCs w:val="32"/>
            </w:rPr>
            <w:fldChar w:fldCharType="begin"/>
          </w:r>
          <w:r>
            <w:rPr>
              <w:szCs w:val="32"/>
            </w:rPr>
            <w:instrText xml:space="preserve"> HYPERLINK \l _Toc18129 </w:instrText>
          </w:r>
          <w:r>
            <w:rPr>
              <w:szCs w:val="32"/>
            </w:rPr>
            <w:fldChar w:fldCharType="separate"/>
          </w:r>
          <w:r>
            <w:rPr>
              <w:rFonts w:hint="default"/>
              <w:bCs/>
              <w:szCs w:val="24"/>
              <w:lang w:val="en-US" w:eastAsia="zh-CN"/>
            </w:rPr>
            <w:t xml:space="preserve">1.1 </w:t>
          </w:r>
          <w:r>
            <w:rPr>
              <w:rFonts w:hint="eastAsia"/>
              <w:bCs/>
              <w:szCs w:val="24"/>
              <w:lang w:val="en-US" w:eastAsia="zh-CN"/>
            </w:rPr>
            <w:t>下载并安装钉钉</w:t>
          </w:r>
          <w:r>
            <w:tab/>
          </w:r>
          <w:r>
            <w:fldChar w:fldCharType="begin"/>
          </w:r>
          <w:r>
            <w:instrText xml:space="preserve"> PAGEREF _Toc18129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rPr>
              <w:szCs w:val="32"/>
            </w:rPr>
            <w:fldChar w:fldCharType="end"/>
          </w:r>
        </w:p>
        <w:p>
          <w:pPr>
            <w:pStyle w:val="5"/>
            <w:tabs>
              <w:tab w:val="right" w:leader="dot" w:pos="8306"/>
            </w:tabs>
          </w:pPr>
          <w:r>
            <w:rPr>
              <w:szCs w:val="32"/>
            </w:rPr>
            <w:fldChar w:fldCharType="begin"/>
          </w:r>
          <w:r>
            <w:rPr>
              <w:szCs w:val="32"/>
            </w:rPr>
            <w:instrText xml:space="preserve"> HYPERLINK \l _Toc25287 </w:instrText>
          </w:r>
          <w:r>
            <w:rPr>
              <w:szCs w:val="32"/>
            </w:rPr>
            <w:fldChar w:fldCharType="separate"/>
          </w:r>
          <w:r>
            <w:rPr>
              <w:rFonts w:hint="default"/>
              <w:bCs/>
              <w:szCs w:val="24"/>
              <w:lang w:val="en-US" w:eastAsia="zh-CN"/>
            </w:rPr>
            <w:t xml:space="preserve">1.2 </w:t>
          </w:r>
          <w:r>
            <w:rPr>
              <w:rFonts w:hint="eastAsia"/>
              <w:bCs/>
              <w:szCs w:val="24"/>
              <w:lang w:val="en-US" w:eastAsia="zh-CN"/>
            </w:rPr>
            <w:t>注册钉钉账号</w:t>
          </w:r>
          <w:r>
            <w:tab/>
          </w:r>
          <w:r>
            <w:fldChar w:fldCharType="begin"/>
          </w:r>
          <w:r>
            <w:instrText xml:space="preserve"> PAGEREF _Toc25287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rPr>
              <w:szCs w:val="32"/>
            </w:rPr>
            <w:fldChar w:fldCharType="end"/>
          </w:r>
        </w:p>
        <w:p>
          <w:pPr>
            <w:pStyle w:val="5"/>
            <w:tabs>
              <w:tab w:val="right" w:leader="dot" w:pos="8306"/>
            </w:tabs>
          </w:pPr>
          <w:r>
            <w:rPr>
              <w:szCs w:val="32"/>
            </w:rPr>
            <w:fldChar w:fldCharType="begin"/>
          </w:r>
          <w:r>
            <w:rPr>
              <w:szCs w:val="32"/>
            </w:rPr>
            <w:instrText xml:space="preserve"> HYPERLINK \l _Toc19200 </w:instrText>
          </w:r>
          <w:r>
            <w:rPr>
              <w:szCs w:val="32"/>
            </w:rPr>
            <w:fldChar w:fldCharType="separate"/>
          </w:r>
          <w:r>
            <w:rPr>
              <w:rFonts w:hint="default"/>
              <w:bCs/>
              <w:szCs w:val="24"/>
              <w:lang w:val="en-US" w:eastAsia="zh-CN"/>
            </w:rPr>
            <w:t xml:space="preserve">1.3 </w:t>
          </w:r>
          <w:r>
            <w:rPr>
              <w:rFonts w:hint="eastAsia"/>
              <w:bCs/>
              <w:szCs w:val="24"/>
              <w:lang w:val="en-US" w:eastAsia="zh-CN"/>
            </w:rPr>
            <w:t>扫码加入“临海市教育局”钉钉平台</w:t>
          </w:r>
          <w:r>
            <w:tab/>
          </w:r>
          <w:r>
            <w:fldChar w:fldCharType="begin"/>
          </w:r>
          <w:r>
            <w:instrText xml:space="preserve"> PAGEREF _Toc19200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szCs w:val="32"/>
            </w:rPr>
            <w:fldChar w:fldCharType="end"/>
          </w:r>
        </w:p>
        <w:p>
          <w:pPr>
            <w:pStyle w:val="5"/>
            <w:tabs>
              <w:tab w:val="right" w:leader="dot" w:pos="8306"/>
            </w:tabs>
          </w:pPr>
          <w:r>
            <w:rPr>
              <w:szCs w:val="32"/>
            </w:rPr>
            <w:fldChar w:fldCharType="begin"/>
          </w:r>
          <w:r>
            <w:rPr>
              <w:szCs w:val="32"/>
            </w:rPr>
            <w:instrText xml:space="preserve"> HYPERLINK \l _Toc24628 </w:instrText>
          </w:r>
          <w:r>
            <w:rPr>
              <w:szCs w:val="32"/>
            </w:rPr>
            <w:fldChar w:fldCharType="separate"/>
          </w:r>
          <w:r>
            <w:rPr>
              <w:rFonts w:hint="default"/>
              <w:bCs/>
              <w:szCs w:val="24"/>
              <w:vertAlign w:val="baseline"/>
              <w:lang w:val="en-US" w:eastAsia="zh-CN"/>
            </w:rPr>
            <w:t xml:space="preserve">1.4 </w:t>
          </w:r>
          <w:r>
            <w:rPr>
              <w:rFonts w:hint="eastAsia"/>
              <w:bCs/>
              <w:szCs w:val="24"/>
              <w:lang w:val="en-US" w:eastAsia="zh-CN"/>
            </w:rPr>
            <w:t>填写报名信息</w:t>
          </w:r>
          <w:r>
            <w:tab/>
          </w:r>
          <w:r>
            <w:fldChar w:fldCharType="begin"/>
          </w:r>
          <w:r>
            <w:instrText xml:space="preserve"> PAGEREF _Toc24628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szCs w:val="32"/>
            </w:rPr>
            <w:fldChar w:fldCharType="end"/>
          </w:r>
        </w:p>
        <w:p>
          <w:pPr>
            <w:pStyle w:val="5"/>
            <w:tabs>
              <w:tab w:val="right" w:leader="dot" w:pos="8306"/>
            </w:tabs>
            <w:rPr>
              <w:szCs w:val="32"/>
            </w:rPr>
          </w:pPr>
          <w:r>
            <w:rPr>
              <w:szCs w:val="32"/>
            </w:rPr>
            <w:fldChar w:fldCharType="begin"/>
          </w:r>
          <w:r>
            <w:rPr>
              <w:szCs w:val="32"/>
            </w:rPr>
            <w:instrText xml:space="preserve"> HYPERLINK \l _Toc28779 </w:instrText>
          </w:r>
          <w:r>
            <w:rPr>
              <w:szCs w:val="32"/>
            </w:rPr>
            <w:fldChar w:fldCharType="separate"/>
          </w:r>
          <w:r>
            <w:rPr>
              <w:rFonts w:hint="default"/>
              <w:bCs/>
              <w:szCs w:val="24"/>
              <w:lang w:val="en-US" w:eastAsia="zh-CN"/>
            </w:rPr>
            <w:t xml:space="preserve">1.5 </w:t>
          </w:r>
          <w:r>
            <w:rPr>
              <w:rFonts w:hint="eastAsia"/>
              <w:bCs/>
              <w:szCs w:val="24"/>
              <w:lang w:val="en-US" w:eastAsia="zh-CN"/>
            </w:rPr>
            <w:t>查阅审核结果</w:t>
          </w:r>
          <w:r>
            <w:tab/>
          </w:r>
          <w:r>
            <w:fldChar w:fldCharType="begin"/>
          </w:r>
          <w:r>
            <w:instrText xml:space="preserve"> PAGEREF _Toc28779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rPr>
              <w:szCs w:val="32"/>
            </w:rPr>
            <w:fldChar w:fldCharType="end"/>
          </w:r>
        </w:p>
        <w:p>
          <w:pPr>
            <w:rPr>
              <w:rFonts w:hint="default" w:eastAsiaTheme="minorEastAsia"/>
              <w:lang w:val="en-US" w:eastAsia="zh-CN"/>
            </w:rPr>
          </w:pPr>
          <w:r>
            <w:rPr>
              <w:rFonts w:hint="eastAsia"/>
              <w:szCs w:val="32"/>
              <w:lang w:val="en-US" w:eastAsia="zh-CN"/>
            </w:rPr>
            <w:t xml:space="preserve">    1.6 下载打印笔试准考证和报名表....................................................................................... 7</w:t>
          </w:r>
        </w:p>
        <w:p>
          <w:pPr>
            <w:pStyle w:val="4"/>
            <w:tabs>
              <w:tab w:val="right" w:leader="dot" w:pos="8306"/>
            </w:tabs>
          </w:pPr>
          <w:r>
            <w:rPr>
              <w:szCs w:val="32"/>
            </w:rPr>
            <w:fldChar w:fldCharType="begin"/>
          </w:r>
          <w:r>
            <w:rPr>
              <w:szCs w:val="32"/>
            </w:rPr>
            <w:instrText xml:space="preserve"> HYPERLINK \l _Toc25603 </w:instrText>
          </w:r>
          <w:r>
            <w:rPr>
              <w:szCs w:val="32"/>
            </w:rPr>
            <w:fldChar w:fldCharType="separate"/>
          </w:r>
          <w:r>
            <w:rPr>
              <w:rFonts w:hint="eastAsia"/>
              <w:bCs/>
              <w:szCs w:val="24"/>
              <w:lang w:val="en-US" w:eastAsia="zh-CN"/>
            </w:rPr>
            <w:t xml:space="preserve">2. </w:t>
          </w:r>
          <w:r>
            <w:rPr>
              <w:rFonts w:hint="eastAsia"/>
              <w:bCs/>
              <w:szCs w:val="36"/>
              <w:lang w:val="en-US" w:eastAsia="zh-CN"/>
            </w:rPr>
            <w:t>PC端操作</w:t>
          </w:r>
          <w:r>
            <w:tab/>
          </w:r>
          <w:r>
            <w:fldChar w:fldCharType="begin"/>
          </w:r>
          <w:r>
            <w:instrText xml:space="preserve"> PAGEREF _Toc25603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rPr>
              <w:szCs w:val="32"/>
            </w:rPr>
            <w:fldChar w:fldCharType="end"/>
          </w:r>
        </w:p>
        <w:p>
          <w:pPr>
            <w:pStyle w:val="5"/>
            <w:tabs>
              <w:tab w:val="right" w:leader="dot" w:pos="8306"/>
            </w:tabs>
          </w:pPr>
          <w:r>
            <w:rPr>
              <w:szCs w:val="32"/>
            </w:rPr>
            <w:fldChar w:fldCharType="begin"/>
          </w:r>
          <w:r>
            <w:rPr>
              <w:szCs w:val="32"/>
            </w:rPr>
            <w:instrText xml:space="preserve"> HYPERLINK \l _Toc8563 </w:instrText>
          </w:r>
          <w:r>
            <w:rPr>
              <w:szCs w:val="32"/>
            </w:rPr>
            <w:fldChar w:fldCharType="separate"/>
          </w:r>
          <w:r>
            <w:rPr>
              <w:rFonts w:hint="default"/>
              <w:bCs/>
              <w:szCs w:val="24"/>
              <w:lang w:val="en-US" w:eastAsia="zh-CN"/>
            </w:rPr>
            <w:t xml:space="preserve">2.1 </w:t>
          </w:r>
          <w:r>
            <w:rPr>
              <w:rFonts w:hint="eastAsia"/>
              <w:bCs/>
              <w:szCs w:val="24"/>
              <w:lang w:val="en-US" w:eastAsia="zh-CN"/>
            </w:rPr>
            <w:t>下载并安装钉钉</w:t>
          </w:r>
          <w:r>
            <w:tab/>
          </w:r>
          <w:r>
            <w:fldChar w:fldCharType="begin"/>
          </w:r>
          <w:r>
            <w:instrText xml:space="preserve"> PAGEREF _Toc8563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rPr>
              <w:szCs w:val="32"/>
            </w:rPr>
            <w:fldChar w:fldCharType="end"/>
          </w:r>
        </w:p>
        <w:p>
          <w:pPr>
            <w:pStyle w:val="5"/>
            <w:tabs>
              <w:tab w:val="right" w:leader="dot" w:pos="8306"/>
            </w:tabs>
          </w:pPr>
          <w:r>
            <w:rPr>
              <w:szCs w:val="32"/>
            </w:rPr>
            <w:fldChar w:fldCharType="begin"/>
          </w:r>
          <w:r>
            <w:rPr>
              <w:szCs w:val="32"/>
            </w:rPr>
            <w:instrText xml:space="preserve"> HYPERLINK \l _Toc20900 </w:instrText>
          </w:r>
          <w:r>
            <w:rPr>
              <w:szCs w:val="32"/>
            </w:rPr>
            <w:fldChar w:fldCharType="separate"/>
          </w:r>
          <w:r>
            <w:rPr>
              <w:rFonts w:hint="default"/>
              <w:bCs/>
              <w:szCs w:val="24"/>
              <w:lang w:val="en-US" w:eastAsia="zh-CN"/>
            </w:rPr>
            <w:t xml:space="preserve">2.2 </w:t>
          </w:r>
          <w:r>
            <w:rPr>
              <w:rFonts w:hint="eastAsia"/>
              <w:bCs/>
              <w:szCs w:val="24"/>
              <w:lang w:val="en-US" w:eastAsia="zh-CN"/>
            </w:rPr>
            <w:t>注册“临海市教育局”的钉钉账号</w:t>
          </w:r>
          <w:r>
            <w:tab/>
          </w:r>
          <w:r>
            <w:fldChar w:fldCharType="begin"/>
          </w:r>
          <w:r>
            <w:instrText xml:space="preserve"> PAGEREF _Toc20900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rPr>
              <w:szCs w:val="32"/>
            </w:rPr>
            <w:fldChar w:fldCharType="end"/>
          </w:r>
        </w:p>
        <w:p>
          <w:pPr>
            <w:pStyle w:val="5"/>
            <w:tabs>
              <w:tab w:val="right" w:leader="dot" w:pos="8306"/>
            </w:tabs>
          </w:pPr>
          <w:r>
            <w:rPr>
              <w:szCs w:val="32"/>
            </w:rPr>
            <w:fldChar w:fldCharType="begin"/>
          </w:r>
          <w:r>
            <w:rPr>
              <w:szCs w:val="32"/>
            </w:rPr>
            <w:instrText xml:space="preserve"> HYPERLINK \l _Toc13314 </w:instrText>
          </w:r>
          <w:r>
            <w:rPr>
              <w:szCs w:val="32"/>
            </w:rPr>
            <w:fldChar w:fldCharType="separate"/>
          </w:r>
          <w:r>
            <w:rPr>
              <w:rFonts w:hint="default"/>
              <w:bCs/>
              <w:szCs w:val="24"/>
              <w:lang w:val="en-US" w:eastAsia="zh-CN"/>
            </w:rPr>
            <w:t xml:space="preserve">2.3 </w:t>
          </w:r>
          <w:r>
            <w:rPr>
              <w:rFonts w:hint="eastAsia"/>
              <w:bCs/>
              <w:szCs w:val="24"/>
              <w:lang w:val="en-US" w:eastAsia="zh-CN"/>
            </w:rPr>
            <w:t>登录PC版钉钉</w:t>
          </w:r>
          <w:r>
            <w:tab/>
          </w:r>
          <w:r>
            <w:fldChar w:fldCharType="begin"/>
          </w:r>
          <w:r>
            <w:instrText xml:space="preserve"> PAGEREF _Toc13314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rPr>
              <w:szCs w:val="32"/>
            </w:rPr>
            <w:fldChar w:fldCharType="end"/>
          </w:r>
        </w:p>
        <w:p>
          <w:pPr>
            <w:pStyle w:val="5"/>
            <w:tabs>
              <w:tab w:val="right" w:leader="dot" w:pos="8306"/>
            </w:tabs>
          </w:pPr>
          <w:r>
            <w:rPr>
              <w:szCs w:val="32"/>
            </w:rPr>
            <w:fldChar w:fldCharType="begin"/>
          </w:r>
          <w:r>
            <w:rPr>
              <w:szCs w:val="32"/>
            </w:rPr>
            <w:instrText xml:space="preserve"> HYPERLINK \l _Toc28362 </w:instrText>
          </w:r>
          <w:r>
            <w:rPr>
              <w:szCs w:val="32"/>
            </w:rPr>
            <w:fldChar w:fldCharType="separate"/>
          </w:r>
          <w:r>
            <w:rPr>
              <w:rFonts w:hint="default"/>
              <w:bCs/>
              <w:szCs w:val="24"/>
              <w:lang w:val="en-US" w:eastAsia="zh-CN"/>
            </w:rPr>
            <w:t xml:space="preserve">2.4 </w:t>
          </w:r>
          <w:r>
            <w:rPr>
              <w:rFonts w:hint="eastAsia"/>
              <w:bCs/>
              <w:szCs w:val="24"/>
              <w:lang w:val="en-US" w:eastAsia="zh-CN"/>
            </w:rPr>
            <w:t>填报报名信息</w:t>
          </w:r>
          <w:r>
            <w:tab/>
          </w:r>
          <w:r>
            <w:fldChar w:fldCharType="begin"/>
          </w:r>
          <w:r>
            <w:instrText xml:space="preserve"> PAGEREF _Toc28362 \h </w:instrText>
          </w:r>
          <w:r>
            <w:fldChar w:fldCharType="separate"/>
          </w:r>
          <w:r>
            <w:t>10</w:t>
          </w:r>
          <w:r>
            <w:fldChar w:fldCharType="end"/>
          </w:r>
          <w:r>
            <w:rPr>
              <w:szCs w:val="32"/>
            </w:rPr>
            <w:fldChar w:fldCharType="end"/>
          </w:r>
        </w:p>
        <w:p>
          <w:pPr>
            <w:pStyle w:val="5"/>
            <w:tabs>
              <w:tab w:val="right" w:leader="dot" w:pos="8306"/>
            </w:tabs>
          </w:pPr>
          <w:r>
            <w:rPr>
              <w:szCs w:val="32"/>
            </w:rPr>
            <w:fldChar w:fldCharType="begin"/>
          </w:r>
          <w:r>
            <w:rPr>
              <w:szCs w:val="32"/>
            </w:rPr>
            <w:instrText xml:space="preserve"> HYPERLINK \l _Toc10423 </w:instrText>
          </w:r>
          <w:r>
            <w:rPr>
              <w:szCs w:val="32"/>
            </w:rPr>
            <w:fldChar w:fldCharType="separate"/>
          </w:r>
          <w:r>
            <w:rPr>
              <w:rFonts w:hint="default"/>
              <w:bCs/>
              <w:szCs w:val="24"/>
              <w:lang w:val="en-US" w:eastAsia="zh-CN"/>
            </w:rPr>
            <w:t xml:space="preserve">2.5 </w:t>
          </w:r>
          <w:r>
            <w:rPr>
              <w:rFonts w:hint="eastAsia"/>
              <w:bCs/>
              <w:szCs w:val="24"/>
              <w:lang w:val="en-US" w:eastAsia="zh-CN"/>
            </w:rPr>
            <w:t>查阅审核结果</w:t>
          </w:r>
          <w:r>
            <w:tab/>
          </w:r>
          <w:r>
            <w:fldChar w:fldCharType="begin"/>
          </w:r>
          <w:r>
            <w:instrText xml:space="preserve"> PAGEREF _Toc10423 \h </w:instrText>
          </w:r>
          <w:r>
            <w:fldChar w:fldCharType="separate"/>
          </w:r>
          <w:r>
            <w:t>11</w:t>
          </w:r>
          <w:r>
            <w:fldChar w:fldCharType="end"/>
          </w:r>
          <w:r>
            <w:rPr>
              <w:szCs w:val="32"/>
            </w:rPr>
            <w:fldChar w:fldCharType="end"/>
          </w:r>
        </w:p>
        <w:p>
          <w:pPr>
            <w:pStyle w:val="5"/>
            <w:tabs>
              <w:tab w:val="right" w:leader="dot" w:pos="8306"/>
            </w:tabs>
          </w:pPr>
          <w:r>
            <w:rPr>
              <w:szCs w:val="32"/>
            </w:rPr>
            <w:fldChar w:fldCharType="begin"/>
          </w:r>
          <w:r>
            <w:rPr>
              <w:szCs w:val="32"/>
            </w:rPr>
            <w:instrText xml:space="preserve"> HYPERLINK \l _Toc19533 </w:instrText>
          </w:r>
          <w:r>
            <w:rPr>
              <w:szCs w:val="32"/>
            </w:rPr>
            <w:fldChar w:fldCharType="separate"/>
          </w:r>
          <w:r>
            <w:rPr>
              <w:rFonts w:hint="default"/>
              <w:bCs/>
              <w:szCs w:val="24"/>
              <w:lang w:val="en-US" w:eastAsia="zh-CN"/>
            </w:rPr>
            <w:t xml:space="preserve">2.6 </w:t>
          </w:r>
          <w:r>
            <w:rPr>
              <w:rFonts w:hint="eastAsia"/>
              <w:bCs/>
              <w:szCs w:val="24"/>
              <w:lang w:val="en-US" w:eastAsia="zh-CN"/>
            </w:rPr>
            <w:t>下载打印笔试准考证和报名表（电脑端操作）</w:t>
          </w:r>
          <w:r>
            <w:tab/>
          </w:r>
          <w:r>
            <w:fldChar w:fldCharType="begin"/>
          </w:r>
          <w:r>
            <w:instrText xml:space="preserve"> PAGEREF _Toc19533 \h </w:instrText>
          </w:r>
          <w:r>
            <w:fldChar w:fldCharType="separate"/>
          </w:r>
          <w:r>
            <w:t>14</w:t>
          </w:r>
          <w:r>
            <w:fldChar w:fldCharType="end"/>
          </w:r>
          <w:r>
            <w:rPr>
              <w:szCs w:val="32"/>
            </w:rPr>
            <w:fldChar w:fldCharType="end"/>
          </w:r>
        </w:p>
        <w:p>
          <w:pPr>
            <w:keepNext w:val="0"/>
            <w:keepLines w:val="0"/>
            <w:pageBreakBefore w:val="0"/>
            <w:widowControl w:val="0"/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auto"/>
          </w:pPr>
          <w:r>
            <w:rPr>
              <w:szCs w:val="32"/>
            </w:rPr>
            <w:fldChar w:fldCharType="end"/>
          </w:r>
        </w:p>
      </w:sdtContent>
    </w:sdt>
    <w:p>
      <w:pPr>
        <w:numPr>
          <w:ilvl w:val="0"/>
          <w:numId w:val="1"/>
        </w:numPr>
        <w:outlineLvl w:val="0"/>
        <w:rPr>
          <w:rFonts w:hint="default" w:eastAsiaTheme="minorEastAsia"/>
          <w:b/>
          <w:bCs/>
          <w:sz w:val="28"/>
          <w:szCs w:val="36"/>
          <w:lang w:val="en-US" w:eastAsia="zh-CN"/>
        </w:rPr>
        <w:sectPr>
          <w:pgSz w:w="11906" w:h="16838"/>
          <w:pgMar w:top="1440" w:right="1800" w:bottom="1440" w:left="1800" w:header="851" w:footer="992" w:gutter="0"/>
          <w:pgNumType w:start="1"/>
          <w:cols w:space="425" w:num="1"/>
          <w:docGrid w:type="lines" w:linePitch="312" w:charSpace="0"/>
        </w:sectPr>
      </w:pPr>
    </w:p>
    <w:p>
      <w:pPr>
        <w:numPr>
          <w:ilvl w:val="0"/>
          <w:numId w:val="1"/>
        </w:numPr>
        <w:outlineLvl w:val="0"/>
        <w:rPr>
          <w:rFonts w:hint="default" w:eastAsiaTheme="minorEastAsia"/>
          <w:b/>
          <w:bCs/>
          <w:sz w:val="28"/>
          <w:szCs w:val="36"/>
          <w:lang w:val="en-US" w:eastAsia="zh-CN"/>
        </w:rPr>
      </w:pPr>
      <w:bookmarkStart w:id="1" w:name="_Toc26493"/>
      <w:r>
        <w:rPr>
          <w:rFonts w:hint="eastAsia"/>
          <w:b/>
          <w:bCs/>
          <w:sz w:val="28"/>
          <w:szCs w:val="36"/>
          <w:lang w:val="en-US" w:eastAsia="zh-CN"/>
        </w:rPr>
        <w:t>手机端操作（包括平板）</w:t>
      </w:r>
      <w:bookmarkEnd w:id="0"/>
      <w:bookmarkEnd w:id="1"/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outlineLvl w:val="1"/>
        <w:rPr>
          <w:rFonts w:hint="eastAsia"/>
          <w:b/>
          <w:bCs/>
          <w:sz w:val="24"/>
          <w:szCs w:val="24"/>
          <w:lang w:val="en-US" w:eastAsia="zh-CN"/>
        </w:rPr>
      </w:pPr>
      <w:bookmarkStart w:id="2" w:name="_Toc17059"/>
      <w:bookmarkStart w:id="3" w:name="_Toc18129"/>
      <w:r>
        <w:rPr>
          <w:rFonts w:hint="eastAsia"/>
          <w:b/>
          <w:bCs/>
          <w:sz w:val="24"/>
          <w:szCs w:val="24"/>
          <w:lang w:val="en-US" w:eastAsia="zh-CN"/>
        </w:rPr>
        <w:t>下载并安装钉钉</w:t>
      </w:r>
      <w:bookmarkEnd w:id="2"/>
      <w:bookmarkEnd w:id="3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20" w:firstLineChars="0"/>
        <w:jc w:val="left"/>
        <w:textAlignment w:val="auto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手机扫码下载（目前只支持安卓和iPhone系统）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20" w:firstLineChars="0"/>
        <w:jc w:val="left"/>
        <w:textAlignment w:val="auto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default"/>
          <w:b w:val="0"/>
          <w:bCs w:val="0"/>
          <w:sz w:val="52"/>
          <w:szCs w:val="72"/>
          <w:lang w:val="en-US" w:eastAsia="zh-CN"/>
        </w:rPr>
        <w:drawing>
          <wp:inline distT="0" distB="0" distL="114300" distR="114300">
            <wp:extent cx="1453515" cy="1453515"/>
            <wp:effectExtent l="0" t="0" r="3810" b="3810"/>
            <wp:docPr id="2" name="图片 2" descr="苹果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苹果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453515" cy="1453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outlineLvl w:val="1"/>
        <w:rPr>
          <w:rFonts w:hint="eastAsia"/>
          <w:b/>
          <w:bCs/>
          <w:sz w:val="24"/>
          <w:szCs w:val="24"/>
          <w:lang w:val="en-US" w:eastAsia="zh-CN"/>
        </w:rPr>
      </w:pPr>
      <w:bookmarkStart w:id="4" w:name="_Toc25287"/>
      <w:bookmarkStart w:id="5" w:name="_Toc20362"/>
      <w:r>
        <w:rPr>
          <w:rFonts w:hint="eastAsia"/>
          <w:b/>
          <w:bCs/>
          <w:sz w:val="24"/>
          <w:szCs w:val="24"/>
          <w:lang w:val="en-US" w:eastAsia="zh-CN"/>
        </w:rPr>
        <w:t>注册钉钉账号</w:t>
      </w:r>
      <w:bookmarkEnd w:id="4"/>
      <w:bookmarkEnd w:id="5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60" w:leftChars="0"/>
        <w:jc w:val="left"/>
        <w:textAlignment w:val="auto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打开手机钉钉，按以下操作步骤进行。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60" w:leftChars="0"/>
        <w:jc w:val="left"/>
        <w:textAlignment w:val="auto"/>
        <w:rPr>
          <w:rFonts w:hint="default"/>
          <w:b/>
          <w:bCs/>
          <w:color w:val="FF0000"/>
          <w:sz w:val="24"/>
          <w:szCs w:val="24"/>
          <w:lang w:val="en-US" w:eastAsia="zh-CN"/>
        </w:rPr>
      </w:pPr>
      <w:r>
        <w:rPr>
          <w:rFonts w:hint="eastAsia"/>
          <w:b/>
          <w:bCs/>
          <w:color w:val="FF0000"/>
          <w:sz w:val="24"/>
          <w:szCs w:val="24"/>
          <w:lang w:val="en-US" w:eastAsia="zh-CN"/>
        </w:rPr>
        <w:t>（如已注册并使用钉钉，请直接查看1.3进行操作）</w:t>
      </w:r>
    </w:p>
    <w:tbl>
      <w:tblPr>
        <w:tblStyle w:val="7"/>
        <w:tblpPr w:leftFromText="180" w:rightFromText="180" w:vertAnchor="text" w:horzAnchor="page" w:tblpX="834" w:tblpY="772"/>
        <w:tblOverlap w:val="never"/>
        <w:tblW w:w="1023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04"/>
        <w:gridCol w:w="3352"/>
        <w:gridCol w:w="34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0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/>
                <w:b/>
                <w:bCs/>
                <w:color w:val="FF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b/>
                <w:bCs/>
                <w:color w:val="FF0000"/>
                <w:sz w:val="24"/>
                <w:szCs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2021205" cy="3795395"/>
                  <wp:effectExtent l="0" t="0" r="17145" b="14605"/>
                  <wp:docPr id="10" name="图片 10" descr="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0" descr="4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21205" cy="37953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5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/>
                <w:b/>
                <w:bCs/>
                <w:color w:val="FF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b/>
                <w:bCs/>
                <w:color w:val="FF0000"/>
                <w:sz w:val="24"/>
                <w:szCs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1990725" cy="3839210"/>
                  <wp:effectExtent l="0" t="0" r="9525" b="8890"/>
                  <wp:docPr id="11" name="图片 11" descr="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1" descr="5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0725" cy="3839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76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/>
                <w:b/>
                <w:bCs/>
                <w:color w:val="FF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b/>
                <w:bCs/>
                <w:color w:val="FF0000"/>
                <w:sz w:val="24"/>
              </w:rPr>
              <w:drawing>
                <wp:inline distT="0" distB="0" distL="114300" distR="114300">
                  <wp:extent cx="2140585" cy="3806190"/>
                  <wp:effectExtent l="0" t="0" r="12065" b="3810"/>
                  <wp:docPr id="3" name="图片 3" descr="lADPDgQ9rw2rFhHNBQDNAtA_720_12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lADPDgQ9rw2rFhHNBQDNAtA_720_1280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40585" cy="38061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0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① 输入手机号码，点击“下一步”</w:t>
            </w:r>
          </w:p>
        </w:tc>
        <w:tc>
          <w:tcPr>
            <w:tcW w:w="335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② 输入姓名和密码，点击“下一步”</w:t>
            </w:r>
          </w:p>
        </w:tc>
        <w:tc>
          <w:tcPr>
            <w:tcW w:w="3476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③</w:t>
            </w:r>
            <w:r>
              <w:rPr>
                <w:rFonts w:hint="eastAsia"/>
                <w:b/>
                <w:bCs/>
                <w:sz w:val="24"/>
              </w:rPr>
              <w:t>输入短信验证码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0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/>
                <w:b/>
                <w:bCs/>
                <w:color w:val="FF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b/>
                <w:bCs/>
                <w:color w:val="FF0000"/>
                <w:sz w:val="24"/>
                <w:szCs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2018030" cy="3587750"/>
                  <wp:effectExtent l="0" t="0" r="635" b="6985"/>
                  <wp:docPr id="5" name="图片 5" descr="lADPDgQ9rwxgyX_NBQDNAtA_720_12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lADPDgQ9rwxgyX_NBQDNAtA_720_1280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8030" cy="3587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5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/>
                <w:b/>
                <w:bCs/>
                <w:color w:val="FF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685800</wp:posOffset>
                      </wp:positionH>
                      <wp:positionV relativeFrom="paragraph">
                        <wp:posOffset>239395</wp:posOffset>
                      </wp:positionV>
                      <wp:extent cx="577850" cy="228600"/>
                      <wp:effectExtent l="6350" t="6350" r="12700" b="6350"/>
                      <wp:wrapNone/>
                      <wp:docPr id="38" name="矩形 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3376295" y="1160145"/>
                                <a:ext cx="577850" cy="2286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54pt;margin-top:18.85pt;height:18pt;width:45.5pt;z-index:251665408;v-text-anchor:middle;mso-width-relative:page;mso-height-relative:page;" filled="f" stroked="t" coordsize="21600,21600" o:gfxdata="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">
                      <v:fill on="f" focussize="0,0"/>
                      <v:stroke weight="1pt" color="#FF0000 [3204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762000</wp:posOffset>
                      </wp:positionH>
                      <wp:positionV relativeFrom="paragraph">
                        <wp:posOffset>2263775</wp:posOffset>
                      </wp:positionV>
                      <wp:extent cx="482600" cy="146050"/>
                      <wp:effectExtent l="6350" t="6350" r="6350" b="12700"/>
                      <wp:wrapNone/>
                      <wp:docPr id="34" name="矩形 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3452495" y="3184525"/>
                                <a:ext cx="482600" cy="1460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60pt;margin-top:178.25pt;height:11.5pt;width:38pt;z-index:251663360;v-text-anchor:middle;mso-width-relative:page;mso-height-relative:page;" filled="f" stroked="t" coordsize="21600,21600" o:gfxdata="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">
                      <v:fill on="f" focussize="0,0"/>
                      <v:stroke weight="1pt" color="#FF0000 [3204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31750</wp:posOffset>
                      </wp:positionH>
                      <wp:positionV relativeFrom="paragraph">
                        <wp:posOffset>1165225</wp:posOffset>
                      </wp:positionV>
                      <wp:extent cx="577850" cy="247650"/>
                      <wp:effectExtent l="6350" t="6350" r="12700" b="12700"/>
                      <wp:wrapNone/>
                      <wp:docPr id="23" name="矩形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2722245" y="2085975"/>
                                <a:ext cx="57785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2.5pt;margin-top:91.75pt;height:19.5pt;width:45.5pt;z-index:251662336;v-text-anchor:middle;mso-width-relative:page;mso-height-relative:page;" filled="f" stroked="t" coordsize="21600,21600" o:gfxdata="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">
                      <v:fill on="f" focussize="0,0"/>
                      <v:stroke weight="1pt" color="#FF0000 [3204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default"/>
                <w:b/>
                <w:bCs/>
                <w:color w:val="FF0000"/>
                <w:sz w:val="24"/>
                <w:szCs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1988820" cy="3650615"/>
                  <wp:effectExtent l="0" t="0" r="5080" b="6985"/>
                  <wp:docPr id="12" name="图片 12" descr="Screenshot_20200224_194607_com.alibaba.android.rime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2" descr="Screenshot_20200224_194607_com.alibaba.android.rimet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8820" cy="36506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76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/>
                <w:b/>
                <w:bCs/>
                <w:color w:val="FF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830580</wp:posOffset>
                      </wp:positionH>
                      <wp:positionV relativeFrom="paragraph">
                        <wp:posOffset>239395</wp:posOffset>
                      </wp:positionV>
                      <wp:extent cx="482600" cy="190500"/>
                      <wp:effectExtent l="6350" t="6350" r="6350" b="6350"/>
                      <wp:wrapNone/>
                      <wp:docPr id="39" name="矩形 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649595" y="1160145"/>
                                <a:ext cx="482600" cy="1905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65.4pt;margin-top:18.85pt;height:15pt;width:38pt;z-index:251666432;v-text-anchor:middle;mso-width-relative:page;mso-height-relative:page;" filled="f" stroked="t" coordsize="21600,21600" o:gfxdata="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">
                      <v:fill on="f" focussize="0,0"/>
                      <v:stroke weight="1pt" color="#FF0000 [3204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49530</wp:posOffset>
                      </wp:positionH>
                      <wp:positionV relativeFrom="paragraph">
                        <wp:posOffset>2784475</wp:posOffset>
                      </wp:positionV>
                      <wp:extent cx="286385" cy="177800"/>
                      <wp:effectExtent l="6350" t="6350" r="12065" b="6350"/>
                      <wp:wrapNone/>
                      <wp:docPr id="37" name="矩形 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4868545" y="3654425"/>
                                <a:ext cx="286385" cy="177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3.9pt;margin-top:219.25pt;height:14pt;width:22.55pt;z-index:251664384;v-text-anchor:middle;mso-width-relative:page;mso-height-relative:page;" filled="f" stroked="t" coordsize="21600,21600" o:gfxdata="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">
                      <v:fill on="f" focussize="0,0"/>
                      <v:stroke weight="1pt" color="#FF0000 [3204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default"/>
                <w:b/>
                <w:bCs/>
                <w:color w:val="FF0000"/>
                <w:sz w:val="24"/>
                <w:szCs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2132965" cy="3608070"/>
                  <wp:effectExtent l="0" t="0" r="635" b="11430"/>
                  <wp:docPr id="14" name="图片 14" descr="9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14" descr="990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2965" cy="3608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32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④ 输入姓名，按图示填写：所在行业选择“其他教育”、我的职务选择“其他”、使用钉钉的主要目的选择“已了解相关功能，下载使用”，然后点击进入钉钉。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0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59690</wp:posOffset>
                      </wp:positionH>
                      <wp:positionV relativeFrom="paragraph">
                        <wp:posOffset>1437005</wp:posOffset>
                      </wp:positionV>
                      <wp:extent cx="1352550" cy="177800"/>
                      <wp:effectExtent l="6350" t="6350" r="12700" b="6350"/>
                      <wp:wrapNone/>
                      <wp:docPr id="41" name="矩形 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88645" y="6323965"/>
                                <a:ext cx="1352550" cy="177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4.7pt;margin-top:113.15pt;height:14pt;width:106.5pt;z-index:251668480;v-text-anchor:middle;mso-width-relative:page;mso-height-relative:page;" filled="f" stroked="t" coordsize="21600,21600" o:gfxdata="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">
                      <v:fill on="f" focussize="0,0"/>
                      <v:stroke weight="1pt" color="#FF0000 [3204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364490</wp:posOffset>
                      </wp:positionH>
                      <wp:positionV relativeFrom="paragraph">
                        <wp:posOffset>274955</wp:posOffset>
                      </wp:positionV>
                      <wp:extent cx="1276350" cy="177800"/>
                      <wp:effectExtent l="6350" t="6350" r="12700" b="6350"/>
                      <wp:wrapNone/>
                      <wp:docPr id="40" name="矩形 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893445" y="5269865"/>
                                <a:ext cx="1276350" cy="177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28.7pt;margin-top:21.65pt;height:14pt;width:100.5pt;z-index:251667456;v-text-anchor:middle;mso-width-relative:page;mso-height-relative:page;" filled="f" stroked="t" coordsize="21600,21600" o:gfxdata="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">
                      <v:fill on="f" focussize="0,0"/>
                      <v:stroke weight="1pt" color="#FF0000 [3204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2020570" cy="3592830"/>
                  <wp:effectExtent l="0" t="0" r="11430" b="1270"/>
                  <wp:docPr id="21" name="图片 21" descr="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 21" descr="89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20570" cy="35928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5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2200275" cy="3502660"/>
                  <wp:effectExtent l="0" t="0" r="9525" b="2540"/>
                  <wp:docPr id="8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0275" cy="3502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76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2133600" cy="3571875"/>
                  <wp:effectExtent l="0" t="0" r="0" b="9525"/>
                  <wp:docPr id="7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3600" cy="3571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0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35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⑤ 点击“如何选择”</w:t>
            </w:r>
          </w:p>
        </w:tc>
        <w:tc>
          <w:tcPr>
            <w:tcW w:w="3476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⑥ 点击“直接跳过”完成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rPr>
          <w:rFonts w:hint="eastAsia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outlineLvl w:val="1"/>
        <w:rPr>
          <w:rFonts w:hint="eastAsia"/>
          <w:b/>
          <w:bCs/>
          <w:sz w:val="24"/>
          <w:szCs w:val="24"/>
          <w:lang w:val="en-US" w:eastAsia="zh-CN"/>
        </w:rPr>
      </w:pPr>
      <w:bookmarkStart w:id="6" w:name="_Toc19200"/>
      <w:bookmarkStart w:id="7" w:name="_Toc26810"/>
      <w:r>
        <w:rPr>
          <w:rFonts w:hint="eastAsia"/>
          <w:b/>
          <w:bCs/>
          <w:sz w:val="24"/>
          <w:szCs w:val="24"/>
          <w:lang w:val="en-US" w:eastAsia="zh-CN"/>
        </w:rPr>
        <w:t>扫码加入“临海市教育局”钉钉平台</w:t>
      </w:r>
      <w:bookmarkEnd w:id="6"/>
      <w:bookmarkEnd w:id="7"/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42"/>
        <w:gridCol w:w="41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4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2263140" cy="3479165"/>
                  <wp:effectExtent l="0" t="0" r="10160" b="635"/>
                  <wp:docPr id="1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rcRect t="519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3140" cy="3479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80" w:type="dxa"/>
          </w:tcPr>
          <w:tbl>
            <w:tblPr>
              <w:tblStyle w:val="7"/>
              <w:tblpPr w:leftFromText="180" w:rightFromText="180" w:vertAnchor="text" w:horzAnchor="page" w:tblpX="122" w:tblpY="321"/>
              <w:tblOverlap w:val="never"/>
              <w:tblW w:w="3964" w:type="dxa"/>
              <w:tblInd w:w="0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964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378" w:hRule="atLeast"/>
              </w:trPr>
              <w:tc>
                <w:tcPr>
                  <w:tcW w:w="3964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auto"/>
                    <w:jc w:val="center"/>
                    <w:textAlignment w:val="auto"/>
                    <w:rPr>
                      <w:rFonts w:hint="eastAsia"/>
                      <w:b/>
                      <w:bCs/>
                      <w:sz w:val="28"/>
                      <w:szCs w:val="28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eastAsiaTheme="minorEastAsia"/>
                      <w:b/>
                      <w:bCs/>
                      <w:sz w:val="28"/>
                      <w:szCs w:val="28"/>
                      <w:lang w:eastAsia="zh-CN"/>
                    </w:rPr>
                    <w:drawing>
                      <wp:inline distT="0" distB="0" distL="114300" distR="114300">
                        <wp:extent cx="1967865" cy="1997075"/>
                        <wp:effectExtent l="0" t="0" r="0" b="0"/>
                        <wp:docPr id="58" name="图片 58" descr="邀请二维码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58" name="图片 58" descr="邀请二维码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967865" cy="19970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3964" w:type="dxa"/>
                  <w:tcBorders>
                    <w:tl2br w:val="nil"/>
                    <w:tr2bl w:val="nil"/>
                  </w:tcBorders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auto"/>
                    <w:jc w:val="center"/>
                    <w:textAlignment w:val="auto"/>
                    <w:rPr>
                      <w:rFonts w:hint="eastAsia"/>
                      <w:b/>
                      <w:bCs/>
                      <w:sz w:val="28"/>
                      <w:szCs w:val="28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bCs/>
                      <w:sz w:val="28"/>
                      <w:szCs w:val="28"/>
                      <w:vertAlign w:val="baseline"/>
                      <w:lang w:val="en-US" w:eastAsia="zh-CN"/>
                    </w:rPr>
                    <w:t>扫码加入“临海市教育局”</w:t>
                  </w:r>
                </w:p>
                <w:p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auto"/>
                    <w:jc w:val="center"/>
                    <w:textAlignment w:val="auto"/>
                    <w:rPr>
                      <w:rFonts w:hint="default"/>
                      <w:b/>
                      <w:bCs/>
                      <w:sz w:val="28"/>
                      <w:szCs w:val="28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bCs/>
                      <w:sz w:val="28"/>
                      <w:szCs w:val="28"/>
                      <w:vertAlign w:val="baseline"/>
                      <w:lang w:val="en-US" w:eastAsia="zh-CN"/>
                    </w:rPr>
                    <w:t>钉钉组织</w:t>
                  </w:r>
                </w:p>
              </w:tc>
            </w:tr>
          </w:tbl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①如上图点击“消息”，再点击右上角的“+”进行扫一扫提交申请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4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eastAsia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2626360" cy="4194175"/>
                  <wp:effectExtent l="0" t="0" r="2540" b="15875"/>
                  <wp:docPr id="84" name="图片 84" descr="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" name="图片 84" descr="1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6360" cy="4194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8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2515235" cy="4232910"/>
                  <wp:effectExtent l="0" t="0" r="18415" b="15240"/>
                  <wp:docPr id="85" name="图片 85" descr="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" name="图片 85" descr="2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5235" cy="4232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4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②</w:t>
            </w: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检查姓名是否正确，点击“提交申请”</w:t>
            </w:r>
          </w:p>
        </w:tc>
        <w:tc>
          <w:tcPr>
            <w:tcW w:w="418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③</w:t>
            </w: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点击“确定”完成即可</w:t>
            </w:r>
          </w:p>
        </w:tc>
      </w:tr>
    </w:tbl>
    <w:p>
      <w:pPr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outlineLvl w:val="1"/>
        <w:rPr>
          <w:rFonts w:hint="default"/>
          <w:b/>
          <w:bCs/>
          <w:sz w:val="24"/>
          <w:szCs w:val="24"/>
          <w:vertAlign w:val="baseline"/>
          <w:lang w:val="en-US" w:eastAsia="zh-CN"/>
        </w:rPr>
      </w:pPr>
      <w:bookmarkStart w:id="8" w:name="_Toc24628"/>
      <w:bookmarkStart w:id="9" w:name="_Toc3308"/>
      <w:r>
        <w:rPr>
          <w:rFonts w:hint="eastAsia"/>
          <w:b/>
          <w:bCs/>
          <w:sz w:val="24"/>
          <w:szCs w:val="24"/>
          <w:lang w:val="en-US" w:eastAsia="zh-CN"/>
        </w:rPr>
        <w:t>填写报名信息</w:t>
      </w:r>
      <w:bookmarkEnd w:id="8"/>
      <w:bookmarkEnd w:id="9"/>
    </w:p>
    <w:tbl>
      <w:tblPr>
        <w:tblStyle w:val="7"/>
        <w:tblW w:w="10030" w:type="dxa"/>
        <w:tblInd w:w="-70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85"/>
        <w:gridCol w:w="51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8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Theme="minorEastAsia"/>
                <w:lang w:eastAsia="zh-CN"/>
              </w:rPr>
            </w:pPr>
            <w:r>
              <w:rPr>
                <w:rFonts w:hint="eastAsia" w:eastAsiaTheme="minorEastAsia"/>
                <w:lang w:eastAsia="zh-CN"/>
              </w:rPr>
              <w:drawing>
                <wp:inline distT="0" distB="0" distL="114300" distR="114300">
                  <wp:extent cx="2496185" cy="3456305"/>
                  <wp:effectExtent l="0" t="0" r="18415" b="10795"/>
                  <wp:docPr id="6" name="图片 6" descr="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1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96185" cy="34563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4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Theme="minorEastAsia"/>
                <w:lang w:eastAsia="zh-CN"/>
              </w:rPr>
            </w:pPr>
            <w:r>
              <w:rPr>
                <w:rFonts w:hint="eastAsia" w:eastAsiaTheme="minorEastAsia"/>
                <w:lang w:eastAsia="zh-CN"/>
              </w:rPr>
              <w:drawing>
                <wp:inline distT="0" distB="0" distL="114300" distR="114300">
                  <wp:extent cx="2317750" cy="3434715"/>
                  <wp:effectExtent l="0" t="0" r="13970" b="9525"/>
                  <wp:docPr id="86" name="图片 86" descr="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" name="图片 86" descr="4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rcRect t="419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7750" cy="34347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8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①如上图点击底部菜单“工作台”（已加入临海市教育局钉钉平台的显示为“教育魔方”）</w:t>
            </w:r>
          </w:p>
        </w:tc>
        <w:tc>
          <w:tcPr>
            <w:tcW w:w="514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②点击左上角选择“临海市教育局”，在“我的应用”中点击“全部应用”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8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2127885" cy="3700145"/>
                  <wp:effectExtent l="0" t="0" r="5715" b="14605"/>
                  <wp:docPr id="87" name="图片 87" descr="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" name="图片 87" descr="5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27885" cy="37001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4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2410460" cy="3616960"/>
                  <wp:effectExtent l="0" t="0" r="8890" b="2540"/>
                  <wp:docPr id="88" name="图片 88" descr="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" name="图片 88" descr="6"/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0460" cy="36169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8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③点击“钉钉工作台”</w:t>
            </w:r>
          </w:p>
        </w:tc>
        <w:tc>
          <w:tcPr>
            <w:tcW w:w="514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④在“公共服务”中点击“教师招聘报名”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8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>
                      <wp:simplePos x="0" y="0"/>
                      <wp:positionH relativeFrom="column">
                        <wp:posOffset>1945005</wp:posOffset>
                      </wp:positionH>
                      <wp:positionV relativeFrom="paragraph">
                        <wp:posOffset>2697480</wp:posOffset>
                      </wp:positionV>
                      <wp:extent cx="360045" cy="525145"/>
                      <wp:effectExtent l="0" t="0" r="20955" b="8255"/>
                      <wp:wrapNone/>
                      <wp:docPr id="53" name="直接箭头连接符 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2711450" y="3700780"/>
                                <a:ext cx="360045" cy="525145"/>
                              </a:xfrm>
                              <a:prstGeom prst="straightConnector1">
                                <a:avLst/>
                              </a:prstGeom>
                              <a:ln w="19050">
                                <a:solidFill>
                                  <a:srgbClr val="C00000"/>
                                </a:solidFill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2" type="#_x0000_t32" style="position:absolute;left:0pt;flip:x y;margin-left:153.15pt;margin-top:212.4pt;height:41.35pt;width:28.35pt;z-index:251670528;mso-width-relative:page;mso-height-relative:page;" filled="f" stroked="t" coordsize="21600,21600" o:gfxdata="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E&#10;SHzm2QAAAAsBAAAPAAAAAAAAAAEAIAAAACIAAABkcnMvZG93bnJldi54bWxQSwECFAAUAAAACACH&#10;TuJAPMXSJCMCAAAFBAAADgAAAAAAAAABACAAAAAoAQAAZHJzL2Uyb0RvYy54bWxQSwUGAAAAAAYA&#10;BgBZAQAAvQUAAAAA&#10;">
                      <v:fill on="f" focussize="0,0"/>
                      <v:stroke weight="1.5pt" color="#C00000 [3204]" miterlimit="8" joinstyle="miter" endarrow="open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>
                      <wp:simplePos x="0" y="0"/>
                      <wp:positionH relativeFrom="column">
                        <wp:posOffset>1188085</wp:posOffset>
                      </wp:positionH>
                      <wp:positionV relativeFrom="paragraph">
                        <wp:posOffset>2060575</wp:posOffset>
                      </wp:positionV>
                      <wp:extent cx="840105" cy="480060"/>
                      <wp:effectExtent l="9525" t="9525" r="26670" b="24765"/>
                      <wp:wrapNone/>
                      <wp:docPr id="52" name="矩形 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1886585" y="2981325"/>
                                <a:ext cx="840105" cy="480060"/>
                              </a:xfrm>
                              <a:prstGeom prst="rect">
                                <a:avLst/>
                              </a:prstGeom>
                              <a:noFill/>
                              <a:ln w="19050">
                                <a:solidFill>
                                  <a:srgbClr val="C0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93.55pt;margin-top:162.25pt;height:37.8pt;width:66.15pt;z-index:251669504;v-text-anchor:middle;mso-width-relative:page;mso-height-relative:page;" filled="f" stroked="t" coordsize="21600,21600" o:gfxdata="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">
                      <v:fill on="f" focussize="0,0"/>
                      <v:stroke weight="1.5pt" color="#C00000 [3204]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int="eastAsia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drawing>
                <wp:inline distT="0" distB="0" distL="114300" distR="114300">
                  <wp:extent cx="2962910" cy="3630295"/>
                  <wp:effectExtent l="0" t="0" r="8890" b="8255"/>
                  <wp:docPr id="25" name="图片 25" descr="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图片 25" descr="1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62910" cy="3630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4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drawing>
                <wp:inline distT="0" distB="0" distL="114300" distR="114300">
                  <wp:extent cx="2887980" cy="4422140"/>
                  <wp:effectExtent l="0" t="0" r="7620" b="16510"/>
                  <wp:docPr id="26" name="图片 26" descr="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图片 26" descr="2"/>
                          <pic:cNvPicPr>
                            <a:picLocks noChangeAspect="1"/>
                          </pic:cNvPicPr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7980" cy="44221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8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/>
                <w:b/>
                <w:bCs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⑤进入“教师招聘报名系统”，点击“开始报名”</w:t>
            </w:r>
          </w:p>
        </w:tc>
        <w:tc>
          <w:tcPr>
            <w:tcW w:w="514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Chars="0"/>
              <w:jc w:val="left"/>
              <w:textAlignment w:val="auto"/>
              <w:rPr>
                <w:rFonts w:hint="default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sz w:val="24"/>
              </w:rPr>
              <w:t>⑥ “暂存</w:t>
            </w:r>
            <w:r>
              <w:rPr>
                <w:rFonts w:hint="eastAsia"/>
                <w:b/>
                <w:bCs/>
                <w:sz w:val="24"/>
                <w:lang w:val="en-US" w:eastAsia="zh-CN"/>
              </w:rPr>
              <w:t>信息</w:t>
            </w:r>
            <w:r>
              <w:rPr>
                <w:rFonts w:hint="eastAsia"/>
                <w:b/>
                <w:bCs/>
                <w:sz w:val="24"/>
              </w:rPr>
              <w:t>”可暂时保存，防止重新填写。</w:t>
            </w:r>
            <w:r>
              <w:rPr>
                <w:rFonts w:hint="eastAsia"/>
                <w:b/>
                <w:bCs/>
                <w:sz w:val="24"/>
                <w:lang w:val="en-US" w:eastAsia="zh-CN"/>
              </w:rPr>
              <w:t>填写完信息并上传相关附件后，</w:t>
            </w:r>
            <w:r>
              <w:rPr>
                <w:rFonts w:hint="eastAsia"/>
                <w:b/>
                <w:bCs/>
                <w:sz w:val="24"/>
              </w:rPr>
              <w:t>点击“</w:t>
            </w:r>
            <w:r>
              <w:rPr>
                <w:rFonts w:hint="eastAsia"/>
                <w:b/>
                <w:bCs/>
                <w:sz w:val="24"/>
                <w:lang w:val="en-US" w:eastAsia="zh-CN"/>
              </w:rPr>
              <w:t>确认</w:t>
            </w:r>
            <w:r>
              <w:rPr>
                <w:rFonts w:hint="eastAsia"/>
                <w:b/>
                <w:bCs/>
                <w:sz w:val="24"/>
              </w:rPr>
              <w:t>提交”</w:t>
            </w:r>
            <w:r>
              <w:rPr>
                <w:rFonts w:hint="eastAsia"/>
                <w:b/>
                <w:bCs/>
                <w:sz w:val="24"/>
                <w:lang w:val="en-US" w:eastAsia="zh-CN"/>
              </w:rPr>
              <w:t>即可</w:t>
            </w:r>
            <w:r>
              <w:rPr>
                <w:rFonts w:hint="eastAsia"/>
                <w:b/>
                <w:bCs/>
                <w:sz w:val="24"/>
              </w:rPr>
              <w:t>，提交后不可修改，请认真</w:t>
            </w:r>
            <w:r>
              <w:rPr>
                <w:rFonts w:hint="eastAsia"/>
                <w:b/>
                <w:bCs/>
                <w:sz w:val="24"/>
                <w:lang w:val="en-US" w:eastAsia="zh-CN"/>
              </w:rPr>
              <w:t>检查内容</w:t>
            </w:r>
            <w:r>
              <w:rPr>
                <w:rFonts w:hint="eastAsia"/>
                <w:b/>
                <w:bCs/>
                <w:sz w:val="24"/>
              </w:rPr>
              <w:t>！！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outlineLvl w:val="1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outlineLvl w:val="1"/>
        <w:rPr>
          <w:rFonts w:hint="eastAsia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outlineLvl w:val="1"/>
        <w:rPr>
          <w:rFonts w:hint="eastAsia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outlineLvl w:val="1"/>
        <w:rPr>
          <w:rFonts w:hint="eastAsia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outlineLvl w:val="1"/>
        <w:rPr>
          <w:rFonts w:hint="eastAsia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outlineLvl w:val="1"/>
        <w:rPr>
          <w:rFonts w:hint="eastAsia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outlineLvl w:val="1"/>
        <w:rPr>
          <w:rFonts w:hint="eastAsia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outlineLvl w:val="1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outlineLvl w:val="1"/>
        <w:rPr>
          <w:rFonts w:hint="eastAsia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outlineLvl w:val="1"/>
        <w:rPr>
          <w:rFonts w:hint="eastAsia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outlineLvl w:val="1"/>
        <w:rPr>
          <w:rFonts w:hint="eastAsia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outlineLvl w:val="1"/>
        <w:rPr>
          <w:rFonts w:hint="eastAsia"/>
          <w:b/>
          <w:bCs/>
          <w:sz w:val="24"/>
          <w:szCs w:val="24"/>
          <w:lang w:val="en-US" w:eastAsia="zh-CN"/>
        </w:rPr>
      </w:pPr>
      <w:bookmarkStart w:id="10" w:name="_Toc709"/>
      <w:bookmarkStart w:id="11" w:name="_Toc28779"/>
      <w:r>
        <w:rPr>
          <w:rFonts w:hint="eastAsia"/>
          <w:b/>
          <w:bCs/>
          <w:sz w:val="24"/>
          <w:szCs w:val="24"/>
          <w:lang w:val="en-US" w:eastAsia="zh-CN"/>
        </w:rPr>
        <w:t>查阅审核结果</w:t>
      </w:r>
      <w:bookmarkEnd w:id="10"/>
      <w:bookmarkEnd w:id="11"/>
      <w:r>
        <w:rPr>
          <w:rFonts w:hint="eastAsia"/>
          <w:b/>
          <w:bCs/>
          <w:sz w:val="24"/>
          <w:szCs w:val="24"/>
          <w:lang w:val="en-US" w:eastAsia="zh-CN"/>
        </w:rPr>
        <w:t xml:space="preserve"> </w:t>
      </w: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1406"/>
        <w:gridCol w:w="1434"/>
        <w:gridCol w:w="28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8" w:hRule="atLeast"/>
        </w:trPr>
        <w:tc>
          <w:tcPr>
            <w:tcW w:w="4246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2551430" cy="3126105"/>
                  <wp:effectExtent l="0" t="0" r="1270" b="17145"/>
                  <wp:docPr id="31" name="图片 31" descr="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图片 31" descr="3"/>
                          <pic:cNvPicPr>
                            <a:picLocks noChangeAspect="1"/>
                          </pic:cNvPicPr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1430" cy="3126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76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sz w:val="24"/>
                <w:highlight w:val="green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>
                      <wp:simplePos x="0" y="0"/>
                      <wp:positionH relativeFrom="column">
                        <wp:posOffset>223520</wp:posOffset>
                      </wp:positionH>
                      <wp:positionV relativeFrom="paragraph">
                        <wp:posOffset>1871980</wp:posOffset>
                      </wp:positionV>
                      <wp:extent cx="1365250" cy="425450"/>
                      <wp:effectExtent l="9525" t="9525" r="12065" b="22225"/>
                      <wp:wrapNone/>
                      <wp:docPr id="16" name="矩形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4062730" y="3089910"/>
                                <a:ext cx="1365250" cy="425450"/>
                              </a:xfrm>
                              <a:prstGeom prst="rect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00"/>
                                    </a:solidFill>
                                  </a14:hiddenFill>
                                </a:ext>
                              </a:extLst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7.6pt;margin-top:147.4pt;height:33.5pt;width:107.5pt;z-index:251672576;v-text-anchor:middle;mso-width-relative:page;mso-height-relative:page;" filled="f" stroked="t" coordsize="21600,21600" o:gfxdata="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">
                      <v:fill on="f" focussize="0,0"/>
                      <v:stroke weight="1.5pt" color="#FF0000 [3204]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2569210" cy="3131185"/>
                  <wp:effectExtent l="0" t="0" r="2540" b="12065"/>
                  <wp:docPr id="32" name="图片 32" descr="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图片 32" descr="4"/>
                          <pic:cNvPicPr>
                            <a:picLocks noChangeAspect="1"/>
                          </pic:cNvPicPr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9210" cy="31311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6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①提交后，显示如上图所示，说明报名提交成功且正在审核中，请耐心等待审核结果通知</w:t>
            </w:r>
          </w:p>
        </w:tc>
        <w:tc>
          <w:tcPr>
            <w:tcW w:w="4276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②请重新登录“教师招聘报名系统”，查阅审核结果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FF0000"/>
                <w:sz w:val="24"/>
                <w:szCs w:val="24"/>
                <w:vertAlign w:val="baseline"/>
                <w:lang w:val="en-US" w:eastAsia="zh-CN"/>
              </w:rPr>
              <w:t>注：审核通过后，请关注缴费通知短信，并及时缴纳相关费用。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8" w:hRule="atLeast"/>
        </w:trPr>
        <w:tc>
          <w:tcPr>
            <w:tcW w:w="284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1664970" cy="3495675"/>
                  <wp:effectExtent l="0" t="0" r="11430" b="9525"/>
                  <wp:docPr id="1" name="图片 1" descr="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1"/>
                          <pic:cNvPicPr>
                            <a:picLocks noChangeAspect="1"/>
                          </pic:cNvPicPr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4970" cy="3495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 w:eastAsiaTheme="minorEastAsia"/>
                <w:sz w:val="24"/>
                <w:lang w:eastAsia="zh-CN"/>
              </w:rPr>
              <w:drawing>
                <wp:inline distT="0" distB="0" distL="114300" distR="114300">
                  <wp:extent cx="1653540" cy="3537585"/>
                  <wp:effectExtent l="0" t="0" r="7620" b="13335"/>
                  <wp:docPr id="4" name="图片 4" descr="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2"/>
                          <pic:cNvPicPr>
                            <a:picLocks noChangeAspect="1"/>
                          </pic:cNvPicPr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3540" cy="35375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sz w:val="24"/>
              </w:rPr>
            </w:pPr>
            <w:r>
              <w:rPr>
                <w:sz w:val="24"/>
              </w:rPr>
              <w:drawing>
                <wp:inline distT="0" distB="0" distL="114300" distR="114300">
                  <wp:extent cx="1697355" cy="3476625"/>
                  <wp:effectExtent l="0" t="0" r="9525" b="13335"/>
                  <wp:docPr id="96" name="图片 96" descr="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图片 96" descr="12"/>
                          <pic:cNvPicPr>
                            <a:picLocks noChangeAspect="1"/>
                          </pic:cNvPicPr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7355" cy="3476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③若审核未通过，审核结果将会以钉钉消息形式推送到“工作通知：临海市教育局”栏和发送短信到手机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4" w:hRule="atLeast"/>
        </w:trPr>
        <w:tc>
          <w:tcPr>
            <w:tcW w:w="4246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2551430" cy="3321050"/>
                  <wp:effectExtent l="0" t="0" r="8890" b="1270"/>
                  <wp:docPr id="33" name="图片 33" descr="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图片 33" descr="5"/>
                          <pic:cNvPicPr>
                            <a:picLocks noChangeAspect="1"/>
                          </pic:cNvPicPr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1430" cy="3321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76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2346960" cy="3350260"/>
                  <wp:effectExtent l="0" t="0" r="0" b="2540"/>
                  <wp:docPr id="35" name="图片 35" descr="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图片 35" descr="6"/>
                          <pic:cNvPicPr>
                            <a:picLocks noChangeAspect="1"/>
                          </pic:cNvPicPr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6960" cy="3350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④审核未通过需重新报名的，可以通过点击钉钉消息进入或重新登录“教师招聘报名系统”需“点击修改”，修改完后点击“确认提交”，等待审核结果通知。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left"/>
        <w:textAlignment w:val="auto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下载打印笔试准考证和报名表</w:t>
      </w: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>
                      <wp:simplePos x="0" y="0"/>
                      <wp:positionH relativeFrom="column">
                        <wp:posOffset>1440815</wp:posOffset>
                      </wp:positionH>
                      <wp:positionV relativeFrom="paragraph">
                        <wp:posOffset>2615565</wp:posOffset>
                      </wp:positionV>
                      <wp:extent cx="2006600" cy="723900"/>
                      <wp:effectExtent l="9525" t="9525" r="10795" b="13335"/>
                      <wp:wrapNone/>
                      <wp:docPr id="13" name="矩形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2583815" y="8112125"/>
                                <a:ext cx="2006600" cy="723900"/>
                              </a:xfrm>
                              <a:prstGeom prst="rect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13.45pt;margin-top:205.95pt;height:57pt;width:158pt;z-index:251671552;v-text-anchor:middle;mso-width-relative:page;mso-height-relative:page;" filled="f" stroked="t" coordsize="21600,21600" o:gfxdata="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">
                      <v:fill on="f" focussize="0,0"/>
                      <v:stroke weight="1.5pt" color="#FF0000 [3204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3291840" cy="3472180"/>
                  <wp:effectExtent l="0" t="0" r="0" b="2540"/>
                  <wp:docPr id="36" name="图片 36" descr="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图片 36" descr="7"/>
                          <pic:cNvPicPr>
                            <a:picLocks noChangeAspect="1"/>
                          </pic:cNvPicPr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91840" cy="34721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52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请关注招聘公告(通知)，笔试准考证与报名表的下载打印时间将根据临海市教育局有关公告(通知)进行开放，到时登录“教师招聘报名系统”点击下载打印即可</w:t>
            </w:r>
          </w:p>
        </w:tc>
      </w:tr>
    </w:tbl>
    <w:p>
      <w:pPr>
        <w:numPr>
          <w:ilvl w:val="0"/>
          <w:numId w:val="1"/>
        </w:numPr>
        <w:outlineLvl w:val="0"/>
        <w:rPr>
          <w:rFonts w:hint="eastAsia"/>
          <w:b/>
          <w:bCs/>
          <w:sz w:val="24"/>
          <w:szCs w:val="24"/>
          <w:lang w:val="en-US" w:eastAsia="zh-CN"/>
        </w:rPr>
      </w:pPr>
      <w:bookmarkStart w:id="12" w:name="_Toc9438"/>
      <w:bookmarkStart w:id="13" w:name="_Toc25603"/>
      <w:r>
        <w:rPr>
          <w:rFonts w:hint="eastAsia"/>
          <w:b/>
          <w:bCs/>
          <w:sz w:val="28"/>
          <w:szCs w:val="36"/>
          <w:lang w:val="en-US" w:eastAsia="zh-CN"/>
        </w:rPr>
        <w:t>PC端操作</w:t>
      </w:r>
      <w:bookmarkEnd w:id="12"/>
      <w:bookmarkEnd w:id="13"/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outlineLvl w:val="1"/>
        <w:rPr>
          <w:rFonts w:hint="eastAsia"/>
          <w:b/>
          <w:bCs/>
          <w:sz w:val="24"/>
          <w:szCs w:val="24"/>
          <w:lang w:val="en-US" w:eastAsia="zh-CN"/>
        </w:rPr>
      </w:pPr>
      <w:bookmarkStart w:id="14" w:name="_Toc8563"/>
      <w:r>
        <w:rPr>
          <w:rFonts w:hint="eastAsia"/>
          <w:b/>
          <w:bCs/>
          <w:sz w:val="24"/>
          <w:szCs w:val="24"/>
          <w:lang w:val="en-US" w:eastAsia="zh-CN"/>
        </w:rPr>
        <w:t>下载并安装钉钉</w:t>
      </w:r>
      <w:bookmarkEnd w:id="14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下载地址：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fldChar w:fldCharType="begin"/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instrText xml:space="preserve"> HYPERLINK "https://page.dingtalk.com/wow/dingtalk/act/download" </w:instrTex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fldChar w:fldCharType="separate"/>
      </w:r>
      <w:r>
        <w:rPr>
          <w:rStyle w:val="9"/>
          <w:rFonts w:hint="eastAsia"/>
          <w:b w:val="0"/>
          <w:bCs w:val="0"/>
          <w:sz w:val="24"/>
          <w:szCs w:val="24"/>
          <w:lang w:val="en-US" w:eastAsia="zh-CN"/>
        </w:rPr>
        <w:t>https://page.dingtalk.com/wow/dingtalk/act/download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（支持Windows和Mac系统）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outlineLvl w:val="1"/>
        <w:rPr>
          <w:rFonts w:hint="eastAsia"/>
          <w:b/>
          <w:bCs/>
          <w:sz w:val="24"/>
          <w:szCs w:val="24"/>
          <w:lang w:val="en-US" w:eastAsia="zh-CN"/>
        </w:rPr>
      </w:pPr>
      <w:bookmarkStart w:id="15" w:name="_Toc20900"/>
      <w:r>
        <w:rPr>
          <w:rFonts w:hint="eastAsia"/>
          <w:b/>
          <w:bCs/>
          <w:sz w:val="24"/>
          <w:szCs w:val="24"/>
          <w:lang w:val="en-US" w:eastAsia="zh-CN"/>
        </w:rPr>
        <w:t>注册“临海市教育局”的钉钉账号</w:t>
      </w:r>
      <w:bookmarkEnd w:id="15"/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05"/>
        <w:gridCol w:w="41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Chars="100"/>
              <w:jc w:val="left"/>
              <w:textAlignment w:val="auto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  <w:fldChar w:fldCharType="begin"/>
            </w:r>
            <w:r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  <w:instrText xml:space="preserve"> HYPERLINK "https://wx-in-i.dingtalk.com/invite-page/weixin.html?bizSource=____source____&amp;corpId=ding425cc2831375b30135c2f4657eb6378f&amp;inviteCode=ywFTnttgLW8GplK" </w:instrText>
            </w:r>
            <w:r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  <w:fldChar w:fldCharType="separate"/>
            </w:r>
            <w:r>
              <w:rPr>
                <w:rStyle w:val="9"/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  <w:t>https://wx-in-i.dingtalk.com/invite-page/weixin.html?bizSource=____source____&amp;corpId=ding425cc2831375b30135c2f4657eb6378f&amp;inviteCode=ywFTnttgLW8GplK</w:t>
            </w:r>
            <w:r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①未注册的报考人员，请复制上面的地址粘贴到网页地址栏打开（若已注册的，请直接查看2.3进行操作）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0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2658745" cy="2866390"/>
                  <wp:effectExtent l="0" t="0" r="8255" b="10160"/>
                  <wp:docPr id="103" name="图片 103" descr="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" name="图片 103" descr="15"/>
                          <pic:cNvPicPr>
                            <a:picLocks noChangeAspect="1"/>
                          </pic:cNvPicPr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8745" cy="28663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1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2472055" cy="2863850"/>
                  <wp:effectExtent l="0" t="0" r="4445" b="12700"/>
                  <wp:docPr id="104" name="图片 104" descr="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" name="图片 104" descr="16"/>
                          <pic:cNvPicPr>
                            <a:picLocks noChangeAspect="1"/>
                          </pic:cNvPicPr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2055" cy="2863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40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② 填入姓名、手机号码并验证，点击“提交申请”</w:t>
            </w:r>
          </w:p>
        </w:tc>
        <w:tc>
          <w:tcPr>
            <w:tcW w:w="411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③ 点击“下载钉钉”后进行登录。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rPr>
          <w:rFonts w:hint="eastAsia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rPr>
          <w:rFonts w:hint="eastAsia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rPr>
          <w:rFonts w:hint="eastAsia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rPr>
          <w:rFonts w:hint="eastAsia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rPr>
          <w:rFonts w:hint="eastAsia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rPr>
          <w:rFonts w:hint="eastAsia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outlineLvl w:val="1"/>
        <w:rPr>
          <w:rFonts w:hint="eastAsia"/>
          <w:b/>
          <w:bCs/>
          <w:sz w:val="24"/>
          <w:szCs w:val="24"/>
          <w:lang w:val="en-US" w:eastAsia="zh-CN"/>
        </w:rPr>
      </w:pPr>
      <w:bookmarkStart w:id="16" w:name="_Toc13314"/>
      <w:r>
        <w:rPr>
          <w:rFonts w:hint="eastAsia"/>
          <w:b/>
          <w:bCs/>
          <w:sz w:val="24"/>
          <w:szCs w:val="24"/>
          <w:lang w:val="en-US" w:eastAsia="zh-CN"/>
        </w:rPr>
        <w:t>登录PC版钉钉</w:t>
      </w:r>
      <w:bookmarkEnd w:id="16"/>
    </w:p>
    <w:tbl>
      <w:tblPr>
        <w:tblStyle w:val="7"/>
        <w:tblW w:w="8823" w:type="dxa"/>
        <w:tblInd w:w="-17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53"/>
        <w:gridCol w:w="2901"/>
        <w:gridCol w:w="29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7" w:hRule="atLeast"/>
        </w:trPr>
        <w:tc>
          <w:tcPr>
            <w:tcW w:w="295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1769745" cy="3023870"/>
                  <wp:effectExtent l="0" t="0" r="1905" b="5080"/>
                  <wp:docPr id="42" name="图片 42" descr="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图片 42" descr="8"/>
                          <pic:cNvPicPr>
                            <a:picLocks noChangeAspect="1"/>
                          </pic:cNvPicPr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9745" cy="30238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0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eastAsiaTheme="minorEastAsia"/>
                <w:lang w:eastAsia="zh-CN"/>
              </w:rPr>
            </w:pPr>
            <w:r>
              <w:rPr>
                <w:rFonts w:hint="eastAsia" w:eastAsiaTheme="minorEastAsia"/>
                <w:lang w:eastAsia="zh-CN"/>
              </w:rPr>
              <w:drawing>
                <wp:inline distT="0" distB="0" distL="114300" distR="114300">
                  <wp:extent cx="1751965" cy="3081020"/>
                  <wp:effectExtent l="0" t="0" r="635" b="5080"/>
                  <wp:docPr id="43" name="图片 43" descr="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图片 43" descr="9"/>
                          <pic:cNvPicPr>
                            <a:picLocks noChangeAspect="1"/>
                          </pic:cNvPicPr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1965" cy="30810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69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</w:pPr>
            <w:r>
              <w:drawing>
                <wp:inline distT="0" distB="0" distL="114300" distR="114300">
                  <wp:extent cx="1767840" cy="2976880"/>
                  <wp:effectExtent l="0" t="0" r="3810" b="13970"/>
                  <wp:docPr id="27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图片 10"/>
                          <pic:cNvPicPr>
                            <a:picLocks noChangeAspect="1"/>
                          </pic:cNvPicPr>
                        </pic:nvPicPr>
                        <pic:blipFill>
                          <a:blip r:embed="rId37"/>
                          <a:srcRect b="2078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7840" cy="2976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54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 xml:space="preserve">①点击左上角选择“密码登录”，点击“忘记密码”（若已注册，输入手机号与密码登录即可） </w:t>
            </w:r>
          </w:p>
        </w:tc>
        <w:tc>
          <w:tcPr>
            <w:tcW w:w="2969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②输入登录密码，点击“确定”登录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3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5458460" cy="3118485"/>
                  <wp:effectExtent l="0" t="0" r="12700" b="5715"/>
                  <wp:docPr id="9" name="图片 9" descr="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 descr="3"/>
                          <pic:cNvPicPr>
                            <a:picLocks noChangeAspect="1"/>
                          </pic:cNvPicPr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58460" cy="31184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rPr>
          <w:rFonts w:hint="eastAsia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rPr>
          <w:rFonts w:hint="eastAsia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rPr>
          <w:rFonts w:hint="eastAsia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rPr>
          <w:rFonts w:hint="eastAsia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rPr>
          <w:rFonts w:hint="eastAsia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outlineLvl w:val="1"/>
        <w:rPr>
          <w:rFonts w:hint="eastAsia"/>
          <w:b/>
          <w:bCs/>
          <w:sz w:val="24"/>
          <w:szCs w:val="24"/>
          <w:lang w:val="en-US" w:eastAsia="zh-CN"/>
        </w:rPr>
      </w:pPr>
      <w:bookmarkStart w:id="17" w:name="_Toc28362"/>
      <w:r>
        <w:rPr>
          <w:rFonts w:hint="eastAsia"/>
          <w:b/>
          <w:bCs/>
          <w:sz w:val="24"/>
          <w:szCs w:val="24"/>
          <w:lang w:val="en-US" w:eastAsia="zh-CN"/>
        </w:rPr>
        <w:t>填报报名信息</w:t>
      </w:r>
      <w:bookmarkEnd w:id="17"/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6" w:hRule="atLeast"/>
        </w:trPr>
        <w:tc>
          <w:tcPr>
            <w:tcW w:w="852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5229860" cy="2165350"/>
                  <wp:effectExtent l="0" t="0" r="8890" b="6350"/>
                  <wp:docPr id="44" name="图片 44" descr="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图片 44" descr="11"/>
                          <pic:cNvPicPr>
                            <a:picLocks noChangeAspect="1"/>
                          </pic:cNvPicPr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29860" cy="2165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① 点击左侧菜单的“工作台”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5300980" cy="2583180"/>
                  <wp:effectExtent l="0" t="0" r="13970" b="7620"/>
                  <wp:docPr id="121" name="图片 121" descr="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" name="图片 121" descr="30"/>
                          <pic:cNvPicPr>
                            <a:picLocks noChangeAspect="1"/>
                          </pic:cNvPicPr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00980" cy="25831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②最上方选择“临海市教育局”，点击“钉钉工作台”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2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5272405" cy="2544445"/>
                  <wp:effectExtent l="0" t="0" r="635" b="635"/>
                  <wp:docPr id="122" name="图片 122" descr="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" name="图片 122" descr="31"/>
                          <pic:cNvPicPr>
                            <a:picLocks noChangeAspect="1"/>
                          </pic:cNvPicPr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2405" cy="25444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③在“公共服务”中点击“教师招聘报名”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2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5269865" cy="1753235"/>
                  <wp:effectExtent l="0" t="0" r="6985" b="18415"/>
                  <wp:docPr id="54" name="图片 54" descr="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图片 54" descr="12"/>
                          <pic:cNvPicPr>
                            <a:picLocks noChangeAspect="1"/>
                          </pic:cNvPicPr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69865" cy="17532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2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④</w:t>
            </w:r>
            <w:r>
              <w:rPr>
                <w:rFonts w:hint="eastAsia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进入“教师招聘报名系统”，点击“开始报名”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2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5241925" cy="2752725"/>
                  <wp:effectExtent l="0" t="0" r="635" b="5715"/>
                  <wp:docPr id="47" name="图片 47" descr="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" name="图片 47" descr="16"/>
                          <pic:cNvPicPr>
                            <a:picLocks noChangeAspect="1"/>
                          </pic:cNvPicPr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41925" cy="2752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852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left"/>
              <w:textAlignment w:val="auto"/>
              <w:rPr>
                <w:rFonts w:hint="default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⑤ </w:t>
            </w:r>
            <w:r>
              <w:rPr>
                <w:rFonts w:hint="eastAsia"/>
                <w:b/>
                <w:bCs/>
                <w:sz w:val="24"/>
              </w:rPr>
              <w:t>“暂存</w:t>
            </w:r>
            <w:r>
              <w:rPr>
                <w:rFonts w:hint="eastAsia"/>
                <w:b/>
                <w:bCs/>
                <w:sz w:val="24"/>
                <w:lang w:val="en-US" w:eastAsia="zh-CN"/>
              </w:rPr>
              <w:t>信息</w:t>
            </w:r>
            <w:r>
              <w:rPr>
                <w:rFonts w:hint="eastAsia"/>
                <w:b/>
                <w:bCs/>
                <w:sz w:val="24"/>
              </w:rPr>
              <w:t>”可暂时保存，防止重新填写。</w:t>
            </w:r>
            <w:r>
              <w:rPr>
                <w:rFonts w:hint="eastAsia"/>
                <w:b/>
                <w:bCs/>
                <w:sz w:val="24"/>
                <w:lang w:val="en-US" w:eastAsia="zh-CN"/>
              </w:rPr>
              <w:t>填写完信息并上传相关附件后，</w:t>
            </w:r>
            <w:r>
              <w:rPr>
                <w:rFonts w:hint="eastAsia"/>
                <w:b/>
                <w:bCs/>
                <w:sz w:val="24"/>
              </w:rPr>
              <w:t>点击“</w:t>
            </w:r>
            <w:r>
              <w:rPr>
                <w:rFonts w:hint="eastAsia"/>
                <w:b/>
                <w:bCs/>
                <w:sz w:val="24"/>
                <w:lang w:val="en-US" w:eastAsia="zh-CN"/>
              </w:rPr>
              <w:t>确认</w:t>
            </w:r>
            <w:r>
              <w:rPr>
                <w:rFonts w:hint="eastAsia"/>
                <w:b/>
                <w:bCs/>
                <w:sz w:val="24"/>
              </w:rPr>
              <w:t>提交”</w:t>
            </w:r>
            <w:r>
              <w:rPr>
                <w:rFonts w:hint="eastAsia"/>
                <w:b/>
                <w:bCs/>
                <w:sz w:val="24"/>
                <w:lang w:val="en-US" w:eastAsia="zh-CN"/>
              </w:rPr>
              <w:t>即可</w:t>
            </w:r>
            <w:r>
              <w:rPr>
                <w:rFonts w:hint="eastAsia"/>
                <w:b/>
                <w:bCs/>
                <w:sz w:val="24"/>
              </w:rPr>
              <w:t>，提交后不可修改，请认真</w:t>
            </w:r>
            <w:r>
              <w:rPr>
                <w:rFonts w:hint="eastAsia"/>
                <w:b/>
                <w:bCs/>
                <w:sz w:val="24"/>
                <w:lang w:val="en-US" w:eastAsia="zh-CN"/>
              </w:rPr>
              <w:t>检查内容</w:t>
            </w:r>
            <w:r>
              <w:rPr>
                <w:rFonts w:hint="eastAsia"/>
                <w:b/>
                <w:bCs/>
                <w:sz w:val="24"/>
              </w:rPr>
              <w:t>！！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outlineLvl w:val="1"/>
        <w:rPr>
          <w:rFonts w:hint="eastAsia"/>
          <w:b/>
          <w:bCs/>
          <w:sz w:val="24"/>
          <w:szCs w:val="24"/>
          <w:lang w:val="en-US" w:eastAsia="zh-CN"/>
        </w:rPr>
      </w:pPr>
      <w:bookmarkStart w:id="18" w:name="_Toc10423"/>
      <w:r>
        <w:rPr>
          <w:rFonts w:hint="eastAsia"/>
          <w:b/>
          <w:bCs/>
          <w:sz w:val="24"/>
          <w:szCs w:val="24"/>
          <w:lang w:val="en-US" w:eastAsia="zh-CN"/>
        </w:rPr>
        <w:t>查阅审核结果</w:t>
      </w:r>
      <w:bookmarkEnd w:id="18"/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52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sz w:val="24"/>
              </w:rPr>
              <w:drawing>
                <wp:inline distT="0" distB="0" distL="114300" distR="114300">
                  <wp:extent cx="5295900" cy="2249805"/>
                  <wp:effectExtent l="0" t="0" r="7620" b="5715"/>
                  <wp:docPr id="46" name="图片 46" descr="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图片 46" descr="13"/>
                          <pic:cNvPicPr>
                            <a:picLocks noChangeAspect="1"/>
                          </pic:cNvPicPr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95900" cy="22498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538480</wp:posOffset>
                      </wp:positionH>
                      <wp:positionV relativeFrom="paragraph">
                        <wp:posOffset>1105535</wp:posOffset>
                      </wp:positionV>
                      <wp:extent cx="1384300" cy="317500"/>
                      <wp:effectExtent l="0" t="0" r="0" b="0"/>
                      <wp:wrapNone/>
                      <wp:docPr id="60" name="矩形 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1681480" y="2323465"/>
                                <a:ext cx="1384300" cy="3175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>
                                    <a:alpha val="0"/>
                                  </a:srgb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42.4pt;margin-top:87.05pt;height:25pt;width:109pt;z-index:251660288;v-text-anchor:middle;mso-width-relative:page;mso-height-relative:page;" filled="f" stroked="t" coordsize="21600,21600" o:gfxdata="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">
                      <v:fill on="f" focussize="0,0"/>
                      <v:stroke weight="1pt" color="#FF0000 [3204]" opacity="0f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①提交后，显示如上图所示，说明报名提交成功且正在审核中，请耐心等待审核结果通知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3" w:hRule="atLeast"/>
        </w:trPr>
        <w:tc>
          <w:tcPr>
            <w:tcW w:w="852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>
                      <wp:simplePos x="0" y="0"/>
                      <wp:positionH relativeFrom="column">
                        <wp:posOffset>189230</wp:posOffset>
                      </wp:positionH>
                      <wp:positionV relativeFrom="paragraph">
                        <wp:posOffset>1514475</wp:posOffset>
                      </wp:positionV>
                      <wp:extent cx="1016000" cy="400050"/>
                      <wp:effectExtent l="9525" t="9525" r="10795" b="17145"/>
                      <wp:wrapNone/>
                      <wp:docPr id="17" name="矩形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1332230" y="2403475"/>
                                <a:ext cx="1016000" cy="400050"/>
                              </a:xfrm>
                              <a:prstGeom prst="rect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chemeClr val="accent1"/>
                                    </a:solidFill>
                                  </a14:hiddenFill>
                                </a:ext>
                              </a:extLst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4.9pt;margin-top:119.25pt;height:31.5pt;width:80pt;z-index:251673600;v-text-anchor:middle;mso-width-relative:page;mso-height-relative:page;" filled="f" stroked="t" coordsize="21600,21600" o:gfxdata="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">
                      <v:fill on="f" focussize="0,0"/>
                      <v:stroke weight="1.5pt" color="#FF0000 [3204]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5266055" cy="2284730"/>
                  <wp:effectExtent l="0" t="0" r="10795" b="1270"/>
                  <wp:docPr id="48" name="图片 48" descr="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图片 48" descr="17"/>
                          <pic:cNvPicPr>
                            <a:picLocks noChangeAspect="1"/>
                          </pic:cNvPicPr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66055" cy="22847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②请重新登录“教师招聘报名系统”，查阅审核结果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852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FF0000"/>
                <w:sz w:val="24"/>
                <w:szCs w:val="24"/>
                <w:vertAlign w:val="baseline"/>
                <w:lang w:val="en-US" w:eastAsia="zh-CN"/>
              </w:rPr>
              <w:t>注：审核通过后，请关注缴费通知短信，并及时缴纳相关费用。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1" w:hRule="atLeast"/>
        </w:trPr>
        <w:tc>
          <w:tcPr>
            <w:tcW w:w="852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5268595" cy="2942590"/>
                  <wp:effectExtent l="0" t="0" r="8255" b="10160"/>
                  <wp:docPr id="115" name="图片 115" descr="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" name="图片 115" descr="25"/>
                          <pic:cNvPicPr>
                            <a:picLocks noChangeAspect="1"/>
                          </pic:cNvPicPr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68595" cy="2942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5288915" cy="2145665"/>
                  <wp:effectExtent l="0" t="0" r="6985" b="6985"/>
                  <wp:docPr id="116" name="图片 116" descr="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" name="图片 116" descr="26"/>
                          <pic:cNvPicPr>
                            <a:picLocks noChangeAspect="1"/>
                          </pic:cNvPicPr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8915" cy="21456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③若审核未通过，审核结果将会以钉钉消息形式推送到“工作通知：临海市教育局”栏和发送短信到手机</w: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2367280</wp:posOffset>
                      </wp:positionH>
                      <wp:positionV relativeFrom="paragraph">
                        <wp:posOffset>3522345</wp:posOffset>
                      </wp:positionV>
                      <wp:extent cx="88900" cy="114300"/>
                      <wp:effectExtent l="0" t="0" r="0" b="0"/>
                      <wp:wrapNone/>
                      <wp:docPr id="74" name="矩形 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3535680" y="7863840"/>
                                <a:ext cx="88900" cy="1143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86.4pt;margin-top:277.35pt;height:9pt;width:7pt;z-index:251661312;v-text-anchor:middle;mso-width-relative:page;mso-height-relative:page;" fillcolor="#FFFFFF [3212]" filled="t" stroked="f" coordsize="21600,21600" o:gfxdata="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">
                      <v:fill on="t" focussize="0,0"/>
                      <v:stroke on="f" weight="1pt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64" w:hRule="atLeast"/>
        </w:trPr>
        <w:tc>
          <w:tcPr>
            <w:tcW w:w="852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5267325" cy="2813050"/>
                  <wp:effectExtent l="0" t="0" r="5715" b="6350"/>
                  <wp:docPr id="49" name="图片 49" descr="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" name="图片 49" descr="18"/>
                          <pic:cNvPicPr>
                            <a:picLocks noChangeAspect="1"/>
                          </pic:cNvPicPr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67325" cy="2813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5266690" cy="3365500"/>
                  <wp:effectExtent l="0" t="0" r="10160" b="6350"/>
                  <wp:docPr id="118" name="图片 118" descr="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" name="图片 118" descr="28"/>
                          <pic:cNvPicPr>
                            <a:picLocks noChangeAspect="1"/>
                          </pic:cNvPicPr>
                        </pic:nvPicPr>
                        <pic:blipFill>
                          <a:blip r:embed="rId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66690" cy="3365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④审核未通过需重新报名的，可以通过点击钉钉消息进入或重新登录“教师招聘报名系统”后“点击修改”，修改完后点击“确认提交”，等待审核结果通知。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rPr>
          <w:rFonts w:hint="eastAsia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rPr>
          <w:rFonts w:hint="eastAsia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rPr>
          <w:rFonts w:hint="eastAsia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rPr>
          <w:rFonts w:hint="eastAsia"/>
          <w:b/>
          <w:bCs/>
          <w:sz w:val="24"/>
          <w:szCs w:val="24"/>
          <w:lang w:val="en-US" w:eastAsia="zh-CN"/>
        </w:rPr>
      </w:pPr>
      <w:bookmarkStart w:id="20" w:name="_GoBack"/>
      <w:bookmarkEnd w:id="2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rPr>
          <w:rFonts w:hint="eastAsia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outlineLvl w:val="1"/>
        <w:rPr>
          <w:rFonts w:hint="eastAsia"/>
          <w:b/>
          <w:bCs/>
          <w:sz w:val="24"/>
          <w:szCs w:val="24"/>
          <w:lang w:val="en-US" w:eastAsia="zh-CN"/>
        </w:rPr>
      </w:pPr>
      <w:bookmarkStart w:id="19" w:name="_Toc19533"/>
      <w:r>
        <w:rPr>
          <w:rFonts w:hint="eastAsia"/>
          <w:b/>
          <w:bCs/>
          <w:sz w:val="24"/>
          <w:szCs w:val="24"/>
          <w:lang w:val="en-US" w:eastAsia="zh-CN"/>
        </w:rPr>
        <w:t>下载打印笔试准考证和报名表（电脑端操作）</w:t>
      </w:r>
      <w:bookmarkEnd w:id="19"/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0" w:hRule="atLeast"/>
        </w:trPr>
        <w:tc>
          <w:tcPr>
            <w:tcW w:w="852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5260975" cy="3500120"/>
                  <wp:effectExtent l="0" t="0" r="15875" b="5080"/>
                  <wp:docPr id="51" name="图片 51" descr="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" name="图片 51" descr="15"/>
                          <pic:cNvPicPr>
                            <a:picLocks noChangeAspect="1"/>
                          </pic:cNvPicPr>
                        </pic:nvPicPr>
                        <pic:blipFill>
                          <a:blip r:embed="rId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60975" cy="3500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请关注招聘公告(通知)，笔试准考证与报名表的下载打印时间将根据临海市教育局有关公告(通知)进行开放，到时登录“教师招聘报名系统”点击下载打印即可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rPr>
          <w:rFonts w:hint="eastAsia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rPr>
          <w:rFonts w:hint="eastAsia"/>
          <w:b/>
          <w:bCs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default" w:eastAsiaTheme="minorEastAsia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2" name="文本框 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EhxuIy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ESHG4j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C65090E"/>
    <w:multiLevelType w:val="multilevel"/>
    <w:tmpl w:val="9C65090E"/>
    <w:lvl w:ilvl="0" w:tentative="0">
      <w:start w:val="1"/>
      <w:numFmt w:val="decimal"/>
      <w:suff w:val="space"/>
      <w:lvlText w:val="%1."/>
      <w:lvlJc w:val="left"/>
    </w:lvl>
    <w:lvl w:ilvl="1" w:tentative="0">
      <w:start w:val="1"/>
      <w:numFmt w:val="decimal"/>
      <w:suff w:val="space"/>
      <w:lvlText w:val="%1.%2"/>
      <w:lvlJc w:val="left"/>
      <w:pPr>
        <w:ind w:left="0" w:leftChars="0" w:firstLine="0" w:firstLineChars="0"/>
      </w:pPr>
      <w:rPr>
        <w:rFonts w:hint="default"/>
      </w:rPr>
    </w:lvl>
    <w:lvl w:ilvl="2" w:tentative="0">
      <w:start w:val="1"/>
      <w:numFmt w:val="decimal"/>
      <w:suff w:val="space"/>
      <w:lvlText w:val="%1.%2.%3"/>
      <w:lvlJc w:val="left"/>
      <w:pPr>
        <w:ind w:left="0" w:leftChars="0" w:firstLine="0" w:firstLineChars="0"/>
      </w:pPr>
      <w:rPr>
        <w:rFonts w:hint="default"/>
      </w:rPr>
    </w:lvl>
    <w:lvl w:ilvl="3" w:tentative="0">
      <w:start w:val="1"/>
      <w:numFmt w:val="decimal"/>
      <w:suff w:val="space"/>
      <w:lvlText w:val="%1.%2.%3.%4"/>
      <w:lvlJc w:val="left"/>
      <w:pPr>
        <w:ind w:left="0" w:leftChars="0" w:firstLine="0" w:firstLineChars="0"/>
      </w:pPr>
      <w:rPr>
        <w:rFonts w:hint="default"/>
      </w:rPr>
    </w:lvl>
    <w:lvl w:ilvl="4" w:tentative="0">
      <w:start w:val="1"/>
      <w:numFmt w:val="decimal"/>
      <w:suff w:val="space"/>
      <w:lvlText w:val="%1.%2.%3.%4.%5"/>
      <w:lvlJc w:val="left"/>
      <w:pPr>
        <w:ind w:left="0" w:leftChars="0" w:firstLine="0" w:firstLineChars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leftChars="0" w:firstLine="0" w:firstLineChars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leftChars="0" w:firstLine="0" w:firstLineChars="0"/>
      </w:pPr>
      <w:rPr>
        <w:rFonts w:hint="default"/>
      </w:rPr>
    </w:lvl>
    <w:lvl w:ilvl="7" w:tentative="0">
      <w:start w:val="1"/>
      <w:numFmt w:val="decimal"/>
      <w:suff w:val="space"/>
      <w:lvlText w:val="%1.%2.%3.%4.%5.%6.%7.%8"/>
      <w:lvlJc w:val="left"/>
      <w:pPr>
        <w:ind w:left="0" w:leftChars="0" w:firstLine="0" w:firstLineChars="0"/>
      </w:pPr>
      <w:rPr>
        <w:rFonts w:hint="default"/>
      </w:rPr>
    </w:lvl>
    <w:lvl w:ilvl="8" w:tentative="0">
      <w:start w:val="1"/>
      <w:numFmt w:val="decimal"/>
      <w:suff w:val="space"/>
      <w:lvlText w:val="%1.%2.%3.%4.%5.%6.%7.%8.%9"/>
      <w:lvlJc w:val="left"/>
      <w:pPr>
        <w:ind w:left="0" w:leftChars="0" w:firstLine="0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9328D8"/>
    <w:rsid w:val="00641447"/>
    <w:rsid w:val="007E2EF7"/>
    <w:rsid w:val="00AD558A"/>
    <w:rsid w:val="00DA1181"/>
    <w:rsid w:val="021F4265"/>
    <w:rsid w:val="02302E00"/>
    <w:rsid w:val="02CD1F13"/>
    <w:rsid w:val="04E2024E"/>
    <w:rsid w:val="05403C29"/>
    <w:rsid w:val="06B512A4"/>
    <w:rsid w:val="06E15F8D"/>
    <w:rsid w:val="0877186B"/>
    <w:rsid w:val="0885542B"/>
    <w:rsid w:val="08884414"/>
    <w:rsid w:val="0967051A"/>
    <w:rsid w:val="0A7E7DDD"/>
    <w:rsid w:val="0AA903EF"/>
    <w:rsid w:val="0B0E30C9"/>
    <w:rsid w:val="0CA75BC4"/>
    <w:rsid w:val="0DD1451D"/>
    <w:rsid w:val="0DF35225"/>
    <w:rsid w:val="0E106737"/>
    <w:rsid w:val="0E4B5BAF"/>
    <w:rsid w:val="0E7E2907"/>
    <w:rsid w:val="0EF91EFF"/>
    <w:rsid w:val="10376C1E"/>
    <w:rsid w:val="104F6A03"/>
    <w:rsid w:val="105330E6"/>
    <w:rsid w:val="10542A97"/>
    <w:rsid w:val="11756A0A"/>
    <w:rsid w:val="138403CC"/>
    <w:rsid w:val="13ED41C3"/>
    <w:rsid w:val="14020E0C"/>
    <w:rsid w:val="14092680"/>
    <w:rsid w:val="14252900"/>
    <w:rsid w:val="14BD21D2"/>
    <w:rsid w:val="14E37374"/>
    <w:rsid w:val="14E90BDF"/>
    <w:rsid w:val="150712B5"/>
    <w:rsid w:val="1520289F"/>
    <w:rsid w:val="17424826"/>
    <w:rsid w:val="18A137CE"/>
    <w:rsid w:val="191720EC"/>
    <w:rsid w:val="19320352"/>
    <w:rsid w:val="19582C60"/>
    <w:rsid w:val="19831A9D"/>
    <w:rsid w:val="19F20673"/>
    <w:rsid w:val="1A845156"/>
    <w:rsid w:val="1AC9700C"/>
    <w:rsid w:val="1B2D76D8"/>
    <w:rsid w:val="1D7D5880"/>
    <w:rsid w:val="1D91579E"/>
    <w:rsid w:val="1FA62AE7"/>
    <w:rsid w:val="1FFB4C8B"/>
    <w:rsid w:val="203675B7"/>
    <w:rsid w:val="23810152"/>
    <w:rsid w:val="25337D57"/>
    <w:rsid w:val="258B7848"/>
    <w:rsid w:val="269D56DA"/>
    <w:rsid w:val="26B96187"/>
    <w:rsid w:val="27270E69"/>
    <w:rsid w:val="276503CA"/>
    <w:rsid w:val="277C63FC"/>
    <w:rsid w:val="27B82F1C"/>
    <w:rsid w:val="27D33279"/>
    <w:rsid w:val="28ED036A"/>
    <w:rsid w:val="298153FE"/>
    <w:rsid w:val="2A3B7465"/>
    <w:rsid w:val="2A410FA5"/>
    <w:rsid w:val="2B153B07"/>
    <w:rsid w:val="2B4008AD"/>
    <w:rsid w:val="2BF51A0F"/>
    <w:rsid w:val="2D0118D4"/>
    <w:rsid w:val="2E144AB8"/>
    <w:rsid w:val="2EAD61D8"/>
    <w:rsid w:val="2F682381"/>
    <w:rsid w:val="2FA92133"/>
    <w:rsid w:val="30C916BD"/>
    <w:rsid w:val="31196C81"/>
    <w:rsid w:val="32B93F0D"/>
    <w:rsid w:val="338F274A"/>
    <w:rsid w:val="33C95B6C"/>
    <w:rsid w:val="34311DE1"/>
    <w:rsid w:val="345B193B"/>
    <w:rsid w:val="34847DD4"/>
    <w:rsid w:val="34E3569B"/>
    <w:rsid w:val="354B3AE1"/>
    <w:rsid w:val="35B244CD"/>
    <w:rsid w:val="37A8332E"/>
    <w:rsid w:val="381B2224"/>
    <w:rsid w:val="3828316D"/>
    <w:rsid w:val="3A0B4AF4"/>
    <w:rsid w:val="3A233F72"/>
    <w:rsid w:val="3AC5771A"/>
    <w:rsid w:val="3AD72612"/>
    <w:rsid w:val="3B1D4ADF"/>
    <w:rsid w:val="3DE47B36"/>
    <w:rsid w:val="3E9328D8"/>
    <w:rsid w:val="3F112D76"/>
    <w:rsid w:val="401A783F"/>
    <w:rsid w:val="40215384"/>
    <w:rsid w:val="414D154E"/>
    <w:rsid w:val="41B8730F"/>
    <w:rsid w:val="42272F74"/>
    <w:rsid w:val="423C7A99"/>
    <w:rsid w:val="42560800"/>
    <w:rsid w:val="427A2817"/>
    <w:rsid w:val="43171E14"/>
    <w:rsid w:val="43186BE6"/>
    <w:rsid w:val="4423714D"/>
    <w:rsid w:val="44CC0B4D"/>
    <w:rsid w:val="45825B96"/>
    <w:rsid w:val="45B44292"/>
    <w:rsid w:val="46024FFD"/>
    <w:rsid w:val="460E39A2"/>
    <w:rsid w:val="46C77928"/>
    <w:rsid w:val="46EF164E"/>
    <w:rsid w:val="471C20EE"/>
    <w:rsid w:val="47975C19"/>
    <w:rsid w:val="47C67D33"/>
    <w:rsid w:val="47DE5F4E"/>
    <w:rsid w:val="47DF6AEA"/>
    <w:rsid w:val="4999646F"/>
    <w:rsid w:val="4AAA241D"/>
    <w:rsid w:val="4B011AB5"/>
    <w:rsid w:val="4B0B3E2E"/>
    <w:rsid w:val="4B700C5B"/>
    <w:rsid w:val="4C17558C"/>
    <w:rsid w:val="4C3954F1"/>
    <w:rsid w:val="4DB245E9"/>
    <w:rsid w:val="4E296E9F"/>
    <w:rsid w:val="4E910713"/>
    <w:rsid w:val="4EAB1CF2"/>
    <w:rsid w:val="4FB900E0"/>
    <w:rsid w:val="5006393C"/>
    <w:rsid w:val="50526B81"/>
    <w:rsid w:val="50A50869"/>
    <w:rsid w:val="52FD5569"/>
    <w:rsid w:val="55515659"/>
    <w:rsid w:val="55747599"/>
    <w:rsid w:val="568357CA"/>
    <w:rsid w:val="568A1757"/>
    <w:rsid w:val="57607DD5"/>
    <w:rsid w:val="57AA5DB4"/>
    <w:rsid w:val="587910EB"/>
    <w:rsid w:val="58FC1D80"/>
    <w:rsid w:val="590B3D6D"/>
    <w:rsid w:val="5A9B2ED2"/>
    <w:rsid w:val="5AA7644F"/>
    <w:rsid w:val="5B81656C"/>
    <w:rsid w:val="5BBB7CD0"/>
    <w:rsid w:val="5C2A1F80"/>
    <w:rsid w:val="5C3E3405"/>
    <w:rsid w:val="5CFE0BA5"/>
    <w:rsid w:val="5D080BC3"/>
    <w:rsid w:val="5D537A94"/>
    <w:rsid w:val="5D6323CD"/>
    <w:rsid w:val="5DA12EF6"/>
    <w:rsid w:val="5E0D7FBC"/>
    <w:rsid w:val="5EAF22EE"/>
    <w:rsid w:val="5EC83987"/>
    <w:rsid w:val="603911C4"/>
    <w:rsid w:val="60801C9A"/>
    <w:rsid w:val="614D13B4"/>
    <w:rsid w:val="618E196D"/>
    <w:rsid w:val="62664410"/>
    <w:rsid w:val="628D6FFA"/>
    <w:rsid w:val="62E56B02"/>
    <w:rsid w:val="631B72A6"/>
    <w:rsid w:val="632A0143"/>
    <w:rsid w:val="6361115D"/>
    <w:rsid w:val="63AA5F5D"/>
    <w:rsid w:val="647B624F"/>
    <w:rsid w:val="65267202"/>
    <w:rsid w:val="65B57727"/>
    <w:rsid w:val="66E03981"/>
    <w:rsid w:val="66F422E8"/>
    <w:rsid w:val="671F55B7"/>
    <w:rsid w:val="67496AAE"/>
    <w:rsid w:val="6765342F"/>
    <w:rsid w:val="676D6C09"/>
    <w:rsid w:val="695014D9"/>
    <w:rsid w:val="6AB11063"/>
    <w:rsid w:val="6AEF34F2"/>
    <w:rsid w:val="6B0721C8"/>
    <w:rsid w:val="6B3D24B0"/>
    <w:rsid w:val="6BBB5183"/>
    <w:rsid w:val="6BE43C62"/>
    <w:rsid w:val="6C0905E4"/>
    <w:rsid w:val="6C5775A1"/>
    <w:rsid w:val="6D1C1D8A"/>
    <w:rsid w:val="6DA24887"/>
    <w:rsid w:val="6EBC4922"/>
    <w:rsid w:val="6EBE78C3"/>
    <w:rsid w:val="6FD35191"/>
    <w:rsid w:val="6FFB5D00"/>
    <w:rsid w:val="706F1876"/>
    <w:rsid w:val="706F4A6E"/>
    <w:rsid w:val="70755368"/>
    <w:rsid w:val="718F2F34"/>
    <w:rsid w:val="71FB59A6"/>
    <w:rsid w:val="726C367A"/>
    <w:rsid w:val="72AC226F"/>
    <w:rsid w:val="731B166C"/>
    <w:rsid w:val="73292284"/>
    <w:rsid w:val="740E1228"/>
    <w:rsid w:val="741D0F3A"/>
    <w:rsid w:val="74F4781B"/>
    <w:rsid w:val="75307E41"/>
    <w:rsid w:val="754461E9"/>
    <w:rsid w:val="765B5EE0"/>
    <w:rsid w:val="767146A3"/>
    <w:rsid w:val="77BF6EE5"/>
    <w:rsid w:val="784542A1"/>
    <w:rsid w:val="7847671C"/>
    <w:rsid w:val="79065F7A"/>
    <w:rsid w:val="790800BE"/>
    <w:rsid w:val="7A6361A6"/>
    <w:rsid w:val="7AA0597B"/>
    <w:rsid w:val="7AB2717D"/>
    <w:rsid w:val="7AB6040F"/>
    <w:rsid w:val="7B0F7505"/>
    <w:rsid w:val="7B496A3C"/>
    <w:rsid w:val="7B7D73D6"/>
    <w:rsid w:val="7BC9286D"/>
    <w:rsid w:val="7E15097E"/>
    <w:rsid w:val="7EA9323E"/>
    <w:rsid w:val="7F1B66B7"/>
    <w:rsid w:val="7F780862"/>
    <w:rsid w:val="7FFD7F89"/>
    <w:rsid w:val="EDB1AF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toc 1"/>
    <w:basedOn w:val="1"/>
    <w:next w:val="1"/>
    <w:qFormat/>
    <w:uiPriority w:val="0"/>
  </w:style>
  <w:style w:type="paragraph" w:styleId="5">
    <w:name w:val="toc 2"/>
    <w:basedOn w:val="1"/>
    <w:next w:val="1"/>
    <w:qFormat/>
    <w:uiPriority w:val="0"/>
    <w:pPr>
      <w:ind w:left="420" w:leftChars="200"/>
    </w:pPr>
  </w:style>
  <w:style w:type="table" w:styleId="7">
    <w:name w:val="Table Grid"/>
    <w:basedOn w:val="6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paragraph" w:customStyle="1" w:styleId="10">
    <w:name w:val="WPSOffice手动目录 1"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11">
    <w:name w:val="WPSOffice手动目录 2"/>
    <w:qFormat/>
    <w:uiPriority w:val="0"/>
    <w:pPr>
      <w:ind w:leftChars="20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12">
    <w:name w:val="WPSOffice手动目录 3"/>
    <w:qFormat/>
    <w:uiPriority w:val="0"/>
    <w:pPr>
      <w:ind w:leftChars="400"/>
    </w:pPr>
    <w:rPr>
      <w:rFonts w:ascii="Times New Roman" w:hAnsi="Times New Roman" w:eastAsia="宋体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3" Type="http://schemas.openxmlformats.org/officeDocument/2006/relationships/fontTable" Target="fontTable.xml"/><Relationship Id="rId52" Type="http://schemas.openxmlformats.org/officeDocument/2006/relationships/numbering" Target="numbering.xml"/><Relationship Id="rId51" Type="http://schemas.openxmlformats.org/officeDocument/2006/relationships/customXml" Target="../customXml/item1.xml"/><Relationship Id="rId50" Type="http://schemas.openxmlformats.org/officeDocument/2006/relationships/image" Target="media/image46.jpeg"/><Relationship Id="rId5" Type="http://schemas.openxmlformats.org/officeDocument/2006/relationships/image" Target="media/image1.png"/><Relationship Id="rId49" Type="http://schemas.openxmlformats.org/officeDocument/2006/relationships/image" Target="media/image45.png"/><Relationship Id="rId48" Type="http://schemas.openxmlformats.org/officeDocument/2006/relationships/image" Target="media/image44.png"/><Relationship Id="rId47" Type="http://schemas.openxmlformats.org/officeDocument/2006/relationships/image" Target="media/image43.jpeg"/><Relationship Id="rId46" Type="http://schemas.openxmlformats.org/officeDocument/2006/relationships/image" Target="media/image42.png"/><Relationship Id="rId45" Type="http://schemas.openxmlformats.org/officeDocument/2006/relationships/image" Target="media/image41.png"/><Relationship Id="rId44" Type="http://schemas.openxmlformats.org/officeDocument/2006/relationships/image" Target="media/image40.png"/><Relationship Id="rId43" Type="http://schemas.openxmlformats.org/officeDocument/2006/relationships/image" Target="media/image39.jpeg"/><Relationship Id="rId42" Type="http://schemas.openxmlformats.org/officeDocument/2006/relationships/image" Target="media/image38.png"/><Relationship Id="rId41" Type="http://schemas.openxmlformats.org/officeDocument/2006/relationships/image" Target="media/image37.jpeg"/><Relationship Id="rId40" Type="http://schemas.openxmlformats.org/officeDocument/2006/relationships/image" Target="media/image36.jpeg"/><Relationship Id="rId4" Type="http://schemas.openxmlformats.org/officeDocument/2006/relationships/theme" Target="theme/theme1.xml"/><Relationship Id="rId39" Type="http://schemas.openxmlformats.org/officeDocument/2006/relationships/image" Target="media/image35.jpeg"/><Relationship Id="rId38" Type="http://schemas.openxmlformats.org/officeDocument/2006/relationships/image" Target="media/image34.jpeg"/><Relationship Id="rId37" Type="http://schemas.openxmlformats.org/officeDocument/2006/relationships/image" Target="media/image33.png"/><Relationship Id="rId36" Type="http://schemas.openxmlformats.org/officeDocument/2006/relationships/image" Target="media/image32.png"/><Relationship Id="rId35" Type="http://schemas.openxmlformats.org/officeDocument/2006/relationships/image" Target="media/image31.png"/><Relationship Id="rId34" Type="http://schemas.openxmlformats.org/officeDocument/2006/relationships/image" Target="media/image30.jpeg"/><Relationship Id="rId33" Type="http://schemas.openxmlformats.org/officeDocument/2006/relationships/image" Target="media/image29.jpeg"/><Relationship Id="rId32" Type="http://schemas.openxmlformats.org/officeDocument/2006/relationships/image" Target="media/image28.jpeg"/><Relationship Id="rId31" Type="http://schemas.openxmlformats.org/officeDocument/2006/relationships/image" Target="media/image27.png"/><Relationship Id="rId30" Type="http://schemas.openxmlformats.org/officeDocument/2006/relationships/image" Target="media/image26.png"/><Relationship Id="rId3" Type="http://schemas.openxmlformats.org/officeDocument/2006/relationships/footer" Target="footer1.xml"/><Relationship Id="rId29" Type="http://schemas.openxmlformats.org/officeDocument/2006/relationships/image" Target="media/image25.jpeg"/><Relationship Id="rId28" Type="http://schemas.openxmlformats.org/officeDocument/2006/relationships/image" Target="media/image24.png"/><Relationship Id="rId27" Type="http://schemas.openxmlformats.org/officeDocument/2006/relationships/image" Target="media/image23.jpeg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jpeg"/><Relationship Id="rId21" Type="http://schemas.openxmlformats.org/officeDocument/2006/relationships/image" Target="media/image17.jpeg"/><Relationship Id="rId20" Type="http://schemas.openxmlformats.org/officeDocument/2006/relationships/image" Target="media/image16.jpeg"/><Relationship Id="rId2" Type="http://schemas.openxmlformats.org/officeDocument/2006/relationships/settings" Target="settings.xml"/><Relationship Id="rId19" Type="http://schemas.openxmlformats.org/officeDocument/2006/relationships/image" Target="media/image15.jpeg"/><Relationship Id="rId18" Type="http://schemas.openxmlformats.org/officeDocument/2006/relationships/image" Target="media/image14.jpeg"/><Relationship Id="rId17" Type="http://schemas.openxmlformats.org/officeDocument/2006/relationships/image" Target="media/image13.jpe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15</Pages>
  <Words>1617</Words>
  <Characters>1953</Characters>
  <Lines>0</Lines>
  <Paragraphs>0</Paragraphs>
  <TotalTime>2</TotalTime>
  <ScaleCrop>false</ScaleCrop>
  <LinksUpToDate>false</LinksUpToDate>
  <CharactersWithSpaces>2027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2020-02-23T22:50:00Z</dcterms:created>
  <dc:creator>姚凯</dc:creator>
  <cp:lastModifiedBy>Administrator</cp:lastModifiedBy>
  <dcterms:modified xsi:type="dcterms:W3CDTF">2022-04-05T07:27:19Z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92644C63899A4ABD9B8A0C2E207EEE83</vt:lpwstr>
  </property>
</Properties>
</file>