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topLinePunct/>
        <w:spacing w:before="0" w:beforeAutospacing="0" w:after="0" w:afterAutospacing="0" w:line="540" w:lineRule="exact"/>
        <w:rPr>
          <w:rFonts w:ascii="仿宋_GB2312" w:hAnsi="仿宋" w:eastAsia="仿宋_GB2312" w:cs="Segoe UI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kern w:val="2"/>
          <w:sz w:val="32"/>
          <w:szCs w:val="32"/>
          <w:shd w:val="clear" w:color="auto" w:fill="FFFFFF"/>
        </w:rPr>
        <w:t>附件2：</w:t>
      </w:r>
    </w:p>
    <w:p>
      <w:pPr>
        <w:pStyle w:val="4"/>
        <w:shd w:val="clear" w:color="auto" w:fill="FFFFFF"/>
        <w:topLinePunct/>
        <w:spacing w:before="0" w:beforeAutospacing="0" w:after="0" w:afterAutospacing="0" w:line="540" w:lineRule="exact"/>
        <w:jc w:val="center"/>
        <w:rPr>
          <w:rFonts w:cs="Segoe UI" w:asciiTheme="majorEastAsia" w:hAnsiTheme="majorEastAsia" w:eastAsiaTheme="majorEastAsia"/>
          <w:b/>
          <w:kern w:val="2"/>
          <w:sz w:val="44"/>
          <w:szCs w:val="44"/>
          <w:shd w:val="clear" w:color="auto" w:fill="FFFFFF"/>
        </w:rPr>
      </w:pPr>
      <w:r>
        <w:rPr>
          <w:rFonts w:hint="eastAsia" w:cs="Segoe UI" w:asciiTheme="majorEastAsia" w:hAnsiTheme="majorEastAsia" w:eastAsiaTheme="majorEastAsia"/>
          <w:b/>
          <w:sz w:val="44"/>
          <w:szCs w:val="44"/>
          <w:shd w:val="clear" w:color="auto" w:fill="FFFFFF"/>
        </w:rPr>
        <w:t>健康承诺书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（姓名）毕业(工作)于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（国家/地区）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（学校/单位），于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日从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市（县）前往安徽师范大学参加招聘。本人郑重承诺：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1.知晓新冠肺炎防控知识和相关规定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eastAsia="zh-CN"/>
        </w:rPr>
        <w:t>（含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安徽师范大学202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年专职辅导员选聘考试期间疫情防控须知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，并严格遵守。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2.考试前14天未与新冠肺炎确诊病例、疑似病例、无症状感染者有密切接触史、次密切接触史。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3.考试前14天没有国（境）外旅居史，未密切接触国（境）外旅居人员。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4.考试前14天身体健康，无发热、胸闷、乏力、干咳等症状，并持有“安康码</w:t>
      </w:r>
      <w:bookmarkStart w:id="0" w:name="_GoBack"/>
      <w:bookmarkEnd w:id="0"/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”绿码。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Segoe UI"/>
          <w:sz w:val="32"/>
          <w:szCs w:val="32"/>
          <w:shd w:val="clear" w:color="auto" w:fill="FFFFFF"/>
        </w:rPr>
        <w:t>5.自觉遵守芜湖市和安徽师范大学疫情防控要求，并积极配合防控措施落实。</w:t>
      </w:r>
    </w:p>
    <w:p>
      <w:pPr>
        <w:rPr>
          <w:rFonts w:ascii="仿宋_GB2312" w:eastAsia="仿宋_GB231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lYmMxNWRhYTI0ZDY5ODEzYTU1ZTQ4YjkwN2QyZDgifQ=="/>
  </w:docVars>
  <w:rsids>
    <w:rsidRoot w:val="00B7011F"/>
    <w:rsid w:val="00250FF5"/>
    <w:rsid w:val="00275A4E"/>
    <w:rsid w:val="006A4F94"/>
    <w:rsid w:val="0074237C"/>
    <w:rsid w:val="007F05DC"/>
    <w:rsid w:val="00832BFC"/>
    <w:rsid w:val="008E48F3"/>
    <w:rsid w:val="00A66F03"/>
    <w:rsid w:val="00B7011F"/>
    <w:rsid w:val="00CD27EA"/>
    <w:rsid w:val="00CF7881"/>
    <w:rsid w:val="00D731DD"/>
    <w:rsid w:val="00F02CB7"/>
    <w:rsid w:val="00FE4AB5"/>
    <w:rsid w:val="171B0E7B"/>
    <w:rsid w:val="361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248</Words>
  <Characters>256</Characters>
  <Lines>2</Lines>
  <Paragraphs>1</Paragraphs>
  <TotalTime>1</TotalTime>
  <ScaleCrop>false</ScaleCrop>
  <LinksUpToDate>false</LinksUpToDate>
  <CharactersWithSpaces>316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2020-06-01T03:17:00Z</dcterms:created>
  <dc:creator>芮先红</dc:creator>
  <cp:lastModifiedBy>杨礼玉</cp:lastModifiedBy>
  <dcterms:modified xsi:type="dcterms:W3CDTF">2022-05-26T05:15:03Z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EFCB092F23B64E6BB531B42DC0B0F742</vt:lpwstr>
  </property>
</Properties>
</file>