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附件2      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新冠肺炎</w:t>
      </w:r>
      <w:r>
        <w:rPr>
          <w:rFonts w:hint="eastAsia" w:ascii="黑体" w:hAnsi="黑体" w:eastAsia="黑体" w:cs="黑体"/>
          <w:sz w:val="36"/>
          <w:szCs w:val="36"/>
        </w:rPr>
        <w:t>疫情防控告知书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请考生提前申领“安康码”，在“安康码”界面下，点击“通信大数据行程卡”并授权核验个人行程。请务必在“安康码”界面下，每日通过“点击核验”保持绿码状态，做好体温测量和健康监测。非绿码人员需通过健康打卡、个人申诉、核酸检测等方式尽快转为绿码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.根据疫情防控要求，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考生属于以下人员类别的不得参加面试：</w:t>
      </w:r>
      <w:r>
        <w:rPr>
          <w:rFonts w:hint="eastAsia" w:ascii="仿宋" w:hAnsi="仿宋" w:eastAsia="仿宋" w:cs="仿宋"/>
          <w:sz w:val="32"/>
          <w:szCs w:val="32"/>
        </w:rPr>
        <w:t>考前10天内有高、中风险地区旅居史; 7天内有社会面本土疫情报告的地市(直辖市为区)来(返)肥人员;处在隔离期和健康监测期的入境(含港、澳、台地区)人员及其密接;处于健康监测期的出院确诊病例、无症状感染者;尚未解除管控的密接、次密接人员;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有发热、乏力、咳嗽、咳痰、咽痛、腹泻、呕吐、嗅觉或味觉减退等身体异常情况者。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建议</w:t>
      </w:r>
      <w:r>
        <w:rPr>
          <w:rFonts w:hint="eastAsia" w:ascii="仿宋" w:hAnsi="仿宋" w:eastAsia="仿宋" w:cs="仿宋"/>
          <w:sz w:val="32"/>
          <w:szCs w:val="32"/>
        </w:rPr>
        <w:t>省外低风险地区考生在考前3天来肥，以免出现无法如期参加考试的情况;同时减少社交活动，不聚集、聚餐、聚会等，避免前往人员密集场所所。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.所有考生提供考前48小时内核酸检测阴性证明参加;对于符合本地防疫政策的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安徽</w:t>
      </w:r>
      <w:r>
        <w:rPr>
          <w:rFonts w:hint="eastAsia" w:ascii="仿宋" w:hAnsi="仿宋" w:eastAsia="仿宋" w:cs="仿宋"/>
          <w:sz w:val="32"/>
          <w:szCs w:val="32"/>
        </w:rPr>
        <w:t>省外考生，施行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两次核酸检测”的防疫举措，即持有抵肥前48小时内核酸检测阴性证明和抵肥后、考前24小时内核酸检测阴性证明。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.考生应提前到达考点，根据疫情防控要求，考点入口处设置测温扫码点，只有提供安康码为“绿码”、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 天内</w:t>
      </w:r>
      <w:r>
        <w:rPr>
          <w:rFonts w:hint="eastAsia" w:ascii="仿宋" w:hAnsi="仿宋" w:eastAsia="仿宋" w:cs="仿宋"/>
          <w:sz w:val="32"/>
          <w:szCs w:val="32"/>
        </w:rPr>
        <w:t>行程码为“绿码”且不带*号、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核酸检测阴性证明、新冠疫苗接种凭证(因接种禁忌症而未完成新冠病毒疫苗全程接种人员，须提供新冠病毒疫苗接种禁忌症证明)，</w:t>
      </w:r>
      <w:r>
        <w:rPr>
          <w:rFonts w:hint="eastAsia" w:ascii="仿宋" w:hAnsi="仿宋" w:eastAsia="仿宋" w:cs="仿宋"/>
          <w:sz w:val="32"/>
          <w:szCs w:val="32"/>
        </w:rPr>
        <w:t xml:space="preserve">在严格使用含酒精的消毒用品进行手部消毒后,方可进入。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 xml:space="preserve">.考前请保持良好卫生习惯与作息规律，做好个人防护，减少人员接触，根据气温变化增减衣物以预防感冒。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 xml:space="preserve">.考试期间有身体不适症状的人员要主动向工作人员报告，考生应如实报告近期接触史、旅行史等情况，并填写《异常症状考生疫情防控承诺书》，经现场医务人员检查排除新冠肺炎确诊或疑似病例的，安排在隔离考场进行面试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 xml:space="preserve">.请提前自备一次性医用口罩，进入考场前务必要严格使用酒精消毒用品进行手部消毒。面试期间除身份核验、面试答题环节外须全程佩戴口罩，并始终保持1米以上安全距离。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 xml:space="preserve">.请自觉遵守相关防疫要求和属地人员管控政策。凡隐瞒或谎报旅居史、接触史、健康状况等疫情防控重点信息，不配合工作人员进行防疫检测、询问等造成不良后果的，终止其面试并依法追究法律责任。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2YmQxMTA4ZDJjMzE4YjdkODE0OWQ2ZTEwZjFkZjEifQ=="/>
  </w:docVars>
  <w:rsids>
    <w:rsidRoot w:val="00D62060"/>
    <w:rsid w:val="00D62060"/>
    <w:rsid w:val="00E03336"/>
    <w:rsid w:val="2A5866AA"/>
    <w:rsid w:val="2C3750E5"/>
    <w:rsid w:val="3A204EB0"/>
    <w:rsid w:val="4C086714"/>
    <w:rsid w:val="4FBF7F63"/>
    <w:rsid w:val="5759265D"/>
    <w:rsid w:val="585D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887</Words>
  <Characters>908</Characters>
  <Lines>5</Lines>
  <Paragraphs>1</Paragraphs>
  <TotalTime>7</TotalTime>
  <ScaleCrop>false</ScaleCrop>
  <LinksUpToDate>false</LinksUpToDate>
  <CharactersWithSpaces>916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2022-05-18T06:44:00Z</dcterms:created>
  <dc:creator>hp</dc:creator>
  <cp:lastModifiedBy>YUN1417328098</cp:lastModifiedBy>
  <dcterms:modified xsi:type="dcterms:W3CDTF">2022-06-14T02:25:28Z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  <property fmtid="{D5CDD505-2E9C-101B-9397-08002B2CF9AE}" pid="3" name="ICV">
    <vt:lpwstr>CC5CB8FA4AED421D9672757ACD974B7E</vt:lpwstr>
  </property>
</Properties>
</file>