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2"/>
          <w:szCs w:val="32"/>
        </w:rPr>
      </w:pPr>
      <w:r>
        <w:rPr>
          <w:rFonts w:hint="eastAsia" w:ascii="黑体" w:hAnsi="黑体" w:eastAsia="黑体" w:cs="Times New Roman"/>
          <w:sz w:val="32"/>
          <w:szCs w:val="32"/>
        </w:rPr>
        <w:t>附件3</w:t>
      </w:r>
    </w:p>
    <w:p>
      <w:pPr>
        <w:rPr>
          <w:rFonts w:ascii="黑体" w:hAnsi="黑体" w:eastAsia="黑体" w:cs="黑体"/>
          <w:sz w:val="44"/>
          <w:szCs w:val="44"/>
        </w:rPr>
      </w:pPr>
    </w:p>
    <w:p>
      <w:pPr>
        <w:spacing w:line="640" w:lineRule="exact"/>
        <w:jc w:val="center"/>
        <w:outlineLvl w:val="1"/>
        <w:rPr>
          <w:rFonts w:ascii="方正小标宋_GBK" w:hAnsi="Times New Roman" w:eastAsia="方正小标宋_GBK" w:cs="Times New Roman"/>
          <w:color w:val="000000" w:themeColor="text1"/>
          <w:spacing w:val="-10"/>
          <w:sz w:val="44"/>
          <w:szCs w:val="44"/>
        </w:rPr>
      </w:pPr>
      <w:r>
        <w:rPr>
          <w:rFonts w:hint="eastAsia" w:ascii="方正小标宋_GBK" w:hAnsi="Times New Roman" w:eastAsia="方正小标宋_GBK" w:cs="Times New Roman"/>
          <w:spacing w:val="-10"/>
          <w:sz w:val="44"/>
          <w:szCs w:val="44"/>
        </w:rPr>
        <w:t>2022年度桂林市直属学校公开招聘教师面试</w:t>
      </w:r>
      <w:r>
        <w:rPr>
          <w:rFonts w:hint="eastAsia" w:ascii="方正小标宋_GBK" w:hAnsi="Times New Roman" w:eastAsia="方正小标宋_GBK" w:cs="Times New Roman"/>
          <w:color w:val="000000" w:themeColor="text1"/>
          <w:spacing w:val="-10"/>
          <w:sz w:val="44"/>
          <w:szCs w:val="44"/>
        </w:rPr>
        <w:t>疫情防控公告及个人疫情防控承诺书</w:t>
      </w:r>
    </w:p>
    <w:p>
      <w:pPr>
        <w:spacing w:line="440" w:lineRule="exact"/>
        <w:ind w:left="2200" w:hanging="2200" w:hangingChars="500"/>
        <w:rPr>
          <w:rFonts w:ascii="黑体" w:hAnsi="黑体" w:eastAsia="黑体" w:cs="黑体"/>
          <w:sz w:val="44"/>
          <w:szCs w:val="44"/>
        </w:rPr>
      </w:pP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自治区和桂林市新冠肺炎疫情防控相关规定和要求，为全力保障广大面试考生、考务工作人员生命安全和身体健康，确保2022年度桂林市直属学校公开招聘教师面试工作安全有序进行，现就有关面试疫情防控要求通告如下。</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一、面试当天，所有考生要同时符合</w:t>
      </w:r>
      <w:r>
        <w:rPr>
          <w:rFonts w:hint="eastAsia" w:eastAsia="仿宋_GB2312" w:cs="Times New Roman"/>
          <w:sz w:val="32"/>
          <w:szCs w:val="32"/>
        </w:rPr>
        <w:t>面试</w:t>
      </w:r>
      <w:r>
        <w:rPr>
          <w:rFonts w:hint="eastAsia" w:ascii="Times New Roman" w:hAnsi="Times New Roman" w:eastAsia="仿宋_GB2312" w:cs="Times New Roman"/>
          <w:sz w:val="32"/>
          <w:szCs w:val="32"/>
        </w:rPr>
        <w:t>前48小时新冠病毒核酸检测结果为阴性</w:t>
      </w:r>
      <w:r>
        <w:rPr>
          <w:rFonts w:hint="eastAsia" w:eastAsia="仿宋_GB2312" w:cs="Times New Roman"/>
          <w:sz w:val="32"/>
          <w:szCs w:val="32"/>
        </w:rPr>
        <w:t>（考生须出示电子或纸质版本人</w:t>
      </w:r>
      <w:r>
        <w:rPr>
          <w:rFonts w:hint="eastAsia" w:ascii="Times New Roman" w:hAnsi="Times New Roman" w:eastAsia="仿宋_GB2312" w:cs="Times New Roman"/>
          <w:sz w:val="32"/>
          <w:szCs w:val="32"/>
        </w:rPr>
        <w:t>48小时核酸检测阴性证明，以采样时间为准）、“广西健康码”为绿码、“通信大数据行程卡”为绿码、现场测量体温正常（＜37.3℃）等防疫要求，并出示由本人填写并签名的《个人疫情防控承诺书》，方可进入考场参加面试。</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自本公告之日起，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对入境考生（含港澳台）须提前严格实行7天集中隔离医学观察（进入隔离场所后第1、2、3、5、7天各进行1次核酸检测）+3天居家健康监测（第3天进行1次核酸检测）；对中高风险地区及所在县、区（直辖市街道）返桂考生，须于抵桂48小时前提前向目的地所在社区（村、屯）报备，并持48小时核酸检测阴性证明入桂，抵桂后12小时内进行报告，并接受对应等级健康管理服务。疫情防控政策及具体健康管理措施请关注“桂林疾控”公众号及时查询了解。</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三、考生有以下情况之一的，不得参加面试：</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1.考生进入考点时，“广西健康码”非绿码或“通信大数据行程卡”非绿码或现场测量体温≥37.3℃或不能按要求提供新冠病毒核酸检测阴性报告的考生。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2.面试前10天内有国（境）外旅居史，且尚未完成隔离医学观察等健康管理的考生。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3.新冠肺炎确诊病例、疑似病例和无症状感染者的密接、次密接以及时空伴随者，且尚未完成隔离医学观察等健康管理的考生。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4.考前7天内有中高风险地区旅居史、中高风险地区所在县（市、区）或直辖市街道（镇）旅居史、本土疫情发生地所在县（市、区）或直辖市街道（镇）旅居史，且尚未完成隔离医学观察等健康管理的考生。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5.现场医疗卫生专业人员综合研判不具备面试条件的考生。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四、考生参加面试时应自备一次性医用口罩或医用外科口罩，除核验身</w:t>
      </w:r>
      <w:r>
        <w:rPr>
          <w:rFonts w:hint="eastAsia" w:ascii="Times New Roman" w:hAnsi="Times New Roman" w:eastAsia="仿宋_GB2312" w:cs="Times New Roman"/>
          <w:color w:val="000000" w:themeColor="text1"/>
          <w:sz w:val="32"/>
          <w:szCs w:val="32"/>
        </w:rPr>
        <w:t>份、试讲</w:t>
      </w:r>
      <w:r>
        <w:rPr>
          <w:rFonts w:hint="eastAsia" w:ascii="Times New Roman" w:hAnsi="Times New Roman" w:eastAsia="仿宋_GB2312" w:cs="Times New Roman"/>
          <w:sz w:val="32"/>
          <w:szCs w:val="32"/>
        </w:rPr>
        <w:t>时按要求摘除口罩外，进出考点、候考室、备考室等地应全程佩戴口罩。考生在面试过程中出现发热、咳嗽、乏力、鼻塞、流涕、咽痛、腹泻等症状，应立即向考务工作人员报告，并如实报告近7天的旅居史、接触史及健康状况等疫情防控信息，经现场医疗卫生专业人员评估后，综合研判具备参加面试条件的，作出书面承诺后，由专人负责带至隔离室休息安排最后单独进行备课、面试。</w:t>
      </w:r>
    </w:p>
    <w:p>
      <w:pPr>
        <w:spacing w:line="540" w:lineRule="exact"/>
        <w:ind w:firstLine="640" w:firstLineChars="200"/>
        <w:rPr>
          <w:rFonts w:ascii="仿宋_GB2312" w:hAnsi="仿宋_GB2312" w:eastAsia="仿宋_GB2312" w:cs="仿宋_GB2312"/>
          <w:sz w:val="32"/>
          <w:szCs w:val="32"/>
        </w:rPr>
      </w:pPr>
      <w:r>
        <w:rPr>
          <w:rFonts w:hint="eastAsia" w:ascii="Times New Roman" w:hAnsi="Times New Roman" w:eastAsia="仿宋_GB2312" w:cs="Times New Roman"/>
          <w:sz w:val="32"/>
          <w:szCs w:val="32"/>
        </w:rPr>
        <w:t>五、考生须及时打印个人疫情防控承诺书，承诺书一经签名即视同承诺已知悉本公告的所有事项。考生须按面试相关规定和疫情防控相关要求，做好参考各项准备工作</w:t>
      </w:r>
      <w:r>
        <w:rPr>
          <w:rFonts w:hint="eastAsia" w:ascii="仿宋_GB2312" w:hAnsi="仿宋_GB2312" w:eastAsia="仿宋_GB2312" w:cs="仿宋_GB2312"/>
          <w:sz w:val="32"/>
          <w:szCs w:val="32"/>
        </w:rPr>
        <w:t>，并严格执行本公告要求的疫情防控措施。</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hint="eastAsia" w:ascii="仿宋_GB2312" w:hAnsi="仿宋_GB2312" w:eastAsia="仿宋_GB2312" w:cs="仿宋_GB2312"/>
          <w:sz w:val="32"/>
          <w:szCs w:val="32"/>
        </w:rPr>
        <w:t>考试期间，考生要自觉维护考试秩序，与其他考生保持安全防控距离，服从现场工作人员安排，</w:t>
      </w:r>
      <w:r>
        <w:rPr>
          <w:rFonts w:hint="eastAsia" w:ascii="Times New Roman" w:hAnsi="Times New Roman" w:eastAsia="仿宋_GB2312" w:cs="Times New Roman"/>
          <w:sz w:val="32"/>
          <w:szCs w:val="32"/>
        </w:rPr>
        <w:t>考生如有不配合面试防疫工作、不如实报告健康状况、隐瞒或谎报旅居史、接触史、健康状况等疫情防控信息，提供虚假防疫证明材料（信息）等情形的，按有关法律法规进行严肃处理。</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七、本次考试考生</w:t>
      </w:r>
      <w:bookmarkStart w:id="0" w:name="_GoBack"/>
      <w:bookmarkEnd w:id="0"/>
      <w:r>
        <w:rPr>
          <w:rFonts w:hint="eastAsia" w:ascii="仿宋_GB2312" w:hAnsi="仿宋_GB2312" w:eastAsia="仿宋_GB2312" w:cs="仿宋_GB2312"/>
          <w:sz w:val="32"/>
          <w:szCs w:val="32"/>
        </w:rPr>
        <w:t>市内外交通、新冠病毒核酸检测、隔离食宿等相关费用由考生自理。因新冠疫情影响和疫情防控工作需要，本次考试可能出现延误、取消等不能按时开考的情形，由此导致来桂林返桂林考生产生的食宿、交通等相关费用由考生自理。</w:t>
      </w:r>
    </w:p>
    <w:p>
      <w:pPr>
        <w:spacing w:line="54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八、因国内疫情多发散发，防控形势严峻复杂，根据防控形势和要求的变化，本公告发布后可能需要按照新的防控要求对本次考试相关工作进行变更和调整，相关动态信息将第一时间在桂林市教育局网站、桂林人才网发布，请考生务必密切关注关于本次考试的动态信息，因本人原因错过重要信息的，责任由考生承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p>
    <w:p>
      <w:pPr>
        <w:spacing w:line="540" w:lineRule="exact"/>
        <w:ind w:firstLine="3840" w:firstLineChars="1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桂林市教育局</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2022年7月7日</w:t>
      </w:r>
    </w:p>
    <w:p>
      <w:pPr>
        <w:spacing w:line="440" w:lineRule="exact"/>
        <w:rPr>
          <w:rFonts w:ascii="黑体" w:hAnsi="黑体" w:eastAsia="黑体" w:cs="黑体"/>
          <w:sz w:val="44"/>
          <w:szCs w:val="44"/>
        </w:rPr>
      </w:pPr>
    </w:p>
    <w:p>
      <w:pPr>
        <w:spacing w:line="440" w:lineRule="exact"/>
        <w:rPr>
          <w:rFonts w:ascii="黑体" w:hAnsi="黑体" w:eastAsia="黑体" w:cs="黑体"/>
          <w:sz w:val="44"/>
          <w:szCs w:val="44"/>
        </w:rPr>
      </w:pPr>
    </w:p>
    <w:p>
      <w:pPr>
        <w:spacing w:line="440" w:lineRule="exact"/>
        <w:jc w:val="center"/>
        <w:rPr>
          <w:rFonts w:ascii="黑体" w:hAnsi="黑体" w:eastAsia="黑体" w:cs="黑体"/>
          <w:sz w:val="44"/>
          <w:szCs w:val="44"/>
        </w:rPr>
      </w:pPr>
      <w:r>
        <w:rPr>
          <w:rFonts w:hint="eastAsia" w:ascii="黑体" w:hAnsi="黑体" w:eastAsia="黑体" w:cs="黑体"/>
          <w:sz w:val="44"/>
          <w:szCs w:val="44"/>
        </w:rPr>
        <w:t>个人疫情防控承诺书</w:t>
      </w:r>
    </w:p>
    <w:p>
      <w:pPr>
        <w:spacing w:line="440" w:lineRule="exact"/>
        <w:jc w:val="center"/>
        <w:rPr>
          <w:rFonts w:ascii="黑体" w:hAnsi="黑体" w:eastAsia="黑体" w:cs="黑体"/>
          <w:sz w:val="44"/>
          <w:szCs w:val="44"/>
        </w:rPr>
      </w:pPr>
    </w:p>
    <w:p>
      <w:pPr>
        <w:spacing w:line="440" w:lineRule="exact"/>
        <w:ind w:left="1320" w:hanging="1320" w:hangingChars="300"/>
        <w:rPr>
          <w:rFonts w:ascii="黑体" w:hAnsi="黑体" w:eastAsia="黑体" w:cs="黑体"/>
          <w:sz w:val="44"/>
          <w:szCs w:val="44"/>
        </w:rPr>
      </w:pP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承诺人:                      身份证号:</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联系电话:                    现居住地址:</w:t>
      </w:r>
    </w:p>
    <w:p>
      <w:pPr>
        <w:spacing w:line="440" w:lineRule="exact"/>
        <w:ind w:firstLine="600" w:firstLineChars="200"/>
        <w:rPr>
          <w:rFonts w:ascii="仿宋" w:hAnsi="仿宋" w:eastAsia="仿宋" w:cs="Times New Roman"/>
          <w:sz w:val="30"/>
          <w:szCs w:val="30"/>
        </w:rPr>
      </w:pPr>
    </w:p>
    <w:p>
      <w:pPr>
        <w:spacing w:line="440" w:lineRule="exact"/>
        <w:rPr>
          <w:rFonts w:ascii="仿宋" w:hAnsi="仿宋" w:eastAsia="仿宋" w:cs="Times New Roman"/>
          <w:b/>
          <w:bCs/>
          <w:sz w:val="30"/>
          <w:szCs w:val="30"/>
        </w:rPr>
      </w:pPr>
      <w:r>
        <w:rPr>
          <w:rFonts w:hint="eastAsia" w:ascii="仿宋" w:hAnsi="仿宋" w:eastAsia="仿宋" w:cs="Times New Roman"/>
          <w:b/>
          <w:bCs/>
          <w:sz w:val="30"/>
          <w:szCs w:val="30"/>
        </w:rPr>
        <w:t>填写旅居史、接触史等情况:</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1.近7天内是否接触过新型冠状病毒肺炎确诊病例、疑似病例或无症状感染者或疑似感染者密接、次密接以及时空伴随者?</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 xml:space="preserve">是□               否□   </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2.近7天内是否前往过国(境)外，国内疫情中高风险地区、</w:t>
      </w:r>
    </w:p>
    <w:p>
      <w:pPr>
        <w:spacing w:line="440" w:lineRule="exact"/>
        <w:rPr>
          <w:rFonts w:ascii="仿宋" w:hAnsi="仿宋" w:eastAsia="仿宋" w:cs="Times New Roman"/>
          <w:sz w:val="30"/>
          <w:szCs w:val="30"/>
        </w:rPr>
      </w:pPr>
      <w:r>
        <w:rPr>
          <w:rFonts w:hint="eastAsia" w:ascii="仿宋" w:hAnsi="仿宋" w:eastAsia="仿宋" w:cs="Times New Roman"/>
          <w:sz w:val="30"/>
          <w:szCs w:val="30"/>
        </w:rPr>
        <w:t>中高风险地区所在县(市、区)或直辖市的街道/镇?</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 xml:space="preserve">是□               否□  </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3.近7天内是否前往过有本土新冠肺炎确诊病例所在设区市或直辖市城区?</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 xml:space="preserve">是□               否□  </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4.提供48小时内新型冠状病毒核酸检测阴性报告材料，是否真实?</w:t>
      </w:r>
    </w:p>
    <w:p>
      <w:pPr>
        <w:spacing w:line="440" w:lineRule="exact"/>
        <w:ind w:firstLine="600" w:firstLineChars="200"/>
        <w:rPr>
          <w:rFonts w:ascii="仿宋" w:hAnsi="仿宋" w:eastAsia="仿宋" w:cs="Times New Roman"/>
          <w:sz w:val="30"/>
          <w:szCs w:val="30"/>
        </w:rPr>
      </w:pPr>
      <w:r>
        <w:rPr>
          <w:rFonts w:hint="eastAsia" w:ascii="仿宋" w:hAnsi="仿宋" w:eastAsia="仿宋" w:cs="Times New Roman"/>
          <w:sz w:val="30"/>
          <w:szCs w:val="30"/>
        </w:rPr>
        <w:t xml:space="preserve">是□               否□  </w:t>
      </w:r>
    </w:p>
    <w:p>
      <w:pPr>
        <w:spacing w:line="440" w:lineRule="exact"/>
        <w:ind w:firstLine="602" w:firstLineChars="200"/>
        <w:rPr>
          <w:rFonts w:ascii="仿宋" w:hAnsi="仿宋" w:eastAsia="仿宋" w:cs="Times New Roman"/>
          <w:sz w:val="30"/>
          <w:szCs w:val="30"/>
        </w:rPr>
      </w:pPr>
      <w:r>
        <w:rPr>
          <w:rFonts w:hint="eastAsia" w:ascii="仿宋" w:hAnsi="仿宋" w:eastAsia="仿宋" w:cs="Times New Roman"/>
          <w:b/>
          <w:bCs/>
          <w:sz w:val="30"/>
          <w:szCs w:val="30"/>
        </w:rPr>
        <w:t>在此郑重承诺:本人已知悉《2022年度桂林市直属学校公开招聘教师面试疫情防控公告》所有事项，填报、现场出示和提交的所有信息(报告)均真实、有效，如有不实或不主动报告疫情相关事项，自愿承担相关责任，接受相应处理。</w:t>
      </w:r>
    </w:p>
    <w:p>
      <w:pPr>
        <w:spacing w:line="440" w:lineRule="exact"/>
        <w:ind w:firstLine="5700" w:firstLineChars="1900"/>
        <w:rPr>
          <w:rFonts w:ascii="仿宋" w:hAnsi="仿宋" w:eastAsia="仿宋" w:cs="Times New Roman"/>
          <w:sz w:val="30"/>
          <w:szCs w:val="30"/>
        </w:rPr>
      </w:pPr>
    </w:p>
    <w:p>
      <w:pPr>
        <w:spacing w:line="440" w:lineRule="exact"/>
        <w:ind w:firstLine="5700" w:firstLineChars="1900"/>
        <w:rPr>
          <w:rFonts w:ascii="仿宋" w:hAnsi="仿宋" w:eastAsia="仿宋" w:cs="Times New Roman"/>
          <w:sz w:val="30"/>
          <w:szCs w:val="30"/>
        </w:rPr>
      </w:pPr>
    </w:p>
    <w:p>
      <w:pPr>
        <w:spacing w:line="440" w:lineRule="exact"/>
        <w:ind w:firstLine="4500" w:firstLineChars="1500"/>
        <w:rPr>
          <w:rFonts w:ascii="仿宋" w:hAnsi="仿宋" w:eastAsia="仿宋" w:cs="Times New Roman"/>
          <w:sz w:val="30"/>
          <w:szCs w:val="30"/>
        </w:rPr>
      </w:pPr>
      <w:r>
        <w:rPr>
          <w:rFonts w:hint="eastAsia" w:ascii="仿宋" w:hAnsi="仿宋" w:eastAsia="仿宋" w:cs="Times New Roman"/>
          <w:sz w:val="30"/>
          <w:szCs w:val="30"/>
        </w:rPr>
        <w:t>承诺人(签名):</w:t>
      </w:r>
    </w:p>
    <w:p>
      <w:pPr>
        <w:spacing w:line="440" w:lineRule="exact"/>
        <w:ind w:firstLine="4500" w:firstLineChars="1500"/>
        <w:rPr>
          <w:rFonts w:ascii="仿宋" w:hAnsi="仿宋" w:eastAsia="仿宋" w:cs="Times New Roman"/>
          <w:sz w:val="30"/>
          <w:szCs w:val="30"/>
        </w:rPr>
      </w:pPr>
      <w:r>
        <w:rPr>
          <w:rFonts w:hint="eastAsia" w:ascii="仿宋" w:hAnsi="仿宋" w:eastAsia="仿宋" w:cs="Times New Roman"/>
          <w:sz w:val="30"/>
          <w:szCs w:val="30"/>
        </w:rPr>
        <w:t>承诺时间:</w:t>
      </w:r>
    </w:p>
    <w:sectPr>
      <w:footerReference r:id="rId3" w:type="default"/>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D10D31-48D0-48EB-9A64-D52992BA1D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472A8A2-B6E3-455B-9959-31A856557469}"/>
  </w:font>
  <w:font w:name="方正小标宋_GBK">
    <w:panose1 w:val="02000000000000000000"/>
    <w:charset w:val="86"/>
    <w:family w:val="script"/>
    <w:pitch w:val="default"/>
    <w:sig w:usb0="A00002BF" w:usb1="38CF7CFA" w:usb2="00082016" w:usb3="00000000" w:csb0="00040001" w:csb1="00000000"/>
    <w:embedRegular r:id="rId3" w:fontKey="{2B448468-2932-4F48-8574-A1CB85344854}"/>
  </w:font>
  <w:font w:name="仿宋_GB2312">
    <w:panose1 w:val="02010609030101010101"/>
    <w:charset w:val="86"/>
    <w:family w:val="modern"/>
    <w:pitch w:val="default"/>
    <w:sig w:usb0="00000001" w:usb1="080E0000" w:usb2="00000000" w:usb3="00000000" w:csb0="00040000" w:csb1="00000000"/>
    <w:embedRegular r:id="rId4" w:fontKey="{59E405BE-D43B-4F77-B656-10B41A43600A}"/>
  </w:font>
  <w:font w:name="仿宋">
    <w:panose1 w:val="02010609060101010101"/>
    <w:charset w:val="86"/>
    <w:family w:val="modern"/>
    <w:pitch w:val="default"/>
    <w:sig w:usb0="800002BF" w:usb1="38CF7CFA" w:usb2="00000016" w:usb3="00000000" w:csb0="00040001" w:csb1="00000000"/>
    <w:embedRegular r:id="rId5" w:fontKey="{207025C8-57A8-4A8E-B267-BE62ADAAB03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k5MGMxNTc2NmRhZDMzMDNhNDExZGI0MDA0ZmVkZjgifQ=="/>
  </w:docVars>
  <w:rsids>
    <w:rsidRoot w:val="0DC647BC"/>
    <w:rsid w:val="00026809"/>
    <w:rsid w:val="00035F8B"/>
    <w:rsid w:val="000404BE"/>
    <w:rsid w:val="000C4B1B"/>
    <w:rsid w:val="0013458A"/>
    <w:rsid w:val="001652EC"/>
    <w:rsid w:val="00232452"/>
    <w:rsid w:val="0025295F"/>
    <w:rsid w:val="00275CED"/>
    <w:rsid w:val="003A685D"/>
    <w:rsid w:val="003D6B7C"/>
    <w:rsid w:val="004054AD"/>
    <w:rsid w:val="00416F61"/>
    <w:rsid w:val="006021B6"/>
    <w:rsid w:val="00602553"/>
    <w:rsid w:val="006837D2"/>
    <w:rsid w:val="007A2950"/>
    <w:rsid w:val="007F268C"/>
    <w:rsid w:val="008514B0"/>
    <w:rsid w:val="00900CCC"/>
    <w:rsid w:val="0097332F"/>
    <w:rsid w:val="00AD652B"/>
    <w:rsid w:val="00B8246C"/>
    <w:rsid w:val="00BA3D3C"/>
    <w:rsid w:val="00D1535F"/>
    <w:rsid w:val="00E84975"/>
    <w:rsid w:val="00EA20FA"/>
    <w:rsid w:val="00EA2BF6"/>
    <w:rsid w:val="00EE26BA"/>
    <w:rsid w:val="00F85280"/>
    <w:rsid w:val="00FA6670"/>
    <w:rsid w:val="074E1E59"/>
    <w:rsid w:val="0DC647BC"/>
    <w:rsid w:val="1AB56FFD"/>
    <w:rsid w:val="30C06E4F"/>
    <w:rsid w:val="31836002"/>
    <w:rsid w:val="4CF85C8D"/>
    <w:rsid w:val="5D864D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9647E0-136C-4AD3-A013-E60B5BE19610}">
  <ds:schemaRefs/>
</ds:datastoreItem>
</file>

<file path=docProps/app.xml><?xml version="1.0" encoding="utf-8"?>
<Properties xmlns="http://schemas.openxmlformats.org/officeDocument/2006/extended-properties" xmlns:vt="http://schemas.openxmlformats.org/officeDocument/2006/docPropsVTypes">
  <Template>Normal</Template>
  <Pages>4</Pages>
  <Words>331</Words>
  <Characters>1887</Characters>
  <Lines>15</Lines>
  <Paragraphs>4</Paragraphs>
  <TotalTime>3</TotalTime>
  <ScaleCrop>false</ScaleCrop>
  <LinksUpToDate>false</LinksUpToDate>
  <CharactersWithSpaces>2214</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2022-07-07T08:18:00Z</dcterms:created>
  <dc:creator>大早上</dc:creator>
  <cp:lastModifiedBy>袁๑野   ໊</cp:lastModifiedBy>
  <cp:lastPrinted>2022-07-07T08:51:00Z</cp:lastPrinted>
  <dcterms:modified xsi:type="dcterms:W3CDTF">2022-07-07T13:01:57Z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0240C2CB66F34E5998DA93906D5026B5</vt:lpwstr>
  </property>
</Properties>
</file>