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628"/>
          <w:tab w:val="left" w:pos="1257"/>
          <w:tab w:val="left" w:pos="1886"/>
          <w:tab w:val="left" w:pos="2515"/>
        </w:tabs>
        <w:spacing w:line="668" w:lineRule="exact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附件4：</w:t>
      </w:r>
    </w:p>
    <w:p>
      <w:pPr>
        <w:adjustRightInd w:val="0"/>
        <w:snapToGrid w:val="0"/>
        <w:jc w:val="center"/>
        <w:outlineLvl w:val="0"/>
        <w:rPr>
          <w:rFonts w:hint="eastAsia" w:ascii="方正小标宋简体" w:hAnsi="黑体" w:eastAsia="方正小标宋简体" w:cs="方正小标宋_GBK"/>
          <w:sz w:val="44"/>
          <w:szCs w:val="44"/>
        </w:rPr>
      </w:pPr>
      <w:r>
        <w:rPr>
          <w:rFonts w:hint="eastAsia" w:ascii="方正小标宋简体" w:hAnsi="黑体" w:eastAsia="方正小标宋简体" w:cs="方正小标宋_GBK"/>
          <w:sz w:val="44"/>
          <w:szCs w:val="44"/>
        </w:rPr>
        <w:t>健康申报表</w:t>
      </w:r>
    </w:p>
    <w:p>
      <w:pPr>
        <w:adjustRightInd w:val="0"/>
        <w:snapToGrid w:val="0"/>
        <w:jc w:val="center"/>
        <w:outlineLvl w:val="0"/>
        <w:rPr>
          <w:rFonts w:ascii="楷体_GB2312" w:hAnsi="方正小标宋_GBK" w:eastAsia="楷体_GB2312" w:cs="方正小标宋_GBK"/>
          <w:szCs w:val="32"/>
        </w:rPr>
      </w:pPr>
      <w:r>
        <w:rPr>
          <w:rFonts w:ascii="楷体_GB2312" w:hAnsi="黑体" w:eastAsia="楷体_GB2312"/>
          <w:szCs w:val="32"/>
        </w:rPr>
        <w:t xml:space="preserve"> </w:t>
      </w:r>
    </w:p>
    <w:tbl>
      <w:tblPr>
        <w:tblStyle w:val="5"/>
        <w:tblW w:w="8858" w:type="dxa"/>
        <w:tblInd w:w="0" w:type="dxa"/>
        <w:tblBorders>
          <w:top w:val="single" w:color="231F20" w:sz="4" w:space="0"/>
          <w:left w:val="single" w:color="231F20" w:sz="4" w:space="0"/>
          <w:bottom w:val="single" w:color="231F20" w:sz="4" w:space="0"/>
          <w:right w:val="single" w:color="231F20" w:sz="4" w:space="0"/>
          <w:insideH w:val="single" w:color="231F20" w:sz="4" w:space="0"/>
          <w:insideV w:val="single" w:color="231F2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6"/>
        <w:gridCol w:w="1969"/>
        <w:gridCol w:w="794"/>
        <w:gridCol w:w="904"/>
        <w:gridCol w:w="1593"/>
        <w:gridCol w:w="1822"/>
      </w:tblGrid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77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名</w:t>
            </w:r>
          </w:p>
        </w:tc>
        <w:tc>
          <w:tcPr>
            <w:tcW w:w="1969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别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77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3667" w:type="dxa"/>
            <w:gridSpan w:val="3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人员类别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考    生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工作人员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776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健康码</w:t>
            </w:r>
          </w:p>
        </w:tc>
        <w:tc>
          <w:tcPr>
            <w:tcW w:w="5260" w:type="dxa"/>
            <w:gridSpan w:val="4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健康码是否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“绿码”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41" w:line="400" w:lineRule="exact"/>
              <w:ind w:left="194" w:right="139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776" w:type="dxa"/>
            <w:vMerge w:val="restart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旅居史</w:t>
            </w:r>
          </w:p>
        </w:tc>
        <w:tc>
          <w:tcPr>
            <w:tcW w:w="5260" w:type="dxa"/>
            <w:gridSpan w:val="4"/>
            <w:noWrap w:val="0"/>
            <w:tcMar>
              <w:top w:w="0" w:type="dxa"/>
              <w:left w:w="113" w:type="dxa"/>
              <w:bottom w:w="113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ascii="仿宋_GB2312" w:hAnsi="仿宋_GB2312" w:eastAsia="仿宋_GB2312" w:cs="仿宋_GB2312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val="en-US"/>
              </w:rPr>
              <w:t>近28天内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是否有境外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国家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eastAsia="zh-CN"/>
              </w:rPr>
              <w:t>或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地区）旅居史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39" w:line="400" w:lineRule="exact"/>
              <w:ind w:left="194" w:right="139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7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5260" w:type="dxa"/>
            <w:gridSpan w:val="4"/>
            <w:noWrap w:val="0"/>
            <w:tcMar>
              <w:top w:w="0" w:type="dxa"/>
              <w:left w:w="113" w:type="dxa"/>
              <w:bottom w:w="113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val="en-US"/>
              </w:rPr>
              <w:t>近21天内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是否有国内中、高风险地区旅居史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41" w:line="400" w:lineRule="exact"/>
              <w:ind w:left="194" w:right="139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177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5260" w:type="dxa"/>
            <w:gridSpan w:val="4"/>
            <w:noWrap w:val="0"/>
            <w:tcMar>
              <w:top w:w="0" w:type="dxa"/>
              <w:left w:w="113" w:type="dxa"/>
              <w:bottom w:w="113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9"/>
                <w:w w:val="102"/>
                <w:sz w:val="24"/>
                <w:lang w:val="en-US"/>
              </w:rPr>
              <w:t>近14天内是否有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9"/>
                <w:w w:val="102"/>
                <w:sz w:val="24"/>
                <w:lang w:val="en-US" w:eastAsia="zh-CN"/>
              </w:rPr>
              <w:t>国内疫情发生地所在设区市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9"/>
                <w:w w:val="102"/>
                <w:sz w:val="24"/>
                <w:lang w:val="en-US"/>
              </w:rPr>
              <w:t>旅居史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pacing w:val="9"/>
                <w:w w:val="102"/>
                <w:sz w:val="24"/>
                <w:lang w:val="en"/>
              </w:rPr>
              <w:t>(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9"/>
                <w:w w:val="102"/>
                <w:sz w:val="24"/>
                <w:lang w:val="en" w:eastAsia="zh-CN"/>
              </w:rPr>
              <w:t>若三区已解封此项填否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9"/>
                <w:w w:val="102"/>
                <w:sz w:val="24"/>
                <w:lang w:val="en-US" w:eastAsia="zh-CN"/>
              </w:rPr>
              <w:t>)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41" w:line="400" w:lineRule="exact"/>
              <w:ind w:left="194" w:right="139"/>
              <w:jc w:val="center"/>
              <w:textAlignment w:val="auto"/>
              <w:rPr>
                <w:rFonts w:ascii="仿宋_GB2312" w:hAnsi="仿宋_GB2312" w:eastAsia="仿宋_GB2312" w:cs="仿宋_GB2312"/>
                <w:w w:val="105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177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重点人群接触史</w:t>
            </w:r>
          </w:p>
        </w:tc>
        <w:tc>
          <w:tcPr>
            <w:tcW w:w="5260" w:type="dxa"/>
            <w:gridSpan w:val="4"/>
            <w:noWrap w:val="0"/>
            <w:tcMar>
              <w:top w:w="0" w:type="dxa"/>
              <w:left w:w="113" w:type="dxa"/>
              <w:bottom w:w="113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w w:val="105"/>
                <w:sz w:val="24"/>
                <w:lang w:val="en-US"/>
              </w:rPr>
              <w:t>近21天内</w:t>
            </w:r>
            <w:r>
              <w:rPr>
                <w:rFonts w:hint="eastAsia" w:ascii="仿宋_GB2312" w:hAnsi="仿宋_GB2312" w:eastAsia="仿宋_GB2312" w:cs="仿宋_GB2312"/>
                <w:color w:val="000000"/>
                <w:w w:val="105"/>
                <w:sz w:val="24"/>
              </w:rPr>
              <w:t>是否与新冠肺炎疑似病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例、确诊病例、无症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9"/>
                <w:w w:val="102"/>
                <w:sz w:val="24"/>
              </w:rPr>
              <w:t>状感染者或前述三类人员的密切接触者有接触史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right="139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77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重点物品接触史</w:t>
            </w:r>
          </w:p>
        </w:tc>
        <w:tc>
          <w:tcPr>
            <w:tcW w:w="5260" w:type="dxa"/>
            <w:gridSpan w:val="4"/>
            <w:noWrap w:val="0"/>
            <w:tcMar>
              <w:top w:w="0" w:type="dxa"/>
              <w:left w:w="113" w:type="dxa"/>
              <w:bottom w:w="113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ascii="仿宋_GB2312" w:hAnsi="仿宋_GB2312" w:eastAsia="仿宋_GB2312" w:cs="仿宋_GB2312"/>
                <w:color w:val="000000"/>
                <w:spacing w:val="9"/>
                <w:w w:val="10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9"/>
                <w:w w:val="102"/>
                <w:sz w:val="24"/>
              </w:rPr>
              <w:t>是否有进口冷冻食品接触史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pacing w:val="9"/>
                <w:w w:val="10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177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5260" w:type="dxa"/>
            <w:gridSpan w:val="4"/>
            <w:noWrap w:val="0"/>
            <w:tcMar>
              <w:top w:w="0" w:type="dxa"/>
              <w:left w:w="113" w:type="dxa"/>
              <w:bottom w:w="113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w w:val="105"/>
                <w:sz w:val="24"/>
                <w:lang w:val="en-US"/>
              </w:rPr>
              <w:t>近14天内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3"/>
                <w:sz w:val="24"/>
              </w:rPr>
              <w:t>是否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3"/>
                <w:sz w:val="24"/>
                <w:lang w:eastAsia="zh-CN"/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3"/>
                <w:sz w:val="24"/>
              </w:rPr>
              <w:t>出现发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1"/>
                <w:sz w:val="24"/>
              </w:rPr>
              <w:t>热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5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4"/>
                <w:sz w:val="24"/>
              </w:rPr>
              <w:t>腋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9"/>
                <w:w w:val="102"/>
                <w:sz w:val="24"/>
              </w:rPr>
              <w:t>温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3"/>
                <w:w w:val="102"/>
                <w:sz w:val="24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000000"/>
                <w:w w:val="102"/>
                <w:sz w:val="24"/>
                <w:lang w:val="en-US"/>
              </w:rPr>
              <w:t>37.3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w w:val="102"/>
                <w:sz w:val="24"/>
              </w:rPr>
              <w:t>℃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63"/>
                <w:w w:val="102"/>
                <w:sz w:val="24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w w:val="102"/>
                <w:sz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w w:val="102"/>
                <w:sz w:val="24"/>
                <w:lang w:eastAsia="zh-CN"/>
              </w:rPr>
              <w:t>干咳、咽痛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9"/>
                <w:w w:val="102"/>
                <w:sz w:val="24"/>
              </w:rPr>
              <w:t>等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val="en-US"/>
              </w:rPr>
              <w:t>症状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117" w:line="400" w:lineRule="exact"/>
              <w:ind w:left="194" w:right="139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77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其他需向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考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务组申报的特殊情况</w:t>
            </w:r>
          </w:p>
        </w:tc>
        <w:tc>
          <w:tcPr>
            <w:tcW w:w="7082" w:type="dxa"/>
            <w:gridSpan w:val="5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exact"/>
        <w:ind w:firstLine="440" w:firstLineChars="200"/>
        <w:textAlignment w:val="auto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一、本人保证以上申报信息真实、准确、完整，如有承诺不实、隐瞒病史和接触史、瞒报漏报健康情况、逃避防疫措施的，愿承担相应法律责任。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exact"/>
        <w:ind w:firstLine="440" w:firstLineChars="200"/>
        <w:textAlignment w:val="auto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二、本人充分理解并遵守各项防疫安全要求，将自行做好防护工作，自觉配合体温测量。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exact"/>
        <w:ind w:firstLine="440" w:firstLineChars="200"/>
        <w:textAlignment w:val="auto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三、如出现发热</w:t>
      </w:r>
      <w:r>
        <w:rPr>
          <w:rFonts w:hint="eastAsia" w:ascii="仿宋" w:hAnsi="仿宋" w:eastAsia="仿宋" w:cs="仿宋"/>
          <w:sz w:val="22"/>
          <w:szCs w:val="22"/>
          <w:lang w:eastAsia="zh-CN"/>
        </w:rPr>
        <w:t>、干咳、咽痛</w:t>
      </w:r>
      <w:r>
        <w:rPr>
          <w:rFonts w:hint="eastAsia" w:ascii="仿宋" w:hAnsi="仿宋" w:eastAsia="仿宋" w:cs="仿宋"/>
          <w:sz w:val="22"/>
          <w:szCs w:val="22"/>
        </w:rPr>
        <w:t>等身体不适情况，将主动报告，自觉接受流行病学调查，并积极配合落实相关疫情防控措施。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exact"/>
        <w:ind w:firstLine="440" w:firstLineChars="200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2"/>
          <w:szCs w:val="22"/>
        </w:rPr>
        <w:t>四、本人自觉遵守国家、浙江省和丽水市有关法律及传染病防控各项规定。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 xml:space="preserve">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760" w:firstLineChars="17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申报承诺人签名：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6160" w:firstLineChars="2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月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mNmUzZmY2YjhlYzEzMGYzYzk4MTMzNGFkNGEyZTYifQ=="/>
  </w:docVars>
  <w:rsids>
    <w:rsidRoot w:val="77FF9865"/>
    <w:rsid w:val="305B1F12"/>
    <w:rsid w:val="4DD65F5A"/>
    <w:rsid w:val="57010218"/>
    <w:rsid w:val="77FF98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color w:val="000000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ind w:right="1"/>
      <w:jc w:val="center"/>
      <w:outlineLvl w:val="0"/>
    </w:pPr>
    <w:rPr>
      <w:rFonts w:ascii="Arial Unicode MS" w:hAnsi="Arial Unicode MS" w:eastAsia="Arial Unicode MS" w:cs="Arial Unicode MS"/>
      <w:sz w:val="39"/>
      <w:szCs w:val="39"/>
      <w:lang w:val="zh-CN" w:bidi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rPr>
      <w:rFonts w:ascii="宋体" w:hAnsi="宋体" w:eastAsia="宋体" w:cs="宋体"/>
      <w:sz w:val="29"/>
      <w:szCs w:val="29"/>
      <w:lang w:val="zh-CN" w:bidi="zh-CN"/>
    </w:rPr>
  </w:style>
  <w:style w:type="paragraph" w:styleId="4">
    <w:name w:val="Body Text First Indent"/>
    <w:basedOn w:val="3"/>
    <w:qFormat/>
    <w:uiPriority w:val="99"/>
    <w:pPr>
      <w:ind w:firstLine="420" w:firstLineChars="100"/>
    </w:pPr>
  </w:style>
  <w:style w:type="paragraph" w:customStyle="1" w:styleId="7">
    <w:name w:val="Table Paragraph"/>
    <w:basedOn w:val="1"/>
    <w:qFormat/>
    <w:uiPriority w:val="1"/>
    <w:rPr>
      <w:rFonts w:ascii="仿宋" w:hAnsi="仿宋" w:eastAsia="仿宋" w:cs="仿宋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467</Words>
  <Characters>475</Characters>
  <Lines>0</Lines>
  <Paragraphs>0</Paragraphs>
  <TotalTime>0</TotalTime>
  <ScaleCrop>false</ScaleCrop>
  <LinksUpToDate>false</LinksUpToDate>
  <CharactersWithSpaces>495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2022-05-13T09:46:00Z</dcterms:created>
  <dc:creator>unis</dc:creator>
  <cp:lastModifiedBy>女汉子姓倪</cp:lastModifiedBy>
  <dcterms:modified xsi:type="dcterms:W3CDTF">2022-07-09T02:08:14Z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F4D3C77B054D498493217C0F87DE6813</vt:lpwstr>
  </property>
</Properties>
</file>