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sz w:val="30"/>
          <w:szCs w:val="30"/>
        </w:rPr>
      </w:pPr>
      <w:r>
        <w:rPr>
          <w:rFonts w:hint="eastAsia" w:asciiTheme="minorEastAsia" w:hAnsiTheme="minorEastAsia"/>
          <w:sz w:val="30"/>
          <w:szCs w:val="30"/>
        </w:rPr>
        <w:t>附件3：</w:t>
      </w:r>
    </w:p>
    <w:p>
      <w:pPr>
        <w:jc w:val="center"/>
        <w:rPr>
          <w:rFonts w:asciiTheme="minorEastAsia" w:hAnsiTheme="minorEastAsia"/>
          <w:b/>
          <w:sz w:val="36"/>
          <w:szCs w:val="36"/>
        </w:rPr>
      </w:pPr>
      <w:r>
        <w:rPr>
          <w:rFonts w:hint="eastAsia" w:asciiTheme="minorEastAsia" w:hAnsiTheme="minorEastAsia"/>
          <w:b/>
          <w:sz w:val="36"/>
          <w:szCs w:val="36"/>
        </w:rPr>
        <w:t>专业测试</w:t>
      </w:r>
      <w:r>
        <w:rPr>
          <w:rFonts w:asciiTheme="minorEastAsia" w:hAnsiTheme="minorEastAsia"/>
          <w:b/>
          <w:sz w:val="36"/>
          <w:szCs w:val="36"/>
        </w:rPr>
        <w:t>期间疫情防控须知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6" w:lineRule="atLeast"/>
        <w:ind w:left="0" w:right="0" w:firstLine="0"/>
        <w:jc w:val="center"/>
        <w:textAlignment w:val="center"/>
        <w:rPr>
          <w:rFonts w:hint="eastAsia" w:ascii="微软雅黑" w:hAnsi="微软雅黑" w:eastAsia="微软雅黑" w:cs="微软雅黑"/>
          <w:i w:val="0"/>
          <w:iCs w:val="0"/>
          <w:caps w:val="0"/>
          <w:color w:val="666666"/>
          <w:spacing w:val="0"/>
          <w:sz w:val="16"/>
          <w:szCs w:val="16"/>
        </w:rPr>
      </w:pPr>
      <w:r>
        <w:rPr>
          <w:rFonts w:hint="eastAsia" w:ascii="微软雅黑" w:hAnsi="微软雅黑" w:eastAsia="微软雅黑" w:cs="微软雅黑"/>
          <w:i w:val="0"/>
          <w:iCs w:val="0"/>
          <w:caps w:val="0"/>
          <w:color w:val="666666"/>
          <w:spacing w:val="0"/>
          <w:kern w:val="0"/>
          <w:sz w:val="16"/>
          <w:szCs w:val="16"/>
          <w:u w:val="none"/>
          <w:shd w:val="clear" w:color="auto" w:fill="FFFFFF"/>
          <w:lang w:val="en-US" w:eastAsia="zh-CN" w:bidi="ar"/>
        </w:rPr>
        <w:fldChar w:fldCharType="begin"/>
      </w:r>
      <w:r>
        <w:rPr>
          <w:rFonts w:hint="eastAsia" w:ascii="微软雅黑" w:hAnsi="微软雅黑" w:eastAsia="微软雅黑" w:cs="微软雅黑"/>
          <w:i w:val="0"/>
          <w:iCs w:val="0"/>
          <w:caps w:val="0"/>
          <w:color w:val="666666"/>
          <w:spacing w:val="0"/>
          <w:kern w:val="0"/>
          <w:sz w:val="16"/>
          <w:szCs w:val="16"/>
          <w:u w:val="none"/>
          <w:shd w:val="clear" w:color="auto" w:fill="FFFFFF"/>
          <w:lang w:val="en-US" w:eastAsia="zh-CN" w:bidi="ar"/>
        </w:rPr>
        <w:instrText xml:space="preserve"> HYPERLINK "javascript:void(0)" \o "分享到微信" </w:instrText>
      </w:r>
      <w:r>
        <w:rPr>
          <w:rFonts w:hint="eastAsia" w:ascii="微软雅黑" w:hAnsi="微软雅黑" w:eastAsia="微软雅黑" w:cs="微软雅黑"/>
          <w:i w:val="0"/>
          <w:iCs w:val="0"/>
          <w:caps w:val="0"/>
          <w:color w:val="666666"/>
          <w:spacing w:val="0"/>
          <w:kern w:val="0"/>
          <w:sz w:val="16"/>
          <w:szCs w:val="16"/>
          <w:u w:val="none"/>
          <w:shd w:val="clear" w:color="auto" w:fill="FFFFFF"/>
          <w:lang w:val="en-US" w:eastAsia="zh-CN" w:bidi="ar"/>
        </w:rPr>
        <w:fldChar w:fldCharType="separate"/>
      </w:r>
      <w:r>
        <w:rPr>
          <w:rFonts w:hint="eastAsia" w:ascii="微软雅黑" w:hAnsi="微软雅黑" w:eastAsia="微软雅黑" w:cs="微软雅黑"/>
          <w:i w:val="0"/>
          <w:iCs w:val="0"/>
          <w:caps w:val="0"/>
          <w:color w:val="666666"/>
          <w:spacing w:val="0"/>
          <w:kern w:val="0"/>
          <w:sz w:val="16"/>
          <w:szCs w:val="16"/>
          <w:u w:val="none"/>
          <w:shd w:val="clear" w:color="auto" w:fill="FFFFFF"/>
          <w:lang w:val="en-US" w:eastAsia="zh-CN" w:bidi="ar"/>
        </w:rPr>
        <w:fldChar w:fldCharType="end"/>
      </w:r>
      <w:r>
        <w:rPr>
          <w:rFonts w:hint="eastAsia" w:ascii="微软雅黑" w:hAnsi="微软雅黑" w:eastAsia="微软雅黑" w:cs="微软雅黑"/>
          <w:i w:val="0"/>
          <w:iCs w:val="0"/>
          <w:caps w:val="0"/>
          <w:color w:val="666666"/>
          <w:spacing w:val="0"/>
          <w:kern w:val="0"/>
          <w:sz w:val="16"/>
          <w:szCs w:val="16"/>
          <w:u w:val="none"/>
          <w:shd w:val="clear" w:color="auto" w:fill="FFFFFF"/>
          <w:lang w:val="en-US" w:eastAsia="zh-CN" w:bidi="ar"/>
        </w:rPr>
        <w:fldChar w:fldCharType="begin"/>
      </w:r>
      <w:r>
        <w:rPr>
          <w:rFonts w:hint="eastAsia" w:ascii="微软雅黑" w:hAnsi="微软雅黑" w:eastAsia="微软雅黑" w:cs="微软雅黑"/>
          <w:i w:val="0"/>
          <w:iCs w:val="0"/>
          <w:caps w:val="0"/>
          <w:color w:val="666666"/>
          <w:spacing w:val="0"/>
          <w:kern w:val="0"/>
          <w:sz w:val="16"/>
          <w:szCs w:val="16"/>
          <w:u w:val="none"/>
          <w:shd w:val="clear" w:color="auto" w:fill="FFFFFF"/>
          <w:lang w:val="en-US" w:eastAsia="zh-CN" w:bidi="ar"/>
        </w:rPr>
        <w:instrText xml:space="preserve"> HYPERLINK "javascript:void(0)" \o "分享到新浪微博" </w:instrText>
      </w:r>
      <w:r>
        <w:rPr>
          <w:rFonts w:hint="eastAsia" w:ascii="微软雅黑" w:hAnsi="微软雅黑" w:eastAsia="微软雅黑" w:cs="微软雅黑"/>
          <w:i w:val="0"/>
          <w:iCs w:val="0"/>
          <w:caps w:val="0"/>
          <w:color w:val="666666"/>
          <w:spacing w:val="0"/>
          <w:kern w:val="0"/>
          <w:sz w:val="16"/>
          <w:szCs w:val="16"/>
          <w:u w:val="none"/>
          <w:shd w:val="clear" w:color="auto" w:fill="FFFFFF"/>
          <w:lang w:val="en-US" w:eastAsia="zh-CN" w:bidi="ar"/>
        </w:rPr>
        <w:fldChar w:fldCharType="separate"/>
      </w:r>
      <w:r>
        <w:rPr>
          <w:rFonts w:hint="eastAsia" w:ascii="微软雅黑" w:hAnsi="微软雅黑" w:eastAsia="微软雅黑" w:cs="微软雅黑"/>
          <w:i w:val="0"/>
          <w:iCs w:val="0"/>
          <w:caps w:val="0"/>
          <w:color w:val="666666"/>
          <w:spacing w:val="0"/>
          <w:kern w:val="0"/>
          <w:sz w:val="16"/>
          <w:szCs w:val="16"/>
          <w:u w:val="none"/>
          <w:shd w:val="clear" w:color="auto" w:fill="FFFFFF"/>
          <w:lang w:val="en-US" w:eastAsia="zh-CN" w:bidi="ar"/>
        </w:rPr>
        <w:fldChar w:fldCharType="end"/>
      </w:r>
      <w:r>
        <w:rPr>
          <w:rFonts w:hint="eastAsia" w:ascii="微软雅黑" w:hAnsi="微软雅黑" w:eastAsia="微软雅黑" w:cs="微软雅黑"/>
          <w:i w:val="0"/>
          <w:iCs w:val="0"/>
          <w:caps w:val="0"/>
          <w:color w:val="666666"/>
          <w:spacing w:val="0"/>
          <w:kern w:val="0"/>
          <w:sz w:val="16"/>
          <w:szCs w:val="16"/>
          <w:u w:val="none"/>
          <w:shd w:val="clear" w:color="auto" w:fill="FFFFFF"/>
          <w:lang w:val="en-US" w:eastAsia="zh-CN" w:bidi="ar"/>
        </w:rPr>
        <w:fldChar w:fldCharType="begin"/>
      </w:r>
      <w:r>
        <w:rPr>
          <w:rFonts w:hint="eastAsia" w:ascii="微软雅黑" w:hAnsi="微软雅黑" w:eastAsia="微软雅黑" w:cs="微软雅黑"/>
          <w:i w:val="0"/>
          <w:iCs w:val="0"/>
          <w:caps w:val="0"/>
          <w:color w:val="666666"/>
          <w:spacing w:val="0"/>
          <w:kern w:val="0"/>
          <w:sz w:val="16"/>
          <w:szCs w:val="16"/>
          <w:u w:val="none"/>
          <w:shd w:val="clear" w:color="auto" w:fill="FFFFFF"/>
          <w:lang w:val="en-US" w:eastAsia="zh-CN" w:bidi="ar"/>
        </w:rPr>
        <w:instrText xml:space="preserve"> HYPERLINK "javascript:void(0)" \o "分享到QQ空间" </w:instrText>
      </w:r>
      <w:r>
        <w:rPr>
          <w:rFonts w:hint="eastAsia" w:ascii="微软雅黑" w:hAnsi="微软雅黑" w:eastAsia="微软雅黑" w:cs="微软雅黑"/>
          <w:i w:val="0"/>
          <w:iCs w:val="0"/>
          <w:caps w:val="0"/>
          <w:color w:val="666666"/>
          <w:spacing w:val="0"/>
          <w:kern w:val="0"/>
          <w:sz w:val="16"/>
          <w:szCs w:val="16"/>
          <w:u w:val="none"/>
          <w:shd w:val="clear" w:color="auto" w:fill="FFFFFF"/>
          <w:lang w:val="en-US" w:eastAsia="zh-CN" w:bidi="ar"/>
        </w:rPr>
        <w:fldChar w:fldCharType="separate"/>
      </w:r>
      <w:r>
        <w:rPr>
          <w:rFonts w:hint="eastAsia" w:ascii="微软雅黑" w:hAnsi="微软雅黑" w:eastAsia="微软雅黑" w:cs="微软雅黑"/>
          <w:i w:val="0"/>
          <w:iCs w:val="0"/>
          <w:caps w:val="0"/>
          <w:color w:val="666666"/>
          <w:spacing w:val="0"/>
          <w:kern w:val="0"/>
          <w:sz w:val="16"/>
          <w:szCs w:val="16"/>
          <w:u w:val="none"/>
          <w:shd w:val="clear" w:color="auto" w:fill="FFFFFF"/>
          <w:lang w:val="en-US" w:eastAsia="zh-CN" w:bidi="ar"/>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hint="eastAsia" w:ascii="仿宋" w:hAnsi="仿宋" w:eastAsia="仿宋" w:cs="仿宋"/>
          <w:i w:val="0"/>
          <w:iCs w:val="0"/>
          <w:caps w:val="0"/>
          <w:color w:val="auto"/>
          <w:spacing w:val="0"/>
          <w:sz w:val="32"/>
          <w:szCs w:val="32"/>
          <w:highlight w:val="none"/>
          <w:shd w:val="clear" w:color="auto" w:fill="FFFFFF"/>
        </w:rPr>
      </w:pPr>
      <w:r>
        <w:rPr>
          <w:rFonts w:hint="eastAsia" w:ascii="仿宋" w:hAnsi="仿宋" w:eastAsia="仿宋" w:cs="仿宋"/>
          <w:i w:val="0"/>
          <w:iCs w:val="0"/>
          <w:caps w:val="0"/>
          <w:color w:val="auto"/>
          <w:spacing w:val="0"/>
          <w:sz w:val="32"/>
          <w:szCs w:val="32"/>
          <w:highlight w:val="none"/>
          <w:shd w:val="clear" w:color="auto" w:fill="FFFFFF"/>
        </w:rPr>
        <w:t>一、所有考生须提前申领“安康码”“通信大数据行程卡”，并持续关注两码状态并保持绿码。非绿码人员需通过健康打卡、个人申诉、核酸检测等方式尽快转为绿码。建议无禁忌而尚未接种疫苗的考生尽快完成接种。</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hint="eastAsia" w:ascii="仿宋" w:hAnsi="仿宋" w:eastAsia="仿宋" w:cs="仿宋"/>
          <w:i w:val="0"/>
          <w:iCs w:val="0"/>
          <w:caps w:val="0"/>
          <w:color w:val="auto"/>
          <w:spacing w:val="0"/>
          <w:sz w:val="32"/>
          <w:szCs w:val="32"/>
          <w:highlight w:val="none"/>
          <w:shd w:val="clear" w:color="auto" w:fill="FFFFFF"/>
        </w:rPr>
      </w:pPr>
      <w:r>
        <w:rPr>
          <w:rFonts w:hint="eastAsia" w:ascii="仿宋" w:hAnsi="仿宋" w:eastAsia="仿宋" w:cs="仿宋"/>
          <w:i w:val="0"/>
          <w:iCs w:val="0"/>
          <w:caps w:val="0"/>
          <w:color w:val="auto"/>
          <w:spacing w:val="0"/>
          <w:sz w:val="32"/>
          <w:szCs w:val="32"/>
          <w:highlight w:val="none"/>
          <w:shd w:val="clear" w:color="auto" w:fill="FFFFFF"/>
        </w:rPr>
        <w:t>二、黄山</w:t>
      </w:r>
      <w:r>
        <w:rPr>
          <w:rFonts w:hint="eastAsia" w:ascii="仿宋" w:hAnsi="仿宋" w:eastAsia="仿宋" w:cs="仿宋"/>
          <w:i w:val="0"/>
          <w:iCs w:val="0"/>
          <w:caps w:val="0"/>
          <w:color w:val="auto"/>
          <w:spacing w:val="0"/>
          <w:sz w:val="32"/>
          <w:szCs w:val="32"/>
          <w:highlight w:val="none"/>
          <w:shd w:val="clear" w:color="auto" w:fill="FFFFFF"/>
          <w:lang w:eastAsia="zh-CN"/>
        </w:rPr>
        <w:t>区</w:t>
      </w:r>
      <w:r>
        <w:rPr>
          <w:rFonts w:hint="eastAsia" w:ascii="仿宋" w:hAnsi="仿宋" w:eastAsia="仿宋" w:cs="仿宋"/>
          <w:i w:val="0"/>
          <w:iCs w:val="0"/>
          <w:caps w:val="0"/>
          <w:color w:val="auto"/>
          <w:spacing w:val="0"/>
          <w:sz w:val="32"/>
          <w:szCs w:val="32"/>
          <w:highlight w:val="none"/>
          <w:shd w:val="clear" w:color="auto" w:fill="FFFFFF"/>
        </w:rPr>
        <w:t>外考生应尽早来（返）黄，以免出现无法如期参加考试的情形。同时应按照属地疫情防控有关规定，接受相应隔离观察、健康管理和核酸检测，具体防控措施可通过微信小程序“国务院客户端”查询，或咨询属地疫情防控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hint="eastAsia" w:ascii="仿宋" w:hAnsi="仿宋" w:eastAsia="仿宋" w:cs="仿宋"/>
          <w:i w:val="0"/>
          <w:iCs w:val="0"/>
          <w:caps w:val="0"/>
          <w:color w:val="auto"/>
          <w:spacing w:val="0"/>
          <w:sz w:val="32"/>
          <w:szCs w:val="32"/>
          <w:highlight w:val="none"/>
          <w:shd w:val="clear" w:color="auto" w:fill="FFFFFF"/>
        </w:rPr>
      </w:pPr>
      <w:r>
        <w:rPr>
          <w:rFonts w:hint="eastAsia" w:ascii="仿宋" w:hAnsi="仿宋" w:eastAsia="仿宋" w:cs="仿宋"/>
          <w:i w:val="0"/>
          <w:iCs w:val="0"/>
          <w:caps w:val="0"/>
          <w:color w:val="auto"/>
          <w:spacing w:val="0"/>
          <w:sz w:val="32"/>
          <w:szCs w:val="32"/>
          <w:highlight w:val="none"/>
          <w:shd w:val="clear" w:color="auto" w:fill="FFFFFF"/>
        </w:rPr>
        <w:t>三、所有考生需提供考试前48小时内的核酸</w:t>
      </w:r>
      <w:r>
        <w:rPr>
          <w:rFonts w:hint="eastAsia" w:ascii="仿宋" w:hAnsi="仿宋" w:eastAsia="仿宋" w:cs="仿宋"/>
          <w:i w:val="0"/>
          <w:iCs w:val="0"/>
          <w:caps w:val="0"/>
          <w:color w:val="auto"/>
          <w:spacing w:val="0"/>
          <w:sz w:val="32"/>
          <w:szCs w:val="32"/>
          <w:highlight w:val="none"/>
          <w:shd w:val="clear" w:color="auto" w:fill="FFFFFF"/>
          <w:lang w:eastAsia="zh-CN"/>
        </w:rPr>
        <w:t>采样</w:t>
      </w:r>
      <w:r>
        <w:rPr>
          <w:rFonts w:hint="eastAsia" w:ascii="仿宋" w:hAnsi="仿宋" w:eastAsia="仿宋" w:cs="仿宋"/>
          <w:i w:val="0"/>
          <w:iCs w:val="0"/>
          <w:caps w:val="0"/>
          <w:color w:val="auto"/>
          <w:spacing w:val="0"/>
          <w:sz w:val="32"/>
          <w:szCs w:val="32"/>
          <w:highlight w:val="none"/>
          <w:shd w:val="clear" w:color="auto" w:fill="FFFFFF"/>
        </w:rPr>
        <w:t>阴性证明方可参加考试。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hint="eastAsia" w:ascii="仿宋" w:hAnsi="仿宋" w:eastAsia="仿宋" w:cs="仿宋"/>
          <w:i w:val="0"/>
          <w:iCs w:val="0"/>
          <w:caps w:val="0"/>
          <w:color w:val="auto"/>
          <w:spacing w:val="0"/>
          <w:sz w:val="32"/>
          <w:szCs w:val="32"/>
          <w:highlight w:val="none"/>
          <w:shd w:val="clear" w:color="auto" w:fill="FFFFFF"/>
        </w:rPr>
      </w:pPr>
      <w:r>
        <w:rPr>
          <w:rFonts w:hint="eastAsia" w:ascii="仿宋" w:hAnsi="仿宋" w:eastAsia="仿宋" w:cs="仿宋"/>
          <w:i w:val="0"/>
          <w:iCs w:val="0"/>
          <w:caps w:val="0"/>
          <w:color w:val="auto"/>
          <w:spacing w:val="0"/>
          <w:sz w:val="32"/>
          <w:szCs w:val="32"/>
          <w:highlight w:val="none"/>
          <w:shd w:val="clear" w:color="auto" w:fill="FFFFFF"/>
        </w:rPr>
        <w:t>四、考试当天考生应至少提前60分钟到达考点，主动出示“安康码”“通信大数据行程卡”、纸质准考证、有效身份证件、核酸检测证明，经查验后有序进入考点。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hint="eastAsia" w:ascii="仿宋" w:hAnsi="仿宋" w:eastAsia="仿宋" w:cs="仿宋"/>
          <w:i w:val="0"/>
          <w:iCs w:val="0"/>
          <w:caps w:val="0"/>
          <w:color w:val="auto"/>
          <w:spacing w:val="0"/>
          <w:sz w:val="32"/>
          <w:szCs w:val="32"/>
          <w:highlight w:val="none"/>
          <w:shd w:val="clear" w:color="auto" w:fill="FFFFFF"/>
        </w:rPr>
      </w:pPr>
      <w:r>
        <w:rPr>
          <w:rFonts w:hint="eastAsia" w:ascii="仿宋" w:hAnsi="仿宋" w:eastAsia="仿宋" w:cs="仿宋"/>
          <w:i w:val="0"/>
          <w:iCs w:val="0"/>
          <w:caps w:val="0"/>
          <w:color w:val="auto"/>
          <w:spacing w:val="0"/>
          <w:sz w:val="32"/>
          <w:szCs w:val="32"/>
          <w:highlight w:val="none"/>
          <w:shd w:val="clear" w:color="auto" w:fill="FFFFFF"/>
        </w:rPr>
        <w:t>五、不能提供考试前48小时内核酸检测阴性证明的人员，健康码“红码”“黄码”、行程卡异常且风险未排除的人员，以及根据属地防疫管控政策不宜参加考试的其他人员，不予进入考点。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hint="eastAsia" w:ascii="仿宋" w:hAnsi="仿宋" w:eastAsia="仿宋" w:cs="仿宋"/>
          <w:i w:val="0"/>
          <w:iCs w:val="0"/>
          <w:caps w:val="0"/>
          <w:color w:val="auto"/>
          <w:spacing w:val="0"/>
          <w:sz w:val="32"/>
          <w:szCs w:val="32"/>
          <w:highlight w:val="none"/>
          <w:shd w:val="clear" w:color="auto" w:fill="FFFFFF"/>
        </w:rPr>
      </w:pPr>
      <w:r>
        <w:rPr>
          <w:rFonts w:hint="eastAsia" w:ascii="仿宋" w:hAnsi="仿宋" w:eastAsia="仿宋" w:cs="仿宋"/>
          <w:i w:val="0"/>
          <w:iCs w:val="0"/>
          <w:caps w:val="0"/>
          <w:color w:val="auto"/>
          <w:spacing w:val="0"/>
          <w:sz w:val="32"/>
          <w:szCs w:val="32"/>
          <w:highlight w:val="none"/>
          <w:shd w:val="clear" w:color="auto" w:fill="FFFFFF"/>
        </w:rPr>
        <w:t>六、考生如因疫情管控原因当天无法到达考点的，视为主动放弃考试资格。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hint="eastAsia" w:ascii="仿宋" w:hAnsi="仿宋" w:eastAsia="仿宋" w:cs="仿宋"/>
          <w:i w:val="0"/>
          <w:iCs w:val="0"/>
          <w:caps w:val="0"/>
          <w:color w:val="auto"/>
          <w:spacing w:val="0"/>
          <w:sz w:val="32"/>
          <w:szCs w:val="32"/>
          <w:highlight w:val="none"/>
          <w:shd w:val="clear" w:color="auto" w:fill="FFFFFF"/>
        </w:rPr>
      </w:pPr>
      <w:r>
        <w:rPr>
          <w:rFonts w:hint="eastAsia" w:ascii="仿宋" w:hAnsi="仿宋" w:eastAsia="仿宋" w:cs="仿宋"/>
          <w:i w:val="0"/>
          <w:iCs w:val="0"/>
          <w:caps w:val="0"/>
          <w:color w:val="auto"/>
          <w:spacing w:val="0"/>
          <w:sz w:val="32"/>
          <w:szCs w:val="32"/>
          <w:highlight w:val="none"/>
          <w:shd w:val="clear" w:color="auto" w:fill="FFFFFF"/>
        </w:rPr>
        <w:t>七、考生应自备一次性医用口罩，乘坐公共交通工具去往考点的，应全程佩戴口罩，进入考场前务必使用酒精消毒用品进行手部消毒。考试期间除核验信息时须配合摘下口罩以外，应全程佩戴一次性医用口罩。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hint="eastAsia" w:ascii="仿宋" w:hAnsi="仿宋" w:eastAsia="仿宋" w:cs="仿宋"/>
          <w:i w:val="0"/>
          <w:iCs w:val="0"/>
          <w:caps w:val="0"/>
          <w:color w:val="auto"/>
          <w:spacing w:val="0"/>
          <w:sz w:val="32"/>
          <w:szCs w:val="32"/>
          <w:highlight w:val="none"/>
          <w:shd w:val="clear" w:color="auto" w:fill="FFFFFF"/>
        </w:rPr>
      </w:pPr>
      <w:r>
        <w:rPr>
          <w:rFonts w:hint="eastAsia" w:ascii="仿宋" w:hAnsi="仿宋" w:eastAsia="仿宋" w:cs="仿宋"/>
          <w:i w:val="0"/>
          <w:iCs w:val="0"/>
          <w:caps w:val="0"/>
          <w:color w:val="auto"/>
          <w:spacing w:val="0"/>
          <w:sz w:val="32"/>
          <w:szCs w:val="32"/>
          <w:highlight w:val="none"/>
          <w:shd w:val="clear" w:color="auto" w:fill="FFFFFF"/>
        </w:rPr>
        <w:t>八、考生要持续关注健康码和行程卡状态，减少非必要聚集活动。考前如出现发热、乏力、咳嗽、呼吸困难、腹泻等症状请如实报告所在地疾控部门并及时前往定点医院就诊。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hint="eastAsia" w:ascii="仿宋" w:hAnsi="仿宋" w:eastAsia="仿宋" w:cs="仿宋"/>
          <w:i w:val="0"/>
          <w:iCs w:val="0"/>
          <w:caps w:val="0"/>
          <w:color w:val="auto"/>
          <w:spacing w:val="0"/>
          <w:sz w:val="32"/>
          <w:szCs w:val="32"/>
          <w:highlight w:val="none"/>
          <w:shd w:val="clear" w:color="auto" w:fill="FFFFFF"/>
        </w:rPr>
      </w:pPr>
      <w:r>
        <w:rPr>
          <w:rFonts w:hint="eastAsia" w:ascii="仿宋" w:hAnsi="仿宋" w:eastAsia="仿宋" w:cs="仿宋"/>
          <w:i w:val="0"/>
          <w:iCs w:val="0"/>
          <w:caps w:val="0"/>
          <w:color w:val="auto"/>
          <w:spacing w:val="0"/>
          <w:sz w:val="32"/>
          <w:szCs w:val="32"/>
          <w:highlight w:val="none"/>
          <w:shd w:val="clear" w:color="auto" w:fill="FFFFFF"/>
        </w:rPr>
        <w:t>九、考试期间有身体不适症状的人员要立即向工作人员报告并服从工作人员的管理。考试期间出现身体不适症状，需接受健康评估、转移考试或就医的，考试时间不予补充。</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hint="eastAsia" w:ascii="仿宋" w:hAnsi="仿宋" w:eastAsia="仿宋" w:cs="仿宋"/>
          <w:i w:val="0"/>
          <w:iCs w:val="0"/>
          <w:caps w:val="0"/>
          <w:color w:val="auto"/>
          <w:spacing w:val="0"/>
          <w:sz w:val="32"/>
          <w:szCs w:val="32"/>
          <w:highlight w:val="none"/>
          <w:shd w:val="clear" w:color="auto" w:fill="FFFFFF"/>
        </w:rPr>
      </w:pPr>
      <w:r>
        <w:rPr>
          <w:rFonts w:hint="eastAsia" w:ascii="仿宋" w:hAnsi="仿宋" w:eastAsia="仿宋" w:cs="仿宋"/>
          <w:i w:val="0"/>
          <w:iCs w:val="0"/>
          <w:caps w:val="0"/>
          <w:color w:val="auto"/>
          <w:spacing w:val="0"/>
          <w:sz w:val="32"/>
          <w:szCs w:val="32"/>
          <w:highlight w:val="none"/>
          <w:shd w:val="clear" w:color="auto" w:fill="FFFFFF"/>
        </w:rPr>
        <w:t>十、如考试前出现新的疫情变化，将通过黄山区人民政府网教育领域版块及时发布补充公告，明确疫情防控要求，请广大考生密切关注。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hint="eastAsia" w:ascii="仿宋" w:hAnsi="仿宋" w:eastAsia="仿宋" w:cs="仿宋"/>
          <w:i w:val="0"/>
          <w:iCs w:val="0"/>
          <w:caps w:val="0"/>
          <w:color w:val="auto"/>
          <w:spacing w:val="0"/>
          <w:sz w:val="32"/>
          <w:szCs w:val="32"/>
          <w:highlight w:val="none"/>
          <w:shd w:val="clear" w:color="auto" w:fill="FFFFFF"/>
        </w:rPr>
      </w:pPr>
      <w:r>
        <w:rPr>
          <w:rFonts w:hint="eastAsia" w:ascii="仿宋" w:hAnsi="仿宋" w:eastAsia="仿宋" w:cs="仿宋"/>
          <w:i w:val="0"/>
          <w:iCs w:val="0"/>
          <w:caps w:val="0"/>
          <w:color w:val="auto"/>
          <w:spacing w:val="0"/>
          <w:sz w:val="32"/>
          <w:szCs w:val="32"/>
          <w:highlight w:val="none"/>
          <w:shd w:val="clear" w:color="auto" w:fill="FFFFFF"/>
        </w:rPr>
        <w:t>十一、请自觉遵守相关防疫要求和属地人员管控政策。凡隐瞒或谎报旅居史、接触史、健康状况等疫情防控重点信息，不配合工作人员进行防疫检测、询问等造成不良后果的，将依法追究法律责任。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ascii="仿宋" w:hAnsi="仿宋" w:eastAsia="仿宋" w:cs="仿宋"/>
          <w:i w:val="0"/>
          <w:iCs w:val="0"/>
          <w:caps w:val="0"/>
          <w:color w:val="auto"/>
          <w:spacing w:val="0"/>
          <w:sz w:val="32"/>
          <w:szCs w:val="32"/>
          <w:highlight w:val="none"/>
          <w:shd w:val="clear" w:color="auto" w:fill="FFFFFF"/>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kZDgxNzg4M2RhMDNmMGZhZTg4NDJjNGY5NzM5ZDYifQ=="/>
  </w:docVars>
  <w:rsids>
    <w:rsidRoot w:val="7E1B3C86"/>
    <w:rsid w:val="27B80820"/>
    <w:rsid w:val="45A92D71"/>
    <w:rsid w:val="4E3568F3"/>
    <w:rsid w:val="7E1B3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829</Words>
  <Characters>832</Characters>
  <Lines>0</Lines>
  <Paragraphs>0</Paragraphs>
  <TotalTime>3</TotalTime>
  <ScaleCrop>false</ScaleCrop>
  <LinksUpToDate>false</LinksUpToDate>
  <CharactersWithSpaces>832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2022-07-15T01:27:00Z</dcterms:created>
  <dc:creator>焦  媛</dc:creator>
  <cp:lastModifiedBy>焦  媛</cp:lastModifiedBy>
  <dcterms:modified xsi:type="dcterms:W3CDTF">2022-07-15T03:19:59Z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4252B91BD818495A8C528DE718FC7776</vt:lpwstr>
  </property>
</Properties>
</file>