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380" w:lineRule="exact"/>
        <w:jc w:val="left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3</w:t>
      </w:r>
    </w:p>
    <w:p>
      <w:pPr>
        <w:pStyle w:val="2"/>
        <w:spacing w:before="0" w:after="0" w:line="380" w:lineRule="exact"/>
        <w:jc w:val="center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202</w:t>
      </w:r>
      <w:r>
        <w:rPr>
          <w:rFonts w:asciiTheme="minorEastAsia" w:hAnsiTheme="minorEastAsia" w:eastAsiaTheme="minorEastAsia"/>
          <w:sz w:val="30"/>
          <w:szCs w:val="30"/>
        </w:rPr>
        <w:t>2</w:t>
      </w:r>
      <w:r>
        <w:rPr>
          <w:rFonts w:hint="eastAsia" w:asciiTheme="minorEastAsia" w:hAnsiTheme="minorEastAsia" w:eastAsiaTheme="minorEastAsia"/>
          <w:sz w:val="30"/>
          <w:szCs w:val="30"/>
        </w:rPr>
        <w:t>年浦东新区公办学校储备教师教辅（第二批次）招聘</w:t>
      </w:r>
    </w:p>
    <w:p>
      <w:pPr>
        <w:pStyle w:val="2"/>
        <w:spacing w:before="0" w:after="0" w:line="380" w:lineRule="exact"/>
        <w:jc w:val="center"/>
        <w:rPr>
          <w:rFonts w:ascii="黑体" w:hAnsi="黑体" w:eastAsia="黑体" w:cs="仿宋_GB2312"/>
          <w:b w:val="0"/>
          <w:bCs w:val="0"/>
          <w:sz w:val="36"/>
          <w:szCs w:val="30"/>
        </w:rPr>
      </w:pPr>
      <w:r>
        <w:rPr>
          <w:rFonts w:hint="eastAsia" w:cs="仿宋_GB2312" w:asciiTheme="minorEastAsia" w:hAnsiTheme="minorEastAsia"/>
          <w:sz w:val="30"/>
          <w:szCs w:val="30"/>
        </w:rPr>
        <w:t>考生安全考试承诺书</w:t>
      </w:r>
    </w:p>
    <w:p>
      <w:pPr>
        <w:adjustRightInd w:val="0"/>
        <w:snapToGrid w:val="0"/>
        <w:spacing w:line="380" w:lineRule="exact"/>
        <w:ind w:firstLine="480" w:firstLineChars="200"/>
        <w:rPr>
          <w:rFonts w:ascii="Times New Roman" w:hAnsi="宋体" w:eastAsia="宋体" w:cs="Times New Roman"/>
          <w:sz w:val="24"/>
          <w:szCs w:val="24"/>
        </w:rPr>
      </w:pPr>
    </w:p>
    <w:p>
      <w:pPr>
        <w:adjustRightInd w:val="0"/>
        <w:snapToGrid w:val="0"/>
        <w:spacing w:line="380" w:lineRule="exact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z w:val="24"/>
          <w:szCs w:val="24"/>
        </w:rPr>
        <w:t>本人（姓名：</w:t>
      </w:r>
      <w:r>
        <w:rPr>
          <w:rFonts w:ascii="Times New Roman" w:hAnsi="Times New Roman" w:eastAsia="宋体" w:cs="Times New Roman"/>
          <w:sz w:val="24"/>
          <w:szCs w:val="24"/>
          <w:u w:val="single"/>
        </w:rPr>
        <w:t xml:space="preserve">        </w:t>
      </w:r>
      <w:r>
        <w:rPr>
          <w:rFonts w:ascii="Times New Roman" w:hAnsi="Times New Roman" w:eastAsia="宋体" w:cs="Times New Roman"/>
          <w:sz w:val="24"/>
          <w:szCs w:val="24"/>
        </w:rPr>
        <w:t xml:space="preserve">  </w:t>
      </w:r>
      <w:r>
        <w:rPr>
          <w:rFonts w:ascii="Times New Roman" w:hAnsi="宋体" w:eastAsia="宋体" w:cs="Times New Roman"/>
          <w:sz w:val="24"/>
          <w:szCs w:val="24"/>
        </w:rPr>
        <w:t>性别：</w:t>
      </w:r>
      <w:r>
        <w:rPr>
          <w:rFonts w:ascii="Times New Roman" w:hAnsi="Times New Roman" w:eastAsia="宋体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宋体" w:eastAsia="宋体" w:cs="Times New Roman"/>
          <w:sz w:val="24"/>
          <w:szCs w:val="24"/>
        </w:rPr>
        <w:t>身份证号：</w:t>
      </w:r>
      <w:r>
        <w:rPr>
          <w:rFonts w:ascii="Times New Roman" w:hAnsi="Times New Roman" w:eastAsia="宋体" w:cs="Times New Roman"/>
          <w:sz w:val="24"/>
          <w:szCs w:val="24"/>
          <w:u w:val="single"/>
        </w:rPr>
        <w:t xml:space="preserve">                     </w:t>
      </w:r>
    </w:p>
    <w:p>
      <w:pPr>
        <w:pStyle w:val="15"/>
        <w:tabs>
          <w:tab w:val="left" w:pos="426"/>
        </w:tabs>
        <w:adjustRightInd w:val="0"/>
        <w:snapToGrid w:val="0"/>
        <w:spacing w:line="380" w:lineRule="exact"/>
        <w:ind w:firstLine="48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宋体" w:eastAsia="宋体" w:cs="Times New Roman"/>
          <w:sz w:val="24"/>
          <w:szCs w:val="24"/>
        </w:rPr>
        <w:t>手机号码：</w:t>
      </w:r>
      <w:r>
        <w:rPr>
          <w:rFonts w:ascii="Times New Roman" w:hAnsi="Times New Roman" w:eastAsia="宋体" w:cs="Times New Roman"/>
          <w:sz w:val="24"/>
          <w:szCs w:val="24"/>
          <w:u w:val="single"/>
        </w:rPr>
        <w:t xml:space="preserve">              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宋体" w:eastAsia="宋体" w:cs="Times New Roman"/>
          <w:sz w:val="24"/>
          <w:szCs w:val="24"/>
        </w:rPr>
        <w:t>）是参加</w:t>
      </w:r>
      <w:r>
        <w:rPr>
          <w:rFonts w:hint="eastAsia" w:ascii="Times New Roman" w:hAnsi="宋体" w:eastAsia="宋体" w:cs="Times New Roman"/>
          <w:sz w:val="24"/>
          <w:szCs w:val="24"/>
        </w:rPr>
        <w:t>年浦东新区公办学校储备教师教辅（第二批次）招聘</w:t>
      </w:r>
      <w:r>
        <w:rPr>
          <w:rFonts w:ascii="Times New Roman" w:hAnsi="宋体" w:eastAsia="宋体" w:cs="Times New Roman"/>
          <w:sz w:val="24"/>
          <w:szCs w:val="24"/>
        </w:rPr>
        <w:t>的考生，我已阅读并</w:t>
      </w:r>
      <w:r>
        <w:rPr>
          <w:rFonts w:hint="eastAsia" w:ascii="Times New Roman" w:hAnsi="宋体" w:eastAsia="宋体" w:cs="Times New Roman"/>
          <w:sz w:val="24"/>
          <w:szCs w:val="24"/>
        </w:rPr>
        <w:t>充分</w:t>
      </w:r>
      <w:r>
        <w:rPr>
          <w:rFonts w:ascii="Times New Roman" w:hAnsi="宋体" w:eastAsia="宋体" w:cs="Times New Roman"/>
          <w:sz w:val="24"/>
          <w:szCs w:val="24"/>
        </w:rPr>
        <w:t>了解考试疫情防控各项要求和措施，并且在考前</w:t>
      </w:r>
      <w:r>
        <w:rPr>
          <w:rFonts w:ascii="Times New Roman" w:hAnsi="Times New Roman" w:eastAsia="宋体" w:cs="Times New Roman"/>
          <w:sz w:val="24"/>
          <w:szCs w:val="24"/>
        </w:rPr>
        <w:t>10</w:t>
      </w:r>
      <w:r>
        <w:rPr>
          <w:rFonts w:ascii="Times New Roman" w:hAnsi="宋体" w:eastAsia="宋体" w:cs="Times New Roman"/>
          <w:sz w:val="24"/>
          <w:szCs w:val="24"/>
        </w:rPr>
        <w:t>天内按要求</w:t>
      </w:r>
      <w:r>
        <w:rPr>
          <w:rFonts w:hint="eastAsia" w:ascii="Times New Roman" w:hAnsi="宋体" w:eastAsia="宋体" w:cs="Times New Roman"/>
          <w:sz w:val="24"/>
          <w:szCs w:val="24"/>
        </w:rPr>
        <w:t>监测</w:t>
      </w:r>
      <w:r>
        <w:rPr>
          <w:rFonts w:ascii="Times New Roman" w:hAnsi="宋体" w:eastAsia="宋体" w:cs="Times New Roman"/>
          <w:sz w:val="24"/>
          <w:szCs w:val="24"/>
        </w:rPr>
        <w:t>体温</w:t>
      </w:r>
      <w:r>
        <w:rPr>
          <w:rFonts w:hint="eastAsia" w:ascii="Times New Roman" w:hAnsi="宋体" w:eastAsia="宋体" w:cs="Times New Roman"/>
          <w:sz w:val="24"/>
          <w:szCs w:val="24"/>
        </w:rPr>
        <w:t>，进行自主健康监测。</w:t>
      </w:r>
      <w:r>
        <w:rPr>
          <w:rFonts w:ascii="Times New Roman" w:hAnsi="宋体" w:eastAsia="宋体" w:cs="Times New Roman"/>
          <w:sz w:val="24"/>
          <w:szCs w:val="24"/>
        </w:rPr>
        <w:t>经本人认真考虑，郑重承诺以下事项：</w:t>
      </w:r>
    </w:p>
    <w:p>
      <w:pPr>
        <w:numPr>
          <w:ilvl w:val="0"/>
          <w:numId w:val="1"/>
        </w:numPr>
        <w:tabs>
          <w:tab w:val="left" w:pos="142"/>
          <w:tab w:val="left" w:pos="567"/>
        </w:tabs>
        <w:adjustRightInd w:val="0"/>
        <w:snapToGrid w:val="0"/>
        <w:spacing w:line="380" w:lineRule="exact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本</w:t>
      </w:r>
      <w:bookmarkStart w:id="0" w:name="_GoBack"/>
      <w:bookmarkEnd w:id="0"/>
      <w:r>
        <w:rPr>
          <w:rFonts w:hint="eastAsia" w:ascii="Times New Roman" w:hAnsi="Times New Roman" w:cs="Times New Roman"/>
          <w:b/>
          <w:sz w:val="24"/>
        </w:rPr>
        <w:t>人充分理解并遵守考试期间各项防疫安全要求，不存在任何不得参加考试的情形。</w:t>
      </w:r>
    </w:p>
    <w:p>
      <w:pPr>
        <w:numPr>
          <w:ilvl w:val="0"/>
          <w:numId w:val="1"/>
        </w:numPr>
        <w:tabs>
          <w:tab w:val="left" w:pos="142"/>
          <w:tab w:val="left" w:pos="567"/>
        </w:tabs>
        <w:adjustRightInd w:val="0"/>
        <w:snapToGrid w:val="0"/>
        <w:spacing w:line="380" w:lineRule="exact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本人考试当天自行做好防护工作，提前抵达考点，自觉配合体温测量和防疫检查。</w:t>
      </w:r>
    </w:p>
    <w:p>
      <w:pPr>
        <w:tabs>
          <w:tab w:val="left" w:pos="142"/>
          <w:tab w:val="left" w:pos="567"/>
        </w:tabs>
        <w:adjustRightInd w:val="0"/>
        <w:snapToGrid w:val="0"/>
        <w:spacing w:line="380" w:lineRule="exact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三、</w:t>
      </w:r>
      <w:r>
        <w:rPr>
          <w:rFonts w:ascii="Times New Roman" w:hAnsi="Times New Roman" w:cs="Times New Roman"/>
          <w:b/>
          <w:sz w:val="24"/>
        </w:rPr>
        <w:t>本人接受并如实回答以下调查，保证所填报内容真实准确。</w:t>
      </w:r>
    </w:p>
    <w:p>
      <w:pPr>
        <w:adjustRightInd w:val="0"/>
        <w:spacing w:line="380" w:lineRule="exact"/>
        <w:jc w:val="left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 xml:space="preserve">（一）是否存在以下一项或多项不得参加考试的情形？    </w:t>
      </w:r>
      <w:r>
        <w:rPr>
          <w:rFonts w:hint="eastAsia" w:ascii="Times New Roman" w:hAnsi="Times New Roman" w:cs="Times New Roman"/>
          <w:spacing w:val="-6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</w:rPr>
        <w:t xml:space="preserve">     </w:t>
      </w:r>
      <w:r>
        <w:rPr>
          <w:rFonts w:ascii="宋体" w:hAnsi="宋体"/>
          <w:sz w:val="24"/>
          <w:szCs w:val="24"/>
        </w:rPr>
        <w:t xml:space="preserve">              </w:t>
      </w:r>
      <w:r>
        <w:rPr>
          <w:rFonts w:hint="eastAsia" w:ascii="Times New Roman" w:hAnsi="Times New Roman" w:cs="Times New Roman"/>
          <w:b/>
          <w:spacing w:val="-6"/>
          <w:sz w:val="24"/>
          <w:szCs w:val="24"/>
        </w:rPr>
        <w:t>○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是</w:t>
      </w:r>
      <w:r>
        <w:rPr>
          <w:rFonts w:hint="eastAsia" w:ascii="Times New Roman" w:hAnsi="Times New Roman" w:cs="Times New Roman"/>
          <w:b/>
          <w:spacing w:val="-6"/>
          <w:sz w:val="24"/>
          <w:szCs w:val="24"/>
        </w:rPr>
        <w:t xml:space="preserve">      ○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否</w:t>
      </w:r>
    </w:p>
    <w:p>
      <w:pPr>
        <w:adjustRightInd w:val="0"/>
        <w:spacing w:line="3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</w:rPr>
        <w:t>1.考前</w:t>
      </w:r>
      <w:r>
        <w:rPr>
          <w:rFonts w:ascii="宋体" w:hAnsi="宋体"/>
          <w:sz w:val="24"/>
        </w:rPr>
        <w:t>10</w:t>
      </w:r>
      <w:r>
        <w:rPr>
          <w:rFonts w:hint="eastAsia" w:ascii="宋体" w:hAnsi="宋体"/>
          <w:sz w:val="24"/>
        </w:rPr>
        <w:t>天内，</w:t>
      </w:r>
      <w:r>
        <w:rPr>
          <w:rFonts w:hint="eastAsia" w:ascii="Times New Roman" w:hAnsi="Times New Roman" w:cs="Times New Roman"/>
          <w:spacing w:val="-6"/>
          <w:sz w:val="24"/>
          <w:szCs w:val="24"/>
        </w:rPr>
        <w:t>有国（境）外旅居史。</w:t>
      </w:r>
      <w:r>
        <w:rPr>
          <w:rFonts w:ascii="宋体" w:hAnsi="宋体"/>
          <w:sz w:val="24"/>
          <w:szCs w:val="24"/>
        </w:rPr>
        <w:t xml:space="preserve">                                    </w:t>
      </w:r>
    </w:p>
    <w:p>
      <w:pPr>
        <w:adjustRightInd w:val="0"/>
        <w:spacing w:line="380" w:lineRule="exact"/>
        <w:jc w:val="left"/>
        <w:rPr>
          <w:rFonts w:ascii="宋体" w:hAnsi="宋体"/>
        </w:rPr>
      </w:pPr>
      <w:r>
        <w:rPr>
          <w:rFonts w:hint="eastAsia" w:ascii="宋体" w:hAnsi="宋体"/>
          <w:sz w:val="24"/>
        </w:rPr>
        <w:t>2.考前</w:t>
      </w:r>
      <w:r>
        <w:rPr>
          <w:rFonts w:ascii="宋体" w:hAnsi="宋体"/>
          <w:sz w:val="24"/>
        </w:rPr>
        <w:t>7</w:t>
      </w:r>
      <w:r>
        <w:rPr>
          <w:rFonts w:hint="eastAsia" w:ascii="宋体" w:hAnsi="宋体"/>
          <w:sz w:val="24"/>
        </w:rPr>
        <w:t>天内，来自或途经本市疫情高风险地区、外省市疫情高风险地区所在县（县级市、区、旗，直辖市、副省级城市为街道和乡镇，未设区的地级市为街道和乡镇，下同）。</w:t>
      </w:r>
      <w:r>
        <w:rPr>
          <w:rFonts w:ascii="宋体" w:hAnsi="宋体"/>
          <w:sz w:val="24"/>
        </w:rPr>
        <w:t xml:space="preserve">                                                </w:t>
      </w:r>
    </w:p>
    <w:p>
      <w:pPr>
        <w:pStyle w:val="15"/>
        <w:numPr>
          <w:ilvl w:val="255"/>
          <w:numId w:val="0"/>
        </w:numPr>
        <w:tabs>
          <w:tab w:val="left" w:pos="851"/>
        </w:tabs>
        <w:adjustRightInd w:val="0"/>
        <w:spacing w:line="380" w:lineRule="exact"/>
        <w:jc w:val="left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hint="eastAsia" w:ascii="宋体" w:hAnsi="宋体"/>
          <w:sz w:val="24"/>
        </w:rPr>
        <w:t>3.考前</w:t>
      </w:r>
      <w:r>
        <w:rPr>
          <w:rFonts w:ascii="宋体" w:hAnsi="宋体"/>
          <w:sz w:val="24"/>
        </w:rPr>
        <w:t>7</w:t>
      </w:r>
      <w:r>
        <w:rPr>
          <w:rFonts w:hint="eastAsia" w:ascii="宋体" w:hAnsi="宋体"/>
          <w:sz w:val="24"/>
        </w:rPr>
        <w:t>天内，来自或途经本市疫情中风险地区、外省市疫情中风险地区所在县或当地政府宣布全域封闭管理地区。</w:t>
      </w:r>
    </w:p>
    <w:p>
      <w:pPr>
        <w:pStyle w:val="15"/>
        <w:numPr>
          <w:ilvl w:val="255"/>
          <w:numId w:val="0"/>
        </w:numPr>
        <w:tabs>
          <w:tab w:val="left" w:pos="851"/>
        </w:tabs>
        <w:adjustRightInd w:val="0"/>
        <w:spacing w:line="38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4. 考前10天内，被认定为密切接触者；或考前7天内，被认定为密接的密接。 </w:t>
      </w:r>
    </w:p>
    <w:p>
      <w:pPr>
        <w:pStyle w:val="15"/>
        <w:tabs>
          <w:tab w:val="left" w:pos="426"/>
        </w:tabs>
        <w:adjustRightInd w:val="0"/>
        <w:snapToGrid w:val="0"/>
        <w:spacing w:line="380" w:lineRule="exact"/>
        <w:ind w:left="7080" w:hanging="7080" w:hangingChars="295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5.考前1天，本人“随申码”或同住人的属地健康码状态显示为</w:t>
      </w:r>
      <w:r>
        <w:rPr>
          <w:rFonts w:hint="eastAsia" w:ascii="宋体" w:hAnsi="宋体"/>
          <w:sz w:val="24"/>
          <w:szCs w:val="24"/>
        </w:rPr>
        <w:t>红码或黄码</w:t>
      </w:r>
      <w:r>
        <w:rPr>
          <w:rFonts w:hint="eastAsia" w:ascii="宋体" w:hAnsi="宋体"/>
          <w:sz w:val="24"/>
        </w:rPr>
        <w:t xml:space="preserve">。          </w:t>
      </w:r>
    </w:p>
    <w:p>
      <w:pPr>
        <w:pStyle w:val="15"/>
        <w:tabs>
          <w:tab w:val="left" w:pos="426"/>
        </w:tabs>
        <w:adjustRightInd w:val="0"/>
        <w:snapToGrid w:val="0"/>
        <w:spacing w:line="380" w:lineRule="exact"/>
        <w:ind w:left="7080" w:hanging="7080" w:hangingChars="295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</w:rPr>
        <w:t>6.考试当天，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本人</w:t>
      </w:r>
      <w:r>
        <w:rPr>
          <w:rFonts w:hint="eastAsia" w:ascii="宋体" w:hAnsi="宋体"/>
          <w:sz w:val="24"/>
          <w:szCs w:val="24"/>
        </w:rPr>
        <w:t>“随申码”或“通信大数据行程卡”显示为非绿码或体温≥</w:t>
      </w:r>
      <w:r>
        <w:rPr>
          <w:rFonts w:hint="eastAsia" w:ascii="Times New Roman" w:hAnsi="Times New Roman"/>
          <w:sz w:val="24"/>
          <w:szCs w:val="24"/>
        </w:rPr>
        <w:t>37</w:t>
      </w:r>
      <w:r>
        <w:rPr>
          <w:rFonts w:hint="eastAsia" w:ascii="宋体" w:hAnsi="宋体"/>
          <w:sz w:val="24"/>
          <w:szCs w:val="24"/>
        </w:rPr>
        <w:t>.</w:t>
      </w:r>
      <w:r>
        <w:rPr>
          <w:rFonts w:hint="eastAsia" w:ascii="Times New Roman" w:hAnsi="Times New Roman"/>
          <w:sz w:val="24"/>
          <w:szCs w:val="24"/>
        </w:rPr>
        <w:t>3</w:t>
      </w:r>
      <w:r>
        <w:rPr>
          <w:rFonts w:hint="eastAsia" w:ascii="宋体" w:hAnsi="宋体"/>
          <w:sz w:val="24"/>
          <w:szCs w:val="24"/>
        </w:rPr>
        <w:t>℃</w:t>
      </w:r>
    </w:p>
    <w:p>
      <w:pPr>
        <w:pStyle w:val="15"/>
        <w:numPr>
          <w:ilvl w:val="255"/>
          <w:numId w:val="0"/>
        </w:numPr>
        <w:tabs>
          <w:tab w:val="left" w:pos="851"/>
        </w:tabs>
        <w:adjustRightInd w:val="0"/>
        <w:spacing w:line="3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</w:rPr>
        <w:t>7.考试</w:t>
      </w:r>
      <w:r>
        <w:rPr>
          <w:rFonts w:hint="eastAsia" w:ascii="宋体" w:hAnsi="宋体"/>
          <w:bCs/>
          <w:sz w:val="24"/>
        </w:rPr>
        <w:t>期间，仍在隔离治疗期的新冠肺炎确诊、疑似病例或无症状感染者；仍在集中隔离医学观察期、居家隔离医学观察期、居家健康监测期或闭环管理期者。</w:t>
      </w:r>
      <w:r>
        <w:rPr>
          <w:rFonts w:ascii="Times New Roman" w:hAnsi="Times New Roman" w:cs="Times New Roman"/>
          <w:spacing w:val="-6"/>
          <w:sz w:val="32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</w:p>
    <w:p>
      <w:pPr>
        <w:pStyle w:val="15"/>
        <w:numPr>
          <w:ilvl w:val="255"/>
          <w:numId w:val="0"/>
        </w:numPr>
        <w:tabs>
          <w:tab w:val="left" w:pos="851"/>
        </w:tabs>
        <w:adjustRightInd w:val="0"/>
        <w:spacing w:line="380" w:lineRule="exact"/>
        <w:jc w:val="left"/>
        <w:rPr>
          <w:rFonts w:ascii="宋体" w:hAnsi="宋体"/>
          <w:sz w:val="24"/>
        </w:rPr>
      </w:pP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>（二）考前1</w:t>
      </w:r>
      <w:r>
        <w:rPr>
          <w:rFonts w:ascii="Times New Roman" w:hAnsi="Times New Roman" w:cs="Times New Roman"/>
          <w:b/>
          <w:bCs/>
          <w:spacing w:val="-6"/>
          <w:sz w:val="24"/>
          <w:szCs w:val="24"/>
        </w:rPr>
        <w:t>0</w:t>
      </w: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 xml:space="preserve">天内，是否有以下症状？    </w:t>
      </w:r>
      <w:r>
        <w:rPr>
          <w:rFonts w:hint="eastAsia" w:ascii="Times New Roman" w:hAnsi="Times New Roman" w:cs="Times New Roman"/>
          <w:spacing w:val="-6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</w:rPr>
        <w:t xml:space="preserve">               </w:t>
      </w:r>
      <w:r>
        <w:rPr>
          <w:rFonts w:hint="eastAsia" w:ascii="宋体" w:hAnsi="宋体"/>
          <w:b/>
          <w:sz w:val="24"/>
          <w:szCs w:val="24"/>
        </w:rPr>
        <w:t xml:space="preserve"> </w:t>
      </w:r>
      <w:r>
        <w:rPr>
          <w:rFonts w:ascii="宋体" w:hAnsi="宋体"/>
          <w:b/>
          <w:sz w:val="24"/>
          <w:szCs w:val="24"/>
        </w:rPr>
        <w:t xml:space="preserve">               </w:t>
      </w:r>
      <w:r>
        <w:rPr>
          <w:rFonts w:hint="eastAsia" w:ascii="宋体" w:hAnsi="宋体"/>
          <w:b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spacing w:val="-6"/>
          <w:sz w:val="24"/>
          <w:szCs w:val="24"/>
        </w:rPr>
        <w:t>○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是</w:t>
      </w:r>
      <w:r>
        <w:rPr>
          <w:rFonts w:hint="eastAsia" w:ascii="Times New Roman" w:hAnsi="Times New Roman" w:cs="Times New Roman"/>
          <w:b/>
          <w:spacing w:val="-6"/>
          <w:sz w:val="24"/>
          <w:szCs w:val="24"/>
        </w:rPr>
        <w:t xml:space="preserve">      ○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否</w:t>
      </w:r>
      <w:r>
        <w:rPr>
          <w:rFonts w:hint="eastAsia" w:ascii="宋体" w:hAnsi="宋体"/>
          <w:b/>
          <w:sz w:val="24"/>
        </w:rPr>
        <w:t xml:space="preserve">   </w:t>
      </w:r>
      <w:r>
        <w:rPr>
          <w:rFonts w:hint="eastAsia" w:ascii="宋体" w:hAnsi="宋体"/>
          <w:sz w:val="24"/>
        </w:rPr>
        <w:t xml:space="preserve">                                 </w:t>
      </w:r>
    </w:p>
    <w:p>
      <w:pPr>
        <w:tabs>
          <w:tab w:val="left" w:pos="426"/>
        </w:tabs>
        <w:adjustRightInd w:val="0"/>
        <w:snapToGrid w:val="0"/>
        <w:spacing w:line="380" w:lineRule="exact"/>
        <w:ind w:firstLine="241" w:firstLineChars="100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若</w:t>
      </w:r>
      <w:r>
        <w:rPr>
          <w:rFonts w:ascii="Times New Roman" w:hAnsi="Times New Roman" w:cs="Times New Roman"/>
          <w:b/>
          <w:sz w:val="24"/>
          <w:szCs w:val="24"/>
        </w:rPr>
        <w:t>填写“</w:t>
      </w:r>
      <w:r>
        <w:rPr>
          <w:rFonts w:hint="eastAsia" w:ascii="Times New Roman" w:hAnsi="Times New Roman" w:cs="Times New Roman"/>
          <w:b/>
          <w:sz w:val="24"/>
          <w:szCs w:val="24"/>
        </w:rPr>
        <w:t>是</w:t>
      </w:r>
      <w:r>
        <w:rPr>
          <w:rFonts w:ascii="Times New Roman" w:hAnsi="Times New Roman" w:cs="Times New Roman"/>
          <w:b/>
          <w:sz w:val="24"/>
          <w:szCs w:val="24"/>
        </w:rPr>
        <w:t>”</w:t>
      </w:r>
      <w:r>
        <w:rPr>
          <w:rFonts w:hint="eastAsia" w:ascii="Times New Roman" w:hAnsi="Times New Roman" w:cs="Times New Roman"/>
          <w:b/>
          <w:sz w:val="24"/>
          <w:szCs w:val="24"/>
        </w:rPr>
        <w:t>，</w:t>
      </w:r>
      <w:r>
        <w:rPr>
          <w:rFonts w:ascii="Times New Roman" w:hAnsi="Times New Roman" w:cs="Times New Roman"/>
          <w:b/>
          <w:sz w:val="24"/>
          <w:szCs w:val="24"/>
        </w:rPr>
        <w:t>请在</w:t>
      </w:r>
      <w:r>
        <w:rPr>
          <w:rFonts w:hint="eastAsia" w:ascii="Times New Roman" w:hAnsi="Times New Roman" w:cs="Times New Roman"/>
          <w:b/>
          <w:spacing w:val="-6"/>
          <w:sz w:val="24"/>
          <w:szCs w:val="24"/>
        </w:rPr>
        <w:t>□</w:t>
      </w:r>
      <w:r>
        <w:rPr>
          <w:rFonts w:ascii="Times New Roman" w:hAnsi="Times New Roman" w:cs="Times New Roman"/>
          <w:b/>
          <w:sz w:val="24"/>
          <w:szCs w:val="24"/>
        </w:rPr>
        <w:t xml:space="preserve">内划√ </w:t>
      </w:r>
      <w:r>
        <w:rPr>
          <w:rFonts w:hint="eastAsia" w:ascii="Times New Roman" w:hAnsi="Times New Roman" w:cs="Times New Roman"/>
          <w:b/>
          <w:sz w:val="24"/>
          <w:szCs w:val="24"/>
        </w:rPr>
        <w:t>，</w:t>
      </w:r>
      <w:r>
        <w:rPr>
          <w:rFonts w:ascii="Times New Roman" w:hAnsi="Times New Roman" w:cs="Times New Roman"/>
          <w:b/>
          <w:sz w:val="24"/>
          <w:szCs w:val="24"/>
        </w:rPr>
        <w:t>并于考试当天出示</w:t>
      </w:r>
      <w:r>
        <w:rPr>
          <w:rFonts w:hint="eastAsia" w:ascii="Times New Roman" w:hAnsi="Times New Roman" w:cs="Times New Roman"/>
          <w:b/>
          <w:sz w:val="24"/>
          <w:szCs w:val="24"/>
        </w:rPr>
        <w:t>上海市</w:t>
      </w:r>
      <w:r>
        <w:rPr>
          <w:rFonts w:ascii="Times New Roman" w:hAnsi="Times New Roman" w:cs="Times New Roman"/>
          <w:b/>
          <w:sz w:val="24"/>
          <w:szCs w:val="24"/>
        </w:rPr>
        <w:t>二级以上医院就医</w:t>
      </w:r>
      <w:r>
        <w:rPr>
          <w:rFonts w:hint="eastAsia" w:ascii="Times New Roman" w:hAnsi="Times New Roman" w:cs="Times New Roman"/>
          <w:b/>
          <w:sz w:val="24"/>
          <w:szCs w:val="24"/>
        </w:rPr>
        <w:t>凭证</w:t>
      </w:r>
      <w:r>
        <w:rPr>
          <w:rFonts w:ascii="Times New Roman" w:hAnsi="Times New Roman" w:cs="Times New Roman"/>
          <w:b/>
          <w:sz w:val="24"/>
          <w:szCs w:val="24"/>
        </w:rPr>
        <w:t>。</w:t>
      </w:r>
    </w:p>
    <w:p>
      <w:pPr>
        <w:adjustRightInd w:val="0"/>
        <w:snapToGrid w:val="0"/>
        <w:spacing w:line="380" w:lineRule="exact"/>
        <w:ind w:firstLine="228" w:firstLineChars="100"/>
        <w:rPr>
          <w:rFonts w:ascii="Times New Roman" w:hAnsi="宋体" w:eastAsia="宋体" w:cs="Times New Roman"/>
          <w:sz w:val="24"/>
          <w:szCs w:val="24"/>
        </w:rPr>
      </w:pPr>
      <w:r>
        <w:rPr>
          <w:rFonts w:hint="eastAsia" w:ascii="Times New Roman" w:hAnsi="Times New Roman" w:cs="Times New Roman"/>
          <w:spacing w:val="-6"/>
          <w:sz w:val="24"/>
          <w:szCs w:val="24"/>
        </w:rPr>
        <w:t>症状：□</w:t>
      </w:r>
      <w:r>
        <w:rPr>
          <w:rFonts w:hint="eastAsia" w:ascii="Times New Roman" w:hAnsi="宋体" w:eastAsia="宋体" w:cs="Times New Roman"/>
          <w:sz w:val="24"/>
          <w:szCs w:val="24"/>
        </w:rPr>
        <w:t>发热（</w:t>
      </w:r>
      <w:r>
        <w:rPr>
          <w:rFonts w:hint="eastAsia" w:ascii="Times New Roman" w:hAnsi="宋体" w:eastAsia="宋体" w:cs="Times New Roman"/>
          <w:b/>
          <w:bCs/>
          <w:sz w:val="24"/>
          <w:szCs w:val="24"/>
        </w:rPr>
        <w:t>体温≥37.3℃</w:t>
      </w:r>
      <w:r>
        <w:rPr>
          <w:rFonts w:hint="eastAsia" w:ascii="Times New Roman" w:hAnsi="宋体" w:eastAsia="宋体" w:cs="Times New Roman"/>
          <w:sz w:val="24"/>
          <w:szCs w:val="24"/>
        </w:rPr>
        <w:t xml:space="preserve">）   </w:t>
      </w:r>
      <w:r>
        <w:rPr>
          <w:rFonts w:hint="eastAsia" w:ascii="Times New Roman" w:hAnsi="Times New Roman" w:cs="Times New Roman"/>
          <w:spacing w:val="-6"/>
          <w:sz w:val="24"/>
          <w:szCs w:val="24"/>
        </w:rPr>
        <w:t>□</w:t>
      </w:r>
      <w:r>
        <w:rPr>
          <w:rFonts w:hint="eastAsia" w:ascii="Times New Roman" w:hAnsi="宋体" w:eastAsia="宋体" w:cs="Times New Roman"/>
          <w:sz w:val="24"/>
          <w:szCs w:val="24"/>
        </w:rPr>
        <w:t xml:space="preserve">干咳   </w:t>
      </w:r>
      <w:r>
        <w:rPr>
          <w:rFonts w:hint="eastAsia" w:ascii="Times New Roman" w:hAnsi="Times New Roman" w:cs="Times New Roman"/>
          <w:spacing w:val="-6"/>
          <w:sz w:val="24"/>
          <w:szCs w:val="24"/>
        </w:rPr>
        <w:t>□</w:t>
      </w:r>
      <w:r>
        <w:rPr>
          <w:rFonts w:hint="eastAsia" w:ascii="Times New Roman" w:hAnsi="宋体" w:eastAsia="宋体" w:cs="Times New Roman"/>
          <w:sz w:val="24"/>
          <w:szCs w:val="24"/>
        </w:rPr>
        <w:t xml:space="preserve">咽痛   </w:t>
      </w:r>
      <w:r>
        <w:rPr>
          <w:rFonts w:hint="eastAsia" w:ascii="Times New Roman" w:hAnsi="Times New Roman" w:cs="Times New Roman"/>
          <w:spacing w:val="-6"/>
          <w:sz w:val="24"/>
          <w:szCs w:val="24"/>
        </w:rPr>
        <w:t>□</w:t>
      </w:r>
      <w:r>
        <w:rPr>
          <w:rFonts w:hint="eastAsia" w:ascii="Times New Roman" w:hAnsi="宋体" w:eastAsia="宋体" w:cs="Times New Roman"/>
          <w:sz w:val="24"/>
          <w:szCs w:val="24"/>
        </w:rPr>
        <w:t>嗅</w:t>
      </w:r>
      <w:r>
        <w:rPr>
          <w:rFonts w:ascii="Times New Roman" w:hAnsi="宋体" w:eastAsia="宋体" w:cs="Times New Roman"/>
          <w:sz w:val="24"/>
          <w:szCs w:val="24"/>
        </w:rPr>
        <w:t>(</w:t>
      </w:r>
      <w:r>
        <w:rPr>
          <w:rFonts w:hint="eastAsia" w:ascii="Times New Roman" w:hAnsi="宋体" w:eastAsia="宋体" w:cs="Times New Roman"/>
          <w:sz w:val="24"/>
          <w:szCs w:val="24"/>
        </w:rPr>
        <w:t>味</w:t>
      </w:r>
      <w:r>
        <w:rPr>
          <w:rFonts w:ascii="Times New Roman" w:hAnsi="宋体" w:eastAsia="宋体" w:cs="Times New Roman"/>
          <w:sz w:val="24"/>
          <w:szCs w:val="24"/>
        </w:rPr>
        <w:t>)</w:t>
      </w:r>
      <w:r>
        <w:rPr>
          <w:rFonts w:hint="eastAsia" w:ascii="Times New Roman" w:hAnsi="宋体" w:eastAsia="宋体" w:cs="Times New Roman"/>
          <w:sz w:val="24"/>
          <w:szCs w:val="24"/>
        </w:rPr>
        <w:t xml:space="preserve">觉减退   </w:t>
      </w:r>
      <w:r>
        <w:rPr>
          <w:rFonts w:hint="eastAsia" w:ascii="Times New Roman" w:hAnsi="Times New Roman" w:cs="Times New Roman"/>
          <w:spacing w:val="-6"/>
          <w:sz w:val="24"/>
          <w:szCs w:val="24"/>
        </w:rPr>
        <w:t>□</w:t>
      </w:r>
      <w:r>
        <w:rPr>
          <w:rFonts w:hint="eastAsia" w:ascii="Times New Roman" w:hAnsi="宋体" w:eastAsia="宋体" w:cs="Times New Roman"/>
          <w:sz w:val="24"/>
          <w:szCs w:val="24"/>
        </w:rPr>
        <w:t>腹泻</w:t>
      </w:r>
      <w:r>
        <w:rPr>
          <w:rFonts w:ascii="Times New Roman" w:hAnsi="宋体" w:eastAsia="宋体" w:cs="Times New Roman"/>
          <w:sz w:val="24"/>
          <w:szCs w:val="24"/>
        </w:rPr>
        <w:tab/>
      </w:r>
      <w:r>
        <w:rPr>
          <w:rFonts w:ascii="Times New Roman" w:hAnsi="宋体" w:eastAsia="宋体" w:cs="Times New Roman"/>
          <w:sz w:val="24"/>
          <w:szCs w:val="24"/>
        </w:rPr>
        <w:tab/>
      </w:r>
    </w:p>
    <w:p>
      <w:pPr>
        <w:pStyle w:val="15"/>
        <w:numPr>
          <w:ilvl w:val="255"/>
          <w:numId w:val="0"/>
        </w:numPr>
        <w:tabs>
          <w:tab w:val="left" w:pos="851"/>
        </w:tabs>
        <w:adjustRightInd w:val="0"/>
        <w:spacing w:line="440" w:lineRule="exact"/>
        <w:jc w:val="left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>（三）是否持本次考试时间前2</w:t>
      </w:r>
      <w:r>
        <w:rPr>
          <w:rFonts w:ascii="Times New Roman" w:hAnsi="Times New Roman" w:cs="Times New Roman"/>
          <w:b/>
          <w:bCs/>
          <w:spacing w:val="-6"/>
          <w:sz w:val="24"/>
          <w:szCs w:val="24"/>
        </w:rPr>
        <w:t>4</w:t>
      </w: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>小时内的在沪新型冠状病毒核酸检测阴性报告？</w:t>
      </w:r>
      <w:r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     </w:t>
      </w: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 xml:space="preserve"> ○</w:t>
      </w:r>
      <w:r>
        <w:rPr>
          <w:rFonts w:ascii="Times New Roman" w:hAnsi="Times New Roman" w:cs="Times New Roman"/>
          <w:b/>
          <w:bCs/>
          <w:spacing w:val="-6"/>
          <w:sz w:val="24"/>
          <w:szCs w:val="24"/>
        </w:rPr>
        <w:t>是</w:t>
      </w: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  </w:t>
      </w: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 xml:space="preserve"> ○</w:t>
      </w:r>
      <w:r>
        <w:rPr>
          <w:rFonts w:ascii="Times New Roman" w:hAnsi="Times New Roman" w:cs="Times New Roman"/>
          <w:b/>
          <w:bCs/>
          <w:spacing w:val="-6"/>
          <w:sz w:val="24"/>
          <w:szCs w:val="24"/>
        </w:rPr>
        <w:t>否</w:t>
      </w:r>
    </w:p>
    <w:p>
      <w:pPr>
        <w:pStyle w:val="15"/>
        <w:numPr>
          <w:ilvl w:val="255"/>
          <w:numId w:val="0"/>
        </w:numPr>
        <w:tabs>
          <w:tab w:val="left" w:pos="851"/>
        </w:tabs>
        <w:adjustRightInd w:val="0"/>
        <w:spacing w:line="440" w:lineRule="exact"/>
        <w:jc w:val="left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 xml:space="preserve">（四）是否在考试当天出门前完成抗原检测并将阴性结果上传至“疫测达”小程序? </w:t>
      </w:r>
      <w:r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   </w:t>
      </w: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>○</w:t>
      </w:r>
      <w:r>
        <w:rPr>
          <w:rFonts w:ascii="Times New Roman" w:hAnsi="Times New Roman" w:cs="Times New Roman"/>
          <w:b/>
          <w:bCs/>
          <w:spacing w:val="-6"/>
          <w:sz w:val="24"/>
          <w:szCs w:val="24"/>
        </w:rPr>
        <w:t>是</w:t>
      </w: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  </w:t>
      </w:r>
      <w:r>
        <w:rPr>
          <w:rFonts w:hint="eastAsia" w:ascii="Times New Roman" w:hAnsi="Times New Roman" w:cs="Times New Roman"/>
          <w:b/>
          <w:bCs/>
          <w:spacing w:val="-6"/>
          <w:sz w:val="24"/>
          <w:szCs w:val="24"/>
        </w:rPr>
        <w:t xml:space="preserve"> ○</w:t>
      </w:r>
      <w:r>
        <w:rPr>
          <w:rFonts w:ascii="Times New Roman" w:hAnsi="Times New Roman" w:cs="Times New Roman"/>
          <w:b/>
          <w:bCs/>
          <w:spacing w:val="-6"/>
          <w:sz w:val="24"/>
          <w:szCs w:val="24"/>
        </w:rPr>
        <w:t>否</w:t>
      </w:r>
    </w:p>
    <w:p>
      <w:pPr>
        <w:pStyle w:val="15"/>
        <w:numPr>
          <w:ilvl w:val="255"/>
          <w:numId w:val="0"/>
        </w:numPr>
        <w:tabs>
          <w:tab w:val="left" w:pos="851"/>
        </w:tabs>
        <w:adjustRightInd w:val="0"/>
        <w:spacing w:line="440" w:lineRule="exact"/>
        <w:jc w:val="left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</w:p>
    <w:p>
      <w:pPr>
        <w:snapToGrid w:val="0"/>
        <w:spacing w:line="380" w:lineRule="exact"/>
        <w:ind w:firstLine="480"/>
        <w:rPr>
          <w:rFonts w:ascii="Times New Roman" w:hAnsi="宋体" w:eastAsia="宋体" w:cs="Times New Roman"/>
          <w:b/>
          <w:sz w:val="24"/>
          <w:szCs w:val="24"/>
        </w:rPr>
      </w:pPr>
    </w:p>
    <w:p>
      <w:pPr>
        <w:snapToGrid w:val="0"/>
        <w:spacing w:line="380" w:lineRule="exact"/>
        <w:ind w:firstLine="480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  <w:r>
        <w:rPr>
          <w:rFonts w:ascii="Times New Roman" w:hAnsi="宋体" w:eastAsia="宋体" w:cs="Times New Roman"/>
          <w:b/>
          <w:sz w:val="24"/>
          <w:szCs w:val="24"/>
        </w:rPr>
        <w:t>如有虚假或不实承诺、隐瞒病史、隐瞒旅居史和接触史、</w:t>
      </w:r>
      <w:r>
        <w:rPr>
          <w:rFonts w:hint="eastAsia" w:ascii="Times New Roman" w:hAnsi="宋体" w:eastAsia="宋体" w:cs="Times New Roman"/>
          <w:b/>
          <w:sz w:val="24"/>
          <w:szCs w:val="24"/>
        </w:rPr>
        <w:t>自行服药隐瞒症状</w:t>
      </w:r>
      <w:r>
        <w:rPr>
          <w:rFonts w:ascii="Times New Roman" w:hAnsi="宋体" w:eastAsia="宋体" w:cs="Times New Roman"/>
          <w:b/>
          <w:sz w:val="24"/>
          <w:szCs w:val="24"/>
        </w:rPr>
        <w:t>、瞒报漏报健康情况、逃避防疫措施的，愿承担相应</w:t>
      </w:r>
      <w:r>
        <w:rPr>
          <w:rFonts w:hint="eastAsia" w:ascii="Times New Roman" w:hAnsi="宋体" w:eastAsia="宋体" w:cs="Times New Roman"/>
          <w:b/>
          <w:sz w:val="24"/>
          <w:szCs w:val="24"/>
        </w:rPr>
        <w:t>后果</w:t>
      </w:r>
      <w:r>
        <w:rPr>
          <w:rFonts w:ascii="Times New Roman" w:hAnsi="宋体" w:eastAsia="宋体" w:cs="Times New Roman"/>
          <w:b/>
          <w:sz w:val="24"/>
          <w:szCs w:val="24"/>
        </w:rPr>
        <w:t>及法律责任。</w:t>
      </w:r>
      <w:r>
        <w:rPr>
          <w:rFonts w:ascii="Times New Roman" w:hAnsi="Times New Roman" w:eastAsia="宋体" w:cs="Times New Roman"/>
          <w:b/>
          <w:kern w:val="0"/>
          <w:sz w:val="24"/>
          <w:szCs w:val="24"/>
        </w:rPr>
        <w:t xml:space="preserve">       </w:t>
      </w:r>
    </w:p>
    <w:p>
      <w:pPr>
        <w:snapToGrid w:val="0"/>
        <w:spacing w:before="240" w:line="380" w:lineRule="exact"/>
        <w:ind w:firstLine="560"/>
        <w:rPr>
          <w:rFonts w:ascii="Times New Roman" w:hAnsi="宋体" w:eastAsia="宋体" w:cs="Times New Roman"/>
          <w:kern w:val="0"/>
          <w:sz w:val="28"/>
          <w:szCs w:val="24"/>
        </w:rPr>
      </w:pPr>
      <w:r>
        <w:rPr>
          <w:rFonts w:ascii="Times New Roman" w:hAnsi="宋体" w:eastAsia="宋体" w:cs="Times New Roman"/>
          <w:b/>
          <w:kern w:val="0"/>
          <w:sz w:val="28"/>
          <w:szCs w:val="24"/>
        </w:rPr>
        <w:t>考生签名：</w:t>
      </w:r>
      <w:r>
        <w:rPr>
          <w:rFonts w:ascii="Times New Roman" w:hAnsi="Times New Roman" w:eastAsia="宋体" w:cs="Times New Roman"/>
          <w:b/>
          <w:kern w:val="0"/>
          <w:sz w:val="28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4"/>
          <w:u w:val="single"/>
        </w:rPr>
        <w:t xml:space="preserve"> </w:t>
      </w:r>
      <w:r>
        <w:rPr>
          <w:rFonts w:ascii="Times New Roman" w:hAnsi="Times New Roman" w:eastAsia="宋体" w:cs="Times New Roman"/>
          <w:b/>
          <w:kern w:val="0"/>
          <w:sz w:val="28"/>
          <w:szCs w:val="24"/>
          <w:u w:val="single"/>
        </w:rPr>
        <w:t xml:space="preserve">      </w:t>
      </w:r>
      <w:r>
        <w:rPr>
          <w:rFonts w:ascii="Times New Roman" w:hAnsi="Times New Roman" w:eastAsia="宋体" w:cs="Times New Roman"/>
          <w:kern w:val="0"/>
          <w:sz w:val="28"/>
          <w:szCs w:val="24"/>
          <w:u w:val="single"/>
        </w:rPr>
        <w:t xml:space="preserve"> </w:t>
      </w:r>
      <w:r>
        <w:rPr>
          <w:rFonts w:ascii="Times New Roman" w:hAnsi="Times New Roman" w:eastAsia="宋体" w:cs="Times New Roman"/>
          <w:kern w:val="0"/>
          <w:sz w:val="28"/>
          <w:szCs w:val="24"/>
        </w:rPr>
        <w:t xml:space="preserve">                 </w:t>
      </w:r>
      <w:r>
        <w:rPr>
          <w:rFonts w:ascii="Times New Roman" w:hAnsi="宋体" w:eastAsia="宋体" w:cs="Times New Roman"/>
          <w:kern w:val="0"/>
          <w:sz w:val="28"/>
          <w:szCs w:val="24"/>
        </w:rPr>
        <w:t>承诺日期：</w:t>
      </w:r>
      <w:r>
        <w:rPr>
          <w:rFonts w:ascii="Times New Roman" w:hAnsi="Times New Roman" w:eastAsia="宋体" w:cs="Times New Roman"/>
          <w:kern w:val="0"/>
          <w:sz w:val="28"/>
          <w:szCs w:val="24"/>
        </w:rPr>
        <w:t>2022</w:t>
      </w:r>
      <w:r>
        <w:rPr>
          <w:rFonts w:ascii="Times New Roman" w:hAnsi="宋体" w:eastAsia="宋体" w:cs="Times New Roman"/>
          <w:kern w:val="0"/>
          <w:sz w:val="28"/>
          <w:szCs w:val="24"/>
        </w:rPr>
        <w:t>年</w:t>
      </w:r>
      <w:r>
        <w:rPr>
          <w:rFonts w:hint="eastAsia" w:ascii="Times New Roman" w:hAnsi="宋体" w:eastAsia="宋体" w:cs="Times New Roman"/>
          <w:kern w:val="0"/>
          <w:sz w:val="28"/>
          <w:szCs w:val="24"/>
        </w:rPr>
        <w:t xml:space="preserve">   </w:t>
      </w:r>
      <w:r>
        <w:rPr>
          <w:rFonts w:ascii="Times New Roman" w:hAnsi="宋体" w:eastAsia="宋体" w:cs="Times New Roman"/>
          <w:kern w:val="0"/>
          <w:sz w:val="28"/>
          <w:szCs w:val="24"/>
        </w:rPr>
        <w:t>月</w:t>
      </w:r>
      <w:r>
        <w:rPr>
          <w:rFonts w:hint="eastAsia" w:ascii="Times New Roman" w:hAnsi="宋体" w:eastAsia="宋体" w:cs="Times New Roman"/>
          <w:kern w:val="0"/>
          <w:sz w:val="28"/>
          <w:szCs w:val="24"/>
        </w:rPr>
        <w:t xml:space="preserve"> </w:t>
      </w:r>
      <w:r>
        <w:rPr>
          <w:rFonts w:ascii="Times New Roman" w:hAnsi="宋体" w:eastAsia="宋体" w:cs="Times New Roman"/>
          <w:kern w:val="0"/>
          <w:sz w:val="28"/>
          <w:szCs w:val="24"/>
        </w:rPr>
        <w:t xml:space="preserve"> </w:t>
      </w:r>
      <w:r>
        <w:rPr>
          <w:rFonts w:hint="eastAsia" w:ascii="Times New Roman" w:hAnsi="宋体" w:eastAsia="宋体" w:cs="Times New Roman"/>
          <w:kern w:val="0"/>
          <w:sz w:val="28"/>
          <w:szCs w:val="24"/>
        </w:rPr>
        <w:t xml:space="preserve"> </w:t>
      </w:r>
      <w:r>
        <w:rPr>
          <w:rFonts w:ascii="Times New Roman" w:hAnsi="宋体" w:eastAsia="宋体" w:cs="Times New Roman"/>
          <w:kern w:val="0"/>
          <w:sz w:val="28"/>
          <w:szCs w:val="24"/>
        </w:rPr>
        <w:t>日</w:t>
      </w:r>
    </w:p>
    <w:sectPr>
      <w:pgSz w:w="11906" w:h="16838"/>
      <w:pgMar w:top="680" w:right="794" w:bottom="680" w:left="79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A03C5B"/>
    <w:multiLevelType w:val="singleLevel"/>
    <w:tmpl w:val="3BA03C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EwYjMwZmE4YzA1Zjc4MmJkYjBkNzQ1MmIyN2FlNjIifQ=="/>
  </w:docVars>
  <w:rsids>
    <w:rsidRoot w:val="000A0BB8"/>
    <w:rsid w:val="00005530"/>
    <w:rsid w:val="000169FB"/>
    <w:rsid w:val="00022217"/>
    <w:rsid w:val="00026F89"/>
    <w:rsid w:val="00033BE2"/>
    <w:rsid w:val="00074291"/>
    <w:rsid w:val="000A0BB8"/>
    <w:rsid w:val="000E01EE"/>
    <w:rsid w:val="000E5108"/>
    <w:rsid w:val="001167C8"/>
    <w:rsid w:val="001174B4"/>
    <w:rsid w:val="00142BAA"/>
    <w:rsid w:val="00160671"/>
    <w:rsid w:val="00187888"/>
    <w:rsid w:val="001C23D5"/>
    <w:rsid w:val="001E6B3D"/>
    <w:rsid w:val="0020218A"/>
    <w:rsid w:val="00260968"/>
    <w:rsid w:val="00287FF7"/>
    <w:rsid w:val="002D1B33"/>
    <w:rsid w:val="002F7CA4"/>
    <w:rsid w:val="003001D2"/>
    <w:rsid w:val="0030402C"/>
    <w:rsid w:val="00306964"/>
    <w:rsid w:val="0034298D"/>
    <w:rsid w:val="00364E16"/>
    <w:rsid w:val="003719F8"/>
    <w:rsid w:val="00394CA2"/>
    <w:rsid w:val="003A55FF"/>
    <w:rsid w:val="003B6255"/>
    <w:rsid w:val="003F14D7"/>
    <w:rsid w:val="003F5854"/>
    <w:rsid w:val="00402442"/>
    <w:rsid w:val="004078DE"/>
    <w:rsid w:val="0043007A"/>
    <w:rsid w:val="00432723"/>
    <w:rsid w:val="0048491B"/>
    <w:rsid w:val="004A1184"/>
    <w:rsid w:val="004B000D"/>
    <w:rsid w:val="004E1CDB"/>
    <w:rsid w:val="005077E7"/>
    <w:rsid w:val="00507F5A"/>
    <w:rsid w:val="00516D54"/>
    <w:rsid w:val="005330F7"/>
    <w:rsid w:val="00576018"/>
    <w:rsid w:val="00576069"/>
    <w:rsid w:val="005F7261"/>
    <w:rsid w:val="00611C4E"/>
    <w:rsid w:val="00611EDF"/>
    <w:rsid w:val="00620D78"/>
    <w:rsid w:val="00673A89"/>
    <w:rsid w:val="00680089"/>
    <w:rsid w:val="00680261"/>
    <w:rsid w:val="006958A5"/>
    <w:rsid w:val="006A6833"/>
    <w:rsid w:val="006A77AE"/>
    <w:rsid w:val="0071253E"/>
    <w:rsid w:val="0072315D"/>
    <w:rsid w:val="007509A7"/>
    <w:rsid w:val="00756073"/>
    <w:rsid w:val="007809E0"/>
    <w:rsid w:val="00796ED7"/>
    <w:rsid w:val="007B6B8F"/>
    <w:rsid w:val="007D7706"/>
    <w:rsid w:val="00864663"/>
    <w:rsid w:val="008A2FD4"/>
    <w:rsid w:val="008C5F32"/>
    <w:rsid w:val="008D2B8D"/>
    <w:rsid w:val="00957E2B"/>
    <w:rsid w:val="00994132"/>
    <w:rsid w:val="009E52EC"/>
    <w:rsid w:val="009F5A8F"/>
    <w:rsid w:val="00A553E1"/>
    <w:rsid w:val="00A90677"/>
    <w:rsid w:val="00A934D9"/>
    <w:rsid w:val="00A96C8D"/>
    <w:rsid w:val="00AB7686"/>
    <w:rsid w:val="00AF67A5"/>
    <w:rsid w:val="00B23CDB"/>
    <w:rsid w:val="00B358C7"/>
    <w:rsid w:val="00B41D16"/>
    <w:rsid w:val="00B55107"/>
    <w:rsid w:val="00B81D0B"/>
    <w:rsid w:val="00B82D01"/>
    <w:rsid w:val="00B936E6"/>
    <w:rsid w:val="00B94E5B"/>
    <w:rsid w:val="00BC6471"/>
    <w:rsid w:val="00C00458"/>
    <w:rsid w:val="00C00C5B"/>
    <w:rsid w:val="00C01C40"/>
    <w:rsid w:val="00C02821"/>
    <w:rsid w:val="00C30E45"/>
    <w:rsid w:val="00C66AF4"/>
    <w:rsid w:val="00C8027B"/>
    <w:rsid w:val="00C8605C"/>
    <w:rsid w:val="00C91B28"/>
    <w:rsid w:val="00D509B0"/>
    <w:rsid w:val="00D531E0"/>
    <w:rsid w:val="00D635D7"/>
    <w:rsid w:val="00D67CBB"/>
    <w:rsid w:val="00D71CF4"/>
    <w:rsid w:val="00D91529"/>
    <w:rsid w:val="00D91B1C"/>
    <w:rsid w:val="00DB29C0"/>
    <w:rsid w:val="00DC4F8B"/>
    <w:rsid w:val="00E057E6"/>
    <w:rsid w:val="00E210C6"/>
    <w:rsid w:val="00E34F47"/>
    <w:rsid w:val="00E60F8E"/>
    <w:rsid w:val="00E7780D"/>
    <w:rsid w:val="00E85420"/>
    <w:rsid w:val="00EC2A37"/>
    <w:rsid w:val="00EF05AD"/>
    <w:rsid w:val="00F10453"/>
    <w:rsid w:val="00F318C7"/>
    <w:rsid w:val="00F360EA"/>
    <w:rsid w:val="00F44C72"/>
    <w:rsid w:val="00F53C18"/>
    <w:rsid w:val="00F76CF2"/>
    <w:rsid w:val="00F831F4"/>
    <w:rsid w:val="00FA3136"/>
    <w:rsid w:val="00FB4036"/>
    <w:rsid w:val="114D0276"/>
    <w:rsid w:val="11F12BC4"/>
    <w:rsid w:val="24774D8F"/>
    <w:rsid w:val="2E833EFC"/>
    <w:rsid w:val="36014EFA"/>
    <w:rsid w:val="441E31C9"/>
    <w:rsid w:val="45997357"/>
    <w:rsid w:val="49C828AC"/>
    <w:rsid w:val="4A8E22B7"/>
    <w:rsid w:val="5BF15645"/>
    <w:rsid w:val="675A5035"/>
    <w:rsid w:val="6AAE5CFD"/>
    <w:rsid w:val="6CB50603"/>
    <w:rsid w:val="7330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annotation subject"/>
    <w:basedOn w:val="3"/>
    <w:next w:val="3"/>
    <w:link w:val="17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文字 Char"/>
    <w:basedOn w:val="10"/>
    <w:link w:val="3"/>
    <w:qFormat/>
    <w:uiPriority w:val="99"/>
  </w:style>
  <w:style w:type="character" w:customStyle="1" w:styleId="17">
    <w:name w:val="批注主题 Char"/>
    <w:basedOn w:val="16"/>
    <w:link w:val="8"/>
    <w:semiHidden/>
    <w:qFormat/>
    <w:uiPriority w:val="99"/>
    <w:rPr>
      <w:b/>
      <w:bCs/>
    </w:rPr>
  </w:style>
  <w:style w:type="character" w:customStyle="1" w:styleId="18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9">
    <w:name w:val="标题 2 Char"/>
    <w:basedOn w:val="10"/>
    <w:link w:val="2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FAF86-2AF4-4EFC-92F6-DCF53FFE69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844</Words>
  <Characters>868</Characters>
  <Lines>10</Lines>
  <Paragraphs>2</Paragraphs>
  <TotalTime>0</TotalTime>
  <ScaleCrop>false</ScaleCrop>
  <LinksUpToDate>false</LinksUpToDate>
  <CharactersWithSpaces>1258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2022-03-07T04:17:00Z</dcterms:created>
  <dc:creator>wuy</dc:creator>
  <cp:lastModifiedBy>刘飞</cp:lastModifiedBy>
  <cp:lastPrinted>2022-09-07T06:21:51Z</cp:lastPrinted>
  <dcterms:modified xsi:type="dcterms:W3CDTF">2022-09-07T06:21:55Z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BCF1B79A64234E1AA7F03B22D0DB6D9F</vt:lpwstr>
  </property>
</Properties>
</file>