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394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2"/>
        <w:gridCol w:w="1680"/>
        <w:gridCol w:w="1860"/>
        <w:gridCol w:w="3810"/>
        <w:gridCol w:w="480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7" w:hRule="atLeast"/>
        </w:trPr>
        <w:tc>
          <w:tcPr>
            <w:tcW w:w="139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560" w:firstLineChars="200"/>
              <w:textAlignment w:val="auto"/>
              <w:rPr>
                <w:rStyle w:val="7"/>
                <w:rFonts w:hint="default" w:ascii="方正小标宋简体" w:hAnsi="方正小标宋简体" w:eastAsia="方正小标宋简体" w:cs="方正小标宋简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u w:val="none"/>
                <w:shd w:val="clear" w:fill="FFFFFF"/>
                <w:lang w:val="en-US" w:eastAsia="zh-CN"/>
              </w:rPr>
            </w:pPr>
            <w:r>
              <w:rPr>
                <w:rStyle w:val="7"/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u w:val="none"/>
                <w:shd w:val="clear" w:fill="FFFFFF"/>
                <w:lang w:val="en-US" w:eastAsia="zh-CN"/>
              </w:rPr>
              <w:t>附件1：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880" w:firstLineChars="20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bookmarkStart w:id="0" w:name="_GoBack"/>
            <w:r>
              <w:rPr>
                <w:rStyle w:val="7"/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auto"/>
                <w:spacing w:val="0"/>
                <w:sz w:val="44"/>
                <w:szCs w:val="44"/>
                <w:u w:val="none"/>
                <w:shd w:val="clear" w:fill="FFFFFF"/>
                <w:lang w:val="en-US" w:eastAsia="zh-CN"/>
              </w:rPr>
              <w:t>商丘市各教师资格认定机构联系方式及体检医院</w:t>
            </w:r>
            <w:bookmarkEnd w:id="0"/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firstLine="442" w:firstLineChars="20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认定单位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咨询电话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监督电话</w:t>
            </w:r>
          </w:p>
        </w:tc>
        <w:tc>
          <w:tcPr>
            <w:tcW w:w="3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ind w:left="0" w:leftChars="0"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公告网址</w:t>
            </w:r>
          </w:p>
        </w:tc>
        <w:tc>
          <w:tcPr>
            <w:tcW w:w="4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ind w:left="0" w:leftChars="0"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体检医院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1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商丘市教体局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0370-3220970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0370-3220930</w:t>
            </w:r>
          </w:p>
        </w:tc>
        <w:tc>
          <w:tcPr>
            <w:tcW w:w="3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http://jytyj.shangqiu.gov.cn/（商丘市教育体育局）</w:t>
            </w:r>
          </w:p>
        </w:tc>
        <w:tc>
          <w:tcPr>
            <w:tcW w:w="4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ind w:left="0" w:leftChars="0"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商丘市第四人民医院（华夏路与华商大道交叉口北400米）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梁园区教体局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0370-2251359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0370－2516607</w:t>
            </w:r>
          </w:p>
        </w:tc>
        <w:tc>
          <w:tcPr>
            <w:tcW w:w="3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ind w:left="0" w:leftChars="0"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4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ind w:left="0" w:leftChars="0"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商丘市第五人民医院(凯旋北路208号)体检中心 电话:2913883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睢阳区教体局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0370-3021686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0370-3021651</w:t>
            </w:r>
          </w:p>
        </w:tc>
        <w:tc>
          <w:tcPr>
            <w:tcW w:w="3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ind w:left="0" w:leftChars="0"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4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ind w:left="0" w:leftChars="0"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商丘市第四人民医院（华夏路与华商大道交叉口北400米）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夏邑县教体局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0370-6223829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0370-6223821</w:t>
            </w:r>
          </w:p>
        </w:tc>
        <w:tc>
          <w:tcPr>
            <w:tcW w:w="3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ind w:left="0" w:leftChars="0"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4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ind w:left="0" w:leftChars="0"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夏邑县第二人民医院（北院区）0370-6037161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1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虞城县教体局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0370-3120303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0370-3122789</w:t>
            </w:r>
          </w:p>
        </w:tc>
        <w:tc>
          <w:tcPr>
            <w:tcW w:w="3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ind w:left="0" w:leftChars="0"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微信公众号：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ind w:left="0" w:leftChars="0"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虞城教体</w:t>
            </w:r>
          </w:p>
        </w:tc>
        <w:tc>
          <w:tcPr>
            <w:tcW w:w="4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ind w:left="0" w:leftChars="0"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虞城县华康医院（地址：木兰大道与至诚六路交叉口西南角)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1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柘城县教体局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0370-7267551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0370-6020782</w:t>
            </w:r>
          </w:p>
        </w:tc>
        <w:tc>
          <w:tcPr>
            <w:tcW w:w="3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ind w:left="0" w:leftChars="0"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微信公众号：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ind w:left="0" w:leftChars="0"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“柘城教育”</w:t>
            </w:r>
          </w:p>
        </w:tc>
        <w:tc>
          <w:tcPr>
            <w:tcW w:w="4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ind w:left="0" w:leftChars="0"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柘城县北关医院体检中心（迎宾大道39号）联系电话：0370-7235985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1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宁陵县教体局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0370-7839681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0370-7811032</w:t>
            </w:r>
          </w:p>
        </w:tc>
        <w:tc>
          <w:tcPr>
            <w:tcW w:w="3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ind w:left="0" w:leftChars="0"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微信公众号：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ind w:left="0" w:leftChars="0"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“宁陵教育”</w:t>
            </w:r>
          </w:p>
        </w:tc>
        <w:tc>
          <w:tcPr>
            <w:tcW w:w="4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ind w:left="0" w:leftChars="0"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宁陵县人民医院（建设西路978号）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1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睢县教体局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0370-8088103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0370-8088102</w:t>
            </w:r>
          </w:p>
        </w:tc>
        <w:tc>
          <w:tcPr>
            <w:tcW w:w="3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ind w:left="0" w:leftChars="0"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4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ind w:left="0" w:leftChars="0"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睢县妇幼保健院南关新址（南环路中段职教中心对面），门诊楼一楼健康管理中心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民权县教体局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0370-8810926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0370-8810911</w:t>
            </w:r>
          </w:p>
        </w:tc>
        <w:tc>
          <w:tcPr>
            <w:tcW w:w="3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ind w:left="0" w:leftChars="0"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4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ind w:left="0" w:leftChars="0"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民权县人民医院（民权县东区博爱路与和平路交叉口）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永城市教体局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0370-5118711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0370-5118641</w:t>
            </w:r>
          </w:p>
        </w:tc>
        <w:tc>
          <w:tcPr>
            <w:tcW w:w="3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ind w:left="0" w:leftChars="0"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永城市教育信息www.ycsedu.com</w:t>
            </w:r>
          </w:p>
        </w:tc>
        <w:tc>
          <w:tcPr>
            <w:tcW w:w="4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ind w:left="0" w:leftChars="0"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河南神火集团总医院（永城市光明路东段）0370-6082167</w:t>
            </w:r>
          </w:p>
        </w:tc>
      </w:tr>
    </w:tbl>
    <w:p>
      <w:pPr>
        <w:rPr>
          <w:sz w:val="24"/>
          <w:szCs w:val="24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g2MWZkYzBkMzk4Y2RiYmFiZDQzZWRjNjlkNDg1NTcifQ=="/>
  </w:docVars>
  <w:rsids>
    <w:rsidRoot w:val="7196477C"/>
    <w:rsid w:val="719647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essage Header"/>
    <w:basedOn w:val="1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Arial" w:hAnsi="Arial" w:cs="Arial"/>
      <w:sz w:val="24"/>
      <w:szCs w:val="24"/>
    </w:rPr>
  </w:style>
  <w:style w:type="paragraph" w:styleId="3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2022-09-19T05:19:00Z</dcterms:created>
  <dc:creator>刘宪超</dc:creator>
  <cp:lastModifiedBy>刘宪超</cp:lastModifiedBy>
  <dcterms:modified xsi:type="dcterms:W3CDTF">2022-09-19T05:22:24Z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A8FA02B0EB4E4ED5A6D9457F6A0990E7</vt:lpwstr>
  </property>
</Properties>
</file>