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2E96" w:rsidRPr="00CC2E96" w:rsidRDefault="00CC2E96" w:rsidP="00CC2E96">
      <w:pPr>
        <w:spacing w:line="560" w:lineRule="exact"/>
        <w:jc w:val="left"/>
        <w:rPr>
          <w:rFonts w:ascii="仿宋_GB2312" w:eastAsia="仿宋_GB2312" w:hAnsi="Times New Roman" w:cs="Times New Roman"/>
          <w:sz w:val="32"/>
          <w:szCs w:val="32"/>
        </w:rPr>
      </w:pPr>
      <w:r w:rsidRPr="00CC2E96">
        <w:rPr>
          <w:rFonts w:ascii="仿宋_GB2312" w:eastAsia="仿宋_GB2312" w:hAnsi="Times New Roman" w:cs="Times New Roman" w:hint="eastAsia"/>
          <w:sz w:val="32"/>
          <w:szCs w:val="32"/>
        </w:rPr>
        <w:t>附件1</w:t>
      </w:r>
    </w:p>
    <w:p w:rsidR="00CC2E96" w:rsidRDefault="00CC2E96" w:rsidP="00CC2E96">
      <w:pPr>
        <w:spacing w:line="560" w:lineRule="exact"/>
        <w:jc w:val="center"/>
        <w:rPr>
          <w:rFonts w:ascii="方正小标宋简体" w:eastAsia="方正小标宋简体" w:hAnsi="Times New Roman" w:cs="Times New Roman"/>
          <w:sz w:val="44"/>
          <w:szCs w:val="44"/>
        </w:rPr>
      </w:pPr>
    </w:p>
    <w:p w:rsidR="00CC2E96" w:rsidRDefault="00CC2E96" w:rsidP="00CC2E96">
      <w:pPr>
        <w:spacing w:line="560" w:lineRule="exact"/>
        <w:jc w:val="center"/>
        <w:rPr>
          <w:rFonts w:ascii="方正小标宋简体" w:eastAsia="方正小标宋简体" w:hAnsi="Times New Roman" w:cs="Times New Roman"/>
          <w:sz w:val="44"/>
          <w:szCs w:val="44"/>
        </w:rPr>
      </w:pPr>
      <w:r w:rsidRPr="00B71613">
        <w:rPr>
          <w:rFonts w:ascii="方正小标宋简体" w:eastAsia="方正小标宋简体" w:hAnsi="Times New Roman" w:cs="Times New Roman" w:hint="eastAsia"/>
          <w:sz w:val="44"/>
          <w:szCs w:val="44"/>
        </w:rPr>
        <w:t>2022年西山区教</w:t>
      </w:r>
      <w:r>
        <w:rPr>
          <w:rFonts w:ascii="方正小标宋简体" w:eastAsia="方正小标宋简体" w:hAnsi="Times New Roman" w:cs="Times New Roman" w:hint="eastAsia"/>
          <w:sz w:val="44"/>
          <w:szCs w:val="44"/>
        </w:rPr>
        <w:t>体</w:t>
      </w:r>
      <w:r w:rsidRPr="00B71613">
        <w:rPr>
          <w:rFonts w:ascii="方正小标宋简体" w:eastAsia="方正小标宋简体" w:hAnsi="Times New Roman" w:cs="Times New Roman" w:hint="eastAsia"/>
          <w:sz w:val="44"/>
          <w:szCs w:val="44"/>
        </w:rPr>
        <w:t>局</w:t>
      </w:r>
      <w:r>
        <w:rPr>
          <w:rFonts w:ascii="方正小标宋简体" w:eastAsia="方正小标宋简体" w:hAnsi="Times New Roman" w:cs="Times New Roman" w:hint="eastAsia"/>
          <w:sz w:val="44"/>
          <w:szCs w:val="44"/>
        </w:rPr>
        <w:t>下属事业单位</w:t>
      </w:r>
      <w:r w:rsidRPr="00B71613">
        <w:rPr>
          <w:rFonts w:ascii="方正小标宋简体" w:eastAsia="方正小标宋简体" w:hAnsi="Times New Roman" w:cs="Times New Roman" w:hint="eastAsia"/>
          <w:sz w:val="44"/>
          <w:szCs w:val="44"/>
        </w:rPr>
        <w:t>招聘</w:t>
      </w:r>
    </w:p>
    <w:p w:rsidR="00CC2E96" w:rsidRPr="008D7009" w:rsidRDefault="00CC2E96" w:rsidP="00CC2E96">
      <w:pPr>
        <w:spacing w:line="560" w:lineRule="exact"/>
        <w:jc w:val="center"/>
        <w:rPr>
          <w:rFonts w:ascii="方正小标宋简体" w:eastAsia="方正小标宋简体" w:hAnsi="Times New Roman" w:cs="Times New Roman"/>
          <w:sz w:val="44"/>
          <w:szCs w:val="44"/>
        </w:rPr>
      </w:pPr>
      <w:r w:rsidRPr="00B71613">
        <w:rPr>
          <w:rFonts w:ascii="方正小标宋简体" w:eastAsia="方正小标宋简体" w:hAnsi="Times New Roman" w:cs="Times New Roman" w:hint="eastAsia"/>
          <w:sz w:val="44"/>
          <w:szCs w:val="44"/>
        </w:rPr>
        <w:t>第二批聘任制教师</w:t>
      </w:r>
      <w:r>
        <w:rPr>
          <w:rFonts w:ascii="方正小标宋简体" w:eastAsia="方正小标宋简体" w:hAnsi="Times New Roman" w:cs="Times New Roman" w:hint="eastAsia"/>
          <w:sz w:val="44"/>
          <w:szCs w:val="44"/>
        </w:rPr>
        <w:t>面试</w:t>
      </w:r>
      <w:r w:rsidRPr="00B71613">
        <w:rPr>
          <w:rFonts w:ascii="方正小标宋简体" w:eastAsia="方正小标宋简体" w:hAnsi="Times New Roman" w:cs="Times New Roman" w:hint="eastAsia"/>
          <w:sz w:val="44"/>
          <w:szCs w:val="44"/>
        </w:rPr>
        <w:t>新冠</w:t>
      </w:r>
      <w:r>
        <w:rPr>
          <w:rFonts w:ascii="方正小标宋简体" w:eastAsia="方正小标宋简体" w:hAnsi="Times New Roman" w:cs="Times New Roman" w:hint="eastAsia"/>
          <w:sz w:val="44"/>
          <w:szCs w:val="44"/>
        </w:rPr>
        <w:t>肺</w:t>
      </w:r>
      <w:r w:rsidRPr="00B71613">
        <w:rPr>
          <w:rFonts w:ascii="方正小标宋简体" w:eastAsia="方正小标宋简体" w:hAnsi="Times New Roman" w:cs="Times New Roman" w:hint="eastAsia"/>
          <w:sz w:val="44"/>
          <w:szCs w:val="44"/>
        </w:rPr>
        <w:t>炎疫情防控告知暨承诺书</w:t>
      </w:r>
    </w:p>
    <w:p w:rsidR="00CC2E96" w:rsidRDefault="00CC2E96" w:rsidP="00CC2E96">
      <w:pPr>
        <w:pStyle w:val="a5"/>
        <w:shd w:val="clear" w:color="auto" w:fill="FFFFFF"/>
        <w:spacing w:before="0" w:beforeAutospacing="0" w:after="0" w:afterAutospacing="0" w:line="540" w:lineRule="exact"/>
        <w:ind w:firstLine="480"/>
        <w:jc w:val="both"/>
        <w:rPr>
          <w:rFonts w:ascii="仿宋" w:eastAsia="仿宋" w:hAnsi="仿宋"/>
          <w:color w:val="000000"/>
          <w:sz w:val="32"/>
          <w:szCs w:val="32"/>
        </w:rPr>
      </w:pPr>
    </w:p>
    <w:p w:rsidR="00CC2E96" w:rsidRPr="00CC2E96" w:rsidRDefault="00CC2E96" w:rsidP="00CC2E96">
      <w:pPr>
        <w:pStyle w:val="a5"/>
        <w:widowControl w:val="0"/>
        <w:adjustRightInd w:val="0"/>
        <w:spacing w:before="0" w:beforeAutospacing="0" w:after="0" w:afterAutospacing="0" w:line="540" w:lineRule="exact"/>
        <w:ind w:firstLineChars="180" w:firstLine="576"/>
        <w:jc w:val="both"/>
        <w:rPr>
          <w:rFonts w:ascii="黑体" w:eastAsia="黑体" w:hAnsi="黑体" w:cs="Times New Roman"/>
          <w:sz w:val="32"/>
          <w:szCs w:val="32"/>
        </w:rPr>
      </w:pPr>
      <w:r w:rsidRPr="00CC2E96">
        <w:rPr>
          <w:rFonts w:ascii="黑体" w:eastAsia="黑体" w:hAnsi="黑体" w:cs="Times New Roman" w:hint="eastAsia"/>
          <w:sz w:val="32"/>
          <w:szCs w:val="32"/>
        </w:rPr>
        <w:t>一、本省</w:t>
      </w:r>
      <w:r w:rsidRPr="00CC2E96">
        <w:rPr>
          <w:rFonts w:ascii="黑体" w:eastAsia="黑体" w:hAnsi="黑体" w:cs="Times New Roman"/>
          <w:sz w:val="32"/>
          <w:szCs w:val="32"/>
        </w:rPr>
        <w:t>考生考试前提供</w:t>
      </w:r>
      <w:r w:rsidRPr="00CC2E96">
        <w:rPr>
          <w:rFonts w:ascii="黑体" w:eastAsia="黑体" w:hAnsi="黑体" w:cs="Times New Roman" w:hint="eastAsia"/>
          <w:sz w:val="32"/>
          <w:szCs w:val="32"/>
        </w:rPr>
        <w:t>24</w:t>
      </w:r>
      <w:r w:rsidRPr="00CC2E96">
        <w:rPr>
          <w:rFonts w:ascii="黑体" w:eastAsia="黑体" w:hAnsi="黑体" w:cs="Times New Roman"/>
          <w:sz w:val="32"/>
          <w:szCs w:val="32"/>
        </w:rPr>
        <w:t>小时内申领的“云南健康码”和“通信大数据行程卡”（彩色纸质版）；省外考生提供当地“健康码”和“通信大数据行程卡”（彩色纸质版）及到昆申领的“云南健康码”和“通信大数据行程卡”（彩色纸质版）</w:t>
      </w:r>
      <w:r>
        <w:rPr>
          <w:rFonts w:ascii="黑体" w:eastAsia="黑体" w:hAnsi="黑体" w:cs="Times New Roman" w:hint="eastAsia"/>
          <w:sz w:val="32"/>
          <w:szCs w:val="32"/>
        </w:rPr>
        <w:t>，并于面试考试</w:t>
      </w:r>
      <w:r w:rsidRPr="00CC2E96">
        <w:rPr>
          <w:rFonts w:ascii="黑体" w:eastAsia="黑体" w:hAnsi="黑体" w:cs="Times New Roman" w:hint="eastAsia"/>
          <w:sz w:val="32"/>
          <w:szCs w:val="32"/>
        </w:rPr>
        <w:t>前完成</w:t>
      </w:r>
      <w:r>
        <w:rPr>
          <w:rFonts w:ascii="黑体" w:eastAsia="黑体" w:hAnsi="黑体" w:cs="Times New Roman" w:hint="eastAsia"/>
          <w:sz w:val="32"/>
          <w:szCs w:val="32"/>
        </w:rPr>
        <w:t>连续3</w:t>
      </w:r>
      <w:r w:rsidRPr="00CC2E96">
        <w:rPr>
          <w:rFonts w:ascii="黑体" w:eastAsia="黑体" w:hAnsi="黑体" w:cs="Times New Roman" w:hint="eastAsia"/>
          <w:sz w:val="32"/>
          <w:szCs w:val="32"/>
        </w:rPr>
        <w:t>天</w:t>
      </w:r>
      <w:r>
        <w:rPr>
          <w:rFonts w:ascii="黑体" w:eastAsia="黑体" w:hAnsi="黑体" w:cs="Times New Roman" w:hint="eastAsia"/>
          <w:sz w:val="32"/>
          <w:szCs w:val="32"/>
        </w:rPr>
        <w:t>2</w:t>
      </w:r>
      <w:r w:rsidRPr="00CC2E96">
        <w:rPr>
          <w:rFonts w:ascii="黑体" w:eastAsia="黑体" w:hAnsi="黑体" w:cs="Times New Roman" w:hint="eastAsia"/>
          <w:sz w:val="32"/>
          <w:szCs w:val="32"/>
        </w:rPr>
        <w:t>次核酸检测。</w:t>
      </w:r>
    </w:p>
    <w:p w:rsidR="00CC2E96" w:rsidRPr="00314B98" w:rsidRDefault="00CC2E96" w:rsidP="00CC2E96">
      <w:pPr>
        <w:pStyle w:val="a5"/>
        <w:widowControl w:val="0"/>
        <w:adjustRightInd w:val="0"/>
        <w:spacing w:before="0" w:beforeAutospacing="0" w:after="0" w:afterAutospacing="0" w:line="540" w:lineRule="exact"/>
        <w:ind w:firstLineChars="180" w:firstLine="576"/>
        <w:jc w:val="both"/>
        <w:rPr>
          <w:rFonts w:ascii="仿宋_GB2312" w:eastAsia="仿宋_GB2312" w:hAnsi="Times New Roman" w:cs="Times New Roman"/>
          <w:sz w:val="32"/>
          <w:szCs w:val="32"/>
        </w:rPr>
      </w:pPr>
      <w:r w:rsidRPr="00314B98">
        <w:rPr>
          <w:rFonts w:ascii="仿宋_GB2312" w:eastAsia="仿宋_GB2312" w:hAnsi="Times New Roman" w:cs="Times New Roman" w:hint="eastAsia"/>
          <w:sz w:val="32"/>
          <w:szCs w:val="32"/>
        </w:rPr>
        <w:t>注意做好自我健康监测管理，做好日体温测量、记录并进行健康状况监测，持续关注</w:t>
      </w:r>
      <w:r>
        <w:rPr>
          <w:rFonts w:ascii="仿宋_GB2312" w:eastAsia="仿宋_GB2312" w:hAnsi="Times New Roman" w:cs="Times New Roman" w:hint="eastAsia"/>
          <w:sz w:val="32"/>
          <w:szCs w:val="32"/>
        </w:rPr>
        <w:t>“云南</w:t>
      </w:r>
      <w:r w:rsidRPr="00314B98">
        <w:rPr>
          <w:rFonts w:ascii="仿宋_GB2312" w:eastAsia="仿宋_GB2312" w:hAnsi="Times New Roman" w:cs="Times New Roman" w:hint="eastAsia"/>
          <w:sz w:val="32"/>
          <w:szCs w:val="32"/>
        </w:rPr>
        <w:t>健康码</w:t>
      </w:r>
      <w:r>
        <w:rPr>
          <w:rFonts w:ascii="仿宋_GB2312" w:eastAsia="仿宋_GB2312" w:hAnsi="Times New Roman" w:cs="Times New Roman" w:hint="eastAsia"/>
          <w:sz w:val="32"/>
          <w:szCs w:val="32"/>
        </w:rPr>
        <w:t>”及“通信大数据行程卡”的</w:t>
      </w:r>
      <w:r w:rsidRPr="00314B98">
        <w:rPr>
          <w:rFonts w:ascii="仿宋_GB2312" w:eastAsia="仿宋_GB2312" w:hAnsi="Times New Roman" w:cs="Times New Roman" w:hint="eastAsia"/>
          <w:sz w:val="32"/>
          <w:szCs w:val="32"/>
        </w:rPr>
        <w:t>状态，有异常情况的要及时报告本人所在街道或社区。</w:t>
      </w:r>
    </w:p>
    <w:p w:rsidR="00CC2E96" w:rsidRPr="00CC2E96" w:rsidRDefault="00CC2E96" w:rsidP="00CC2E96">
      <w:pPr>
        <w:pStyle w:val="a5"/>
        <w:widowControl w:val="0"/>
        <w:adjustRightInd w:val="0"/>
        <w:spacing w:before="0" w:beforeAutospacing="0" w:after="0" w:afterAutospacing="0" w:line="540" w:lineRule="exact"/>
        <w:ind w:firstLineChars="180" w:firstLine="576"/>
        <w:jc w:val="both"/>
        <w:rPr>
          <w:rFonts w:ascii="黑体" w:eastAsia="黑体" w:hAnsi="黑体" w:cs="Times New Roman"/>
          <w:sz w:val="32"/>
          <w:szCs w:val="32"/>
        </w:rPr>
      </w:pPr>
      <w:r w:rsidRPr="00CC2E96">
        <w:rPr>
          <w:rFonts w:ascii="黑体" w:eastAsia="黑体" w:hAnsi="黑体" w:cs="Times New Roman" w:hint="eastAsia"/>
          <w:sz w:val="32"/>
          <w:szCs w:val="32"/>
        </w:rPr>
        <w:t>二、面试</w:t>
      </w:r>
      <w:r w:rsidR="00997554">
        <w:rPr>
          <w:rFonts w:ascii="黑体" w:eastAsia="黑体" w:hAnsi="黑体" w:cs="Times New Roman" w:hint="eastAsia"/>
          <w:sz w:val="32"/>
          <w:szCs w:val="32"/>
        </w:rPr>
        <w:t>考试</w:t>
      </w:r>
      <w:r w:rsidRPr="00CC2E96">
        <w:rPr>
          <w:rFonts w:ascii="黑体" w:eastAsia="黑体" w:hAnsi="黑体" w:cs="Times New Roman" w:hint="eastAsia"/>
          <w:sz w:val="32"/>
          <w:szCs w:val="32"/>
        </w:rPr>
        <w:t>当天，考生需于早上7：00准时到达考点。考生进入考点前，应当主动向工作人员出示本人的“云南健康码”“通信大数据行程卡”纸质材料信息，提供本人考前</w:t>
      </w:r>
      <w:r w:rsidR="008E2D97" w:rsidRPr="008E2D97">
        <w:rPr>
          <w:rFonts w:ascii="黑体" w:eastAsia="黑体" w:hAnsi="黑体" w:cs="Times New Roman" w:hint="eastAsia"/>
          <w:sz w:val="32"/>
          <w:szCs w:val="32"/>
        </w:rPr>
        <w:t>连续</w:t>
      </w:r>
      <w:r w:rsidR="008E2D97" w:rsidRPr="008E2D97">
        <w:rPr>
          <w:rFonts w:ascii="黑体" w:eastAsia="黑体" w:hAnsi="黑体" w:cs="Times New Roman"/>
          <w:sz w:val="32"/>
          <w:szCs w:val="32"/>
        </w:rPr>
        <w:t>3天</w:t>
      </w:r>
      <w:r w:rsidR="008E2D97" w:rsidRPr="008E2D97">
        <w:rPr>
          <w:rFonts w:ascii="黑体" w:eastAsia="黑体" w:hAnsi="黑体" w:cs="Times New Roman" w:hint="eastAsia"/>
          <w:sz w:val="32"/>
          <w:szCs w:val="32"/>
        </w:rPr>
        <w:t>2次核酸检测阴性纸质证明（其中1次为在昆24小时内</w:t>
      </w:r>
      <w:r w:rsidR="008E2D97" w:rsidRPr="008E2D97">
        <w:rPr>
          <w:rFonts w:ascii="黑体" w:eastAsia="黑体" w:hAnsi="黑体" w:cs="Times New Roman"/>
          <w:sz w:val="32"/>
          <w:szCs w:val="32"/>
        </w:rPr>
        <w:t>核酸检测阴性纸质证明</w:t>
      </w:r>
      <w:r w:rsidR="008E2D97" w:rsidRPr="008E2D97">
        <w:rPr>
          <w:rFonts w:ascii="黑体" w:eastAsia="黑体" w:hAnsi="黑体" w:cs="Times New Roman" w:hint="eastAsia"/>
          <w:sz w:val="32"/>
          <w:szCs w:val="32"/>
        </w:rPr>
        <w:t>）</w:t>
      </w:r>
      <w:r w:rsidR="008E2D97" w:rsidRPr="008E2D97">
        <w:rPr>
          <w:rFonts w:ascii="黑体" w:eastAsia="黑体" w:hAnsi="黑体" w:cs="Times New Roman"/>
          <w:sz w:val="32"/>
          <w:szCs w:val="32"/>
        </w:rPr>
        <w:t>。</w:t>
      </w:r>
      <w:r w:rsidRPr="00CC2E96">
        <w:rPr>
          <w:rFonts w:ascii="黑体" w:eastAsia="黑体" w:hAnsi="黑体" w:cs="Times New Roman" w:hint="eastAsia"/>
          <w:sz w:val="32"/>
          <w:szCs w:val="32"/>
        </w:rPr>
        <w:t>及《2022年西山区教体局下属事业单位招聘第二批聘任制教师面试新冠肺炎疫情防控告知暨承诺书》，并按工作人员的要求，在指定地点完成核酸检测后，方可进入面试抽签点进行抽签。</w:t>
      </w:r>
    </w:p>
    <w:p w:rsidR="00CC2E96" w:rsidRPr="00CC2E96" w:rsidRDefault="00CC2E96" w:rsidP="00CC2E96">
      <w:pPr>
        <w:pStyle w:val="a5"/>
        <w:widowControl w:val="0"/>
        <w:adjustRightInd w:val="0"/>
        <w:spacing w:before="0" w:beforeAutospacing="0" w:after="0" w:afterAutospacing="0" w:line="540" w:lineRule="exact"/>
        <w:ind w:firstLineChars="180" w:firstLine="576"/>
        <w:jc w:val="both"/>
        <w:rPr>
          <w:rFonts w:ascii="黑体" w:eastAsia="黑体" w:hAnsi="黑体" w:cs="Times New Roman"/>
          <w:sz w:val="32"/>
          <w:szCs w:val="32"/>
        </w:rPr>
      </w:pPr>
      <w:r w:rsidRPr="00CC2E96">
        <w:rPr>
          <w:rFonts w:ascii="黑体" w:eastAsia="黑体" w:hAnsi="黑体" w:cs="Times New Roman" w:hint="eastAsia"/>
          <w:sz w:val="32"/>
          <w:szCs w:val="32"/>
        </w:rPr>
        <w:t>三、考生要求</w:t>
      </w:r>
    </w:p>
    <w:p w:rsidR="00CC2E96" w:rsidRPr="00CC2E96" w:rsidRDefault="00CC2E96" w:rsidP="00CC2E96">
      <w:pPr>
        <w:pStyle w:val="a5"/>
        <w:widowControl w:val="0"/>
        <w:adjustRightInd w:val="0"/>
        <w:spacing w:before="0" w:beforeAutospacing="0" w:after="0" w:afterAutospacing="0" w:line="540" w:lineRule="exact"/>
        <w:ind w:firstLineChars="180" w:firstLine="576"/>
        <w:jc w:val="both"/>
        <w:rPr>
          <w:rFonts w:ascii="楷体_GB2312" w:eastAsia="楷体_GB2312" w:hAnsi="楷体" w:cs="Times New Roman"/>
          <w:bCs/>
          <w:sz w:val="32"/>
          <w:szCs w:val="32"/>
        </w:rPr>
      </w:pPr>
      <w:r w:rsidRPr="00CC2E96">
        <w:rPr>
          <w:rFonts w:ascii="楷体_GB2312" w:eastAsia="楷体_GB2312" w:hAnsi="楷体" w:cs="Times New Roman" w:hint="eastAsia"/>
          <w:bCs/>
          <w:sz w:val="32"/>
          <w:szCs w:val="32"/>
        </w:rPr>
        <w:t>（一）以下考生可正常参加考试</w:t>
      </w:r>
    </w:p>
    <w:p w:rsidR="00997554" w:rsidRDefault="00997554" w:rsidP="00997554">
      <w:pPr>
        <w:pStyle w:val="a5"/>
        <w:widowControl w:val="0"/>
        <w:adjustRightInd w:val="0"/>
        <w:spacing w:before="0" w:beforeAutospacing="0" w:after="0" w:afterAutospacing="0" w:line="560" w:lineRule="exact"/>
        <w:ind w:firstLineChars="180" w:firstLine="576"/>
        <w:jc w:val="both"/>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lastRenderedPageBreak/>
        <w:t>1</w:t>
      </w:r>
      <w:r>
        <w:rPr>
          <w:rFonts w:ascii="Times New Roman" w:eastAsia="仿宋_GB2312" w:hAnsi="Times New Roman" w:cs="Times New Roman"/>
          <w:bCs/>
          <w:sz w:val="32"/>
          <w:szCs w:val="32"/>
        </w:rPr>
        <w:t>.“</w:t>
      </w:r>
      <w:r>
        <w:rPr>
          <w:rFonts w:ascii="Times New Roman" w:eastAsia="仿宋_GB2312" w:hAnsi="Times New Roman" w:cs="Times New Roman"/>
          <w:bCs/>
          <w:sz w:val="32"/>
          <w:szCs w:val="32"/>
        </w:rPr>
        <w:t>通信大数据行程卡</w:t>
      </w:r>
      <w:r>
        <w:rPr>
          <w:rFonts w:ascii="Times New Roman" w:eastAsia="仿宋_GB2312" w:hAnsi="Times New Roman" w:cs="Times New Roman"/>
          <w:bCs/>
          <w:sz w:val="32"/>
          <w:szCs w:val="32"/>
        </w:rPr>
        <w:t>”</w:t>
      </w:r>
      <w:r>
        <w:rPr>
          <w:rFonts w:ascii="Times New Roman" w:eastAsia="仿宋_GB2312" w:hAnsi="Times New Roman" w:cs="Times New Roman"/>
          <w:bCs/>
          <w:sz w:val="32"/>
          <w:szCs w:val="32"/>
        </w:rPr>
        <w:t>显示考前</w:t>
      </w:r>
      <w:r>
        <w:rPr>
          <w:rFonts w:ascii="Times New Roman" w:eastAsia="仿宋_GB2312" w:hAnsi="Times New Roman" w:cs="Times New Roman"/>
          <w:bCs/>
          <w:sz w:val="32"/>
          <w:szCs w:val="32"/>
        </w:rPr>
        <w:t>7</w:t>
      </w:r>
      <w:r>
        <w:rPr>
          <w:rFonts w:ascii="Times New Roman" w:eastAsia="仿宋_GB2312" w:hAnsi="Times New Roman" w:cs="Times New Roman"/>
          <w:bCs/>
          <w:sz w:val="32"/>
          <w:szCs w:val="32"/>
        </w:rPr>
        <w:t>天在昆的考生（未到达或途经其他地区）。</w:t>
      </w:r>
    </w:p>
    <w:p w:rsidR="00997554" w:rsidRDefault="00997554" w:rsidP="00997554">
      <w:pPr>
        <w:pStyle w:val="a5"/>
        <w:widowControl w:val="0"/>
        <w:adjustRightInd w:val="0"/>
        <w:spacing w:before="0" w:beforeAutospacing="0" w:after="0" w:afterAutospacing="0" w:line="560" w:lineRule="exact"/>
        <w:ind w:firstLineChars="180" w:firstLine="576"/>
        <w:jc w:val="both"/>
        <w:rPr>
          <w:rFonts w:ascii="Times New Roman" w:eastAsia="仿宋_GB2312" w:hAnsi="Times New Roman" w:cs="Times New Roman"/>
          <w:bCs/>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bCs/>
          <w:sz w:val="32"/>
          <w:szCs w:val="32"/>
        </w:rPr>
        <w:t>“</w:t>
      </w:r>
      <w:r>
        <w:rPr>
          <w:rFonts w:ascii="Times New Roman" w:eastAsia="仿宋_GB2312" w:hAnsi="Times New Roman" w:cs="Times New Roman"/>
          <w:bCs/>
          <w:sz w:val="32"/>
          <w:szCs w:val="32"/>
        </w:rPr>
        <w:t>通信大数据行程卡</w:t>
      </w:r>
      <w:r>
        <w:rPr>
          <w:rFonts w:ascii="Times New Roman" w:eastAsia="仿宋_GB2312" w:hAnsi="Times New Roman" w:cs="Times New Roman"/>
          <w:bCs/>
          <w:sz w:val="32"/>
          <w:szCs w:val="32"/>
        </w:rPr>
        <w:t>”</w:t>
      </w:r>
      <w:r>
        <w:rPr>
          <w:rFonts w:ascii="Times New Roman" w:eastAsia="仿宋_GB2312" w:hAnsi="Times New Roman" w:cs="Times New Roman"/>
          <w:bCs/>
          <w:sz w:val="32"/>
          <w:szCs w:val="32"/>
        </w:rPr>
        <w:t>显示考前</w:t>
      </w:r>
      <w:r>
        <w:rPr>
          <w:rFonts w:ascii="Times New Roman" w:eastAsia="仿宋_GB2312" w:hAnsi="Times New Roman" w:cs="Times New Roman"/>
          <w:bCs/>
          <w:sz w:val="32"/>
          <w:szCs w:val="32"/>
        </w:rPr>
        <w:t>7</w:t>
      </w:r>
      <w:r>
        <w:rPr>
          <w:rFonts w:ascii="Times New Roman" w:eastAsia="仿宋_GB2312" w:hAnsi="Times New Roman" w:cs="Times New Roman"/>
          <w:bCs/>
          <w:sz w:val="32"/>
          <w:szCs w:val="32"/>
        </w:rPr>
        <w:t>天来（返）昆考生（到达或途经其他地区）。</w:t>
      </w:r>
    </w:p>
    <w:p w:rsidR="00997554" w:rsidRDefault="00997554" w:rsidP="00997554">
      <w:pPr>
        <w:pStyle w:val="a5"/>
        <w:widowControl w:val="0"/>
        <w:adjustRightInd w:val="0"/>
        <w:spacing w:before="0" w:beforeAutospacing="0" w:after="0" w:afterAutospacing="0" w:line="560" w:lineRule="exact"/>
        <w:ind w:firstLineChars="180" w:firstLine="576"/>
        <w:jc w:val="both"/>
        <w:rPr>
          <w:rFonts w:ascii="Times New Roman" w:eastAsia="仿宋_GB2312" w:hAnsi="Times New Roman" w:cs="Times New Roman"/>
          <w:sz w:val="32"/>
          <w:szCs w:val="32"/>
        </w:rPr>
      </w:pPr>
      <w:r>
        <w:rPr>
          <w:rFonts w:ascii="Times New Roman" w:eastAsia="仿宋_GB2312" w:hAnsi="Times New Roman" w:cs="Times New Roman" w:hint="eastAsia"/>
          <w:bCs/>
          <w:sz w:val="32"/>
          <w:szCs w:val="32"/>
        </w:rPr>
        <w:t>3</w:t>
      </w:r>
      <w:r>
        <w:rPr>
          <w:rFonts w:ascii="Times New Roman" w:eastAsia="仿宋_GB2312" w:hAnsi="Times New Roman" w:cs="Times New Roman"/>
          <w:bCs/>
          <w:sz w:val="32"/>
          <w:szCs w:val="32"/>
        </w:rPr>
        <w:t>.“</w:t>
      </w:r>
      <w:r>
        <w:rPr>
          <w:rFonts w:ascii="Times New Roman" w:eastAsia="仿宋_GB2312" w:hAnsi="Times New Roman" w:cs="Times New Roman"/>
          <w:bCs/>
          <w:sz w:val="32"/>
          <w:szCs w:val="32"/>
        </w:rPr>
        <w:t>通信大数据行程卡</w:t>
      </w:r>
      <w:r>
        <w:rPr>
          <w:rFonts w:ascii="Times New Roman" w:eastAsia="仿宋_GB2312" w:hAnsi="Times New Roman" w:cs="Times New Roman"/>
          <w:bCs/>
          <w:sz w:val="32"/>
          <w:szCs w:val="32"/>
        </w:rPr>
        <w:t>”</w:t>
      </w:r>
      <w:r>
        <w:rPr>
          <w:rFonts w:ascii="Times New Roman" w:eastAsia="仿宋_GB2312" w:hAnsi="Times New Roman" w:cs="Times New Roman"/>
          <w:bCs/>
          <w:sz w:val="32"/>
          <w:szCs w:val="32"/>
        </w:rPr>
        <w:t>显示考前</w:t>
      </w:r>
      <w:r>
        <w:rPr>
          <w:rFonts w:ascii="Times New Roman" w:eastAsia="仿宋_GB2312" w:hAnsi="Times New Roman" w:cs="Times New Roman"/>
          <w:bCs/>
          <w:sz w:val="32"/>
          <w:szCs w:val="32"/>
        </w:rPr>
        <w:t>7</w:t>
      </w:r>
      <w:r>
        <w:rPr>
          <w:rFonts w:ascii="Times New Roman" w:eastAsia="仿宋_GB2312" w:hAnsi="Times New Roman" w:cs="Times New Roman"/>
          <w:bCs/>
          <w:sz w:val="32"/>
          <w:szCs w:val="32"/>
        </w:rPr>
        <w:t>天内有本土疫情但未划定风险区旅居史的来（返）昆考生。</w:t>
      </w:r>
    </w:p>
    <w:p w:rsidR="00997554" w:rsidRPr="00997554" w:rsidRDefault="00997554" w:rsidP="00997554">
      <w:pPr>
        <w:pStyle w:val="a5"/>
        <w:widowControl w:val="0"/>
        <w:adjustRightInd w:val="0"/>
        <w:spacing w:before="0" w:beforeAutospacing="0" w:after="0" w:afterAutospacing="0" w:line="560" w:lineRule="exact"/>
        <w:ind w:firstLineChars="180" w:firstLine="576"/>
        <w:jc w:val="both"/>
        <w:rPr>
          <w:rFonts w:ascii="Times New Roman" w:eastAsia="仿宋_GB2312" w:hAnsi="Times New Roman" w:cs="Times New Roman"/>
          <w:sz w:val="32"/>
          <w:szCs w:val="32"/>
        </w:rPr>
      </w:pPr>
      <w:r w:rsidRPr="00997554">
        <w:rPr>
          <w:rFonts w:ascii="Times New Roman" w:eastAsia="仿宋_GB2312" w:hAnsi="Times New Roman" w:cs="Times New Roman"/>
          <w:sz w:val="32"/>
          <w:szCs w:val="32"/>
        </w:rPr>
        <w:t>以上</w:t>
      </w:r>
      <w:r w:rsidRPr="00997554">
        <w:rPr>
          <w:rFonts w:ascii="Times New Roman" w:eastAsia="仿宋_GB2312" w:hAnsi="Times New Roman" w:cs="Times New Roman"/>
          <w:sz w:val="32"/>
          <w:szCs w:val="32"/>
        </w:rPr>
        <w:t>3</w:t>
      </w:r>
      <w:r w:rsidRPr="00997554">
        <w:rPr>
          <w:rFonts w:ascii="Times New Roman" w:eastAsia="仿宋_GB2312" w:hAnsi="Times New Roman" w:cs="Times New Roman"/>
          <w:sz w:val="32"/>
          <w:szCs w:val="32"/>
        </w:rPr>
        <w:t>种考生入场要求均为：</w:t>
      </w:r>
    </w:p>
    <w:p w:rsidR="00997554" w:rsidRPr="00997554" w:rsidRDefault="00997554" w:rsidP="00BC5D21">
      <w:pPr>
        <w:pStyle w:val="a5"/>
        <w:widowControl w:val="0"/>
        <w:adjustRightInd w:val="0"/>
        <w:spacing w:before="0" w:beforeAutospacing="0" w:after="0" w:afterAutospacing="0" w:line="560" w:lineRule="exact"/>
        <w:ind w:firstLineChars="180" w:firstLine="576"/>
        <w:jc w:val="both"/>
        <w:rPr>
          <w:rFonts w:ascii="Times New Roman" w:eastAsia="仿宋_GB2312" w:hAnsi="Times New Roman" w:cs="Times New Roman"/>
          <w:b/>
          <w:sz w:val="32"/>
          <w:szCs w:val="32"/>
        </w:rPr>
      </w:pPr>
      <w:r w:rsidRPr="00117705">
        <w:rPr>
          <w:rFonts w:ascii="Times New Roman" w:eastAsia="仿宋_GB2312" w:hAnsi="Times New Roman" w:cs="Times New Roman" w:hint="eastAsia"/>
          <w:b/>
          <w:sz w:val="32"/>
          <w:szCs w:val="32"/>
        </w:rPr>
        <w:t>考试</w:t>
      </w:r>
      <w:r w:rsidRPr="00117705">
        <w:rPr>
          <w:rFonts w:ascii="Times New Roman" w:eastAsia="仿宋_GB2312" w:hAnsi="Times New Roman" w:cs="Times New Roman"/>
          <w:b/>
          <w:sz w:val="32"/>
          <w:szCs w:val="32"/>
        </w:rPr>
        <w:t>当天</w:t>
      </w:r>
      <w:r w:rsidRPr="00117705">
        <w:rPr>
          <w:rFonts w:ascii="Times New Roman" w:eastAsia="仿宋_GB2312" w:hAnsi="Times New Roman" w:cs="Times New Roman"/>
          <w:b/>
          <w:sz w:val="32"/>
          <w:szCs w:val="32"/>
        </w:rPr>
        <w:t>“</w:t>
      </w:r>
      <w:r w:rsidRPr="00117705">
        <w:rPr>
          <w:rFonts w:ascii="Times New Roman" w:eastAsia="仿宋_GB2312" w:hAnsi="Times New Roman" w:cs="Times New Roman"/>
          <w:b/>
          <w:sz w:val="32"/>
          <w:szCs w:val="32"/>
        </w:rPr>
        <w:t>云南健康码</w:t>
      </w:r>
      <w:r w:rsidRPr="00117705">
        <w:rPr>
          <w:rFonts w:ascii="Times New Roman" w:eastAsia="仿宋_GB2312" w:hAnsi="Times New Roman" w:cs="Times New Roman"/>
          <w:b/>
          <w:sz w:val="32"/>
          <w:szCs w:val="32"/>
        </w:rPr>
        <w:t>”</w:t>
      </w:r>
      <w:r w:rsidRPr="00117705">
        <w:rPr>
          <w:rFonts w:ascii="Times New Roman" w:eastAsia="仿宋_GB2312" w:hAnsi="Times New Roman" w:cs="Times New Roman"/>
          <w:b/>
          <w:sz w:val="32"/>
          <w:szCs w:val="32"/>
        </w:rPr>
        <w:t>和</w:t>
      </w:r>
      <w:r w:rsidRPr="00117705">
        <w:rPr>
          <w:rFonts w:ascii="Times New Roman" w:eastAsia="仿宋_GB2312" w:hAnsi="Times New Roman" w:cs="Times New Roman"/>
          <w:b/>
          <w:sz w:val="32"/>
          <w:szCs w:val="32"/>
        </w:rPr>
        <w:t>“</w:t>
      </w:r>
      <w:r w:rsidRPr="00117705">
        <w:rPr>
          <w:rFonts w:ascii="Times New Roman" w:eastAsia="仿宋_GB2312" w:hAnsi="Times New Roman" w:cs="Times New Roman"/>
          <w:b/>
          <w:sz w:val="32"/>
          <w:szCs w:val="32"/>
        </w:rPr>
        <w:t>通信大数据行程卡</w:t>
      </w:r>
      <w:r w:rsidRPr="00117705">
        <w:rPr>
          <w:rFonts w:ascii="Times New Roman" w:eastAsia="仿宋_GB2312" w:hAnsi="Times New Roman" w:cs="Times New Roman"/>
          <w:b/>
          <w:sz w:val="32"/>
          <w:szCs w:val="32"/>
        </w:rPr>
        <w:t>”</w:t>
      </w:r>
      <w:r w:rsidRPr="00117705">
        <w:rPr>
          <w:rFonts w:ascii="Times New Roman" w:eastAsia="仿宋_GB2312" w:hAnsi="Times New Roman" w:cs="Times New Roman"/>
          <w:b/>
          <w:sz w:val="32"/>
          <w:szCs w:val="32"/>
        </w:rPr>
        <w:t>均为绿码，现场测量体温正常（＜</w:t>
      </w:r>
      <w:r w:rsidRPr="00117705">
        <w:rPr>
          <w:rFonts w:ascii="Times New Roman" w:eastAsia="仿宋_GB2312" w:hAnsi="Times New Roman" w:cs="Times New Roman"/>
          <w:b/>
          <w:sz w:val="32"/>
          <w:szCs w:val="32"/>
        </w:rPr>
        <w:t>37.3℃</w:t>
      </w:r>
      <w:r w:rsidRPr="00117705">
        <w:rPr>
          <w:rFonts w:ascii="Times New Roman" w:eastAsia="仿宋_GB2312" w:hAnsi="Times New Roman" w:cs="Times New Roman"/>
          <w:b/>
          <w:sz w:val="32"/>
          <w:szCs w:val="32"/>
        </w:rPr>
        <w:t>）；</w:t>
      </w:r>
      <w:r w:rsidRPr="00997554">
        <w:rPr>
          <w:rFonts w:ascii="Times New Roman" w:eastAsia="仿宋_GB2312" w:hAnsi="Times New Roman" w:cs="Times New Roman" w:hint="eastAsia"/>
          <w:b/>
          <w:sz w:val="32"/>
          <w:szCs w:val="32"/>
        </w:rPr>
        <w:t>提供本人</w:t>
      </w:r>
      <w:r w:rsidR="008E2D97">
        <w:rPr>
          <w:rFonts w:ascii="Times New Roman" w:eastAsia="仿宋_GB2312" w:hAnsi="Times New Roman" w:cs="Times New Roman" w:hint="eastAsia"/>
          <w:b/>
          <w:sz w:val="32"/>
          <w:szCs w:val="32"/>
        </w:rPr>
        <w:t>考前连续</w:t>
      </w:r>
      <w:r w:rsidR="008E2D97">
        <w:rPr>
          <w:rFonts w:ascii="Times New Roman" w:eastAsia="仿宋_GB2312" w:hAnsi="Times New Roman" w:cs="Times New Roman"/>
          <w:b/>
          <w:sz w:val="32"/>
          <w:szCs w:val="32"/>
        </w:rPr>
        <w:t>3</w:t>
      </w:r>
      <w:r w:rsidR="008E2D97">
        <w:rPr>
          <w:rFonts w:ascii="Times New Roman" w:eastAsia="仿宋_GB2312" w:hAnsi="Times New Roman" w:cs="Times New Roman"/>
          <w:b/>
          <w:sz w:val="32"/>
          <w:szCs w:val="32"/>
        </w:rPr>
        <w:t>天</w:t>
      </w:r>
      <w:r w:rsidR="008E2D97">
        <w:rPr>
          <w:rFonts w:ascii="Times New Roman" w:eastAsia="仿宋_GB2312" w:hAnsi="Times New Roman" w:cs="Times New Roman" w:hint="eastAsia"/>
          <w:b/>
          <w:sz w:val="32"/>
          <w:szCs w:val="32"/>
        </w:rPr>
        <w:t>2</w:t>
      </w:r>
      <w:r w:rsidR="008E2D97">
        <w:rPr>
          <w:rFonts w:ascii="Times New Roman" w:eastAsia="仿宋_GB2312" w:hAnsi="Times New Roman" w:cs="Times New Roman" w:hint="eastAsia"/>
          <w:b/>
          <w:sz w:val="32"/>
          <w:szCs w:val="32"/>
        </w:rPr>
        <w:t>次核酸检测阴性纸质证明（其中</w:t>
      </w:r>
      <w:r w:rsidR="008E2D97">
        <w:rPr>
          <w:rFonts w:ascii="Times New Roman" w:eastAsia="仿宋_GB2312" w:hAnsi="Times New Roman" w:cs="Times New Roman" w:hint="eastAsia"/>
          <w:b/>
          <w:sz w:val="32"/>
          <w:szCs w:val="32"/>
        </w:rPr>
        <w:t>1</w:t>
      </w:r>
      <w:r w:rsidR="008E2D97">
        <w:rPr>
          <w:rFonts w:ascii="Times New Roman" w:eastAsia="仿宋_GB2312" w:hAnsi="Times New Roman" w:cs="Times New Roman" w:hint="eastAsia"/>
          <w:b/>
          <w:sz w:val="32"/>
          <w:szCs w:val="32"/>
        </w:rPr>
        <w:t>次为在昆</w:t>
      </w:r>
      <w:r w:rsidR="008E2D97">
        <w:rPr>
          <w:rFonts w:ascii="Times New Roman" w:eastAsia="仿宋_GB2312" w:hAnsi="Times New Roman" w:cs="Times New Roman" w:hint="eastAsia"/>
          <w:b/>
          <w:sz w:val="32"/>
          <w:szCs w:val="32"/>
        </w:rPr>
        <w:t>24</w:t>
      </w:r>
      <w:r w:rsidR="008E2D97">
        <w:rPr>
          <w:rFonts w:ascii="Times New Roman" w:eastAsia="仿宋_GB2312" w:hAnsi="Times New Roman" w:cs="Times New Roman" w:hint="eastAsia"/>
          <w:b/>
          <w:sz w:val="32"/>
          <w:szCs w:val="32"/>
        </w:rPr>
        <w:t>小时内</w:t>
      </w:r>
      <w:r w:rsidR="008E2D97" w:rsidRPr="00117705">
        <w:rPr>
          <w:rFonts w:ascii="Times New Roman" w:eastAsia="仿宋_GB2312" w:hAnsi="Times New Roman" w:cs="Times New Roman"/>
          <w:b/>
          <w:sz w:val="32"/>
          <w:szCs w:val="32"/>
        </w:rPr>
        <w:t>核酸检测阴性纸质证明</w:t>
      </w:r>
      <w:r w:rsidR="008E2D97">
        <w:rPr>
          <w:rFonts w:ascii="Times New Roman" w:eastAsia="仿宋_GB2312" w:hAnsi="Times New Roman" w:cs="Times New Roman" w:hint="eastAsia"/>
          <w:b/>
          <w:sz w:val="32"/>
          <w:szCs w:val="32"/>
        </w:rPr>
        <w:t>）</w:t>
      </w:r>
      <w:r w:rsidRPr="00117705">
        <w:rPr>
          <w:rFonts w:ascii="Times New Roman" w:eastAsia="仿宋_GB2312" w:hAnsi="Times New Roman" w:cs="Times New Roman"/>
          <w:b/>
          <w:sz w:val="32"/>
          <w:szCs w:val="32"/>
        </w:rPr>
        <w:t>；提供《</w:t>
      </w:r>
      <w:r w:rsidRPr="00117705">
        <w:rPr>
          <w:rFonts w:ascii="Times New Roman" w:eastAsia="仿宋_GB2312" w:hAnsi="Times New Roman" w:cs="Times New Roman"/>
          <w:b/>
          <w:sz w:val="32"/>
          <w:szCs w:val="32"/>
        </w:rPr>
        <w:t>2022</w:t>
      </w:r>
      <w:r w:rsidRPr="00117705">
        <w:rPr>
          <w:rFonts w:ascii="Times New Roman" w:eastAsia="仿宋_GB2312" w:hAnsi="Times New Roman" w:cs="Times New Roman"/>
          <w:b/>
          <w:sz w:val="32"/>
          <w:szCs w:val="32"/>
        </w:rPr>
        <w:t>年西山区教体局下属事业单位招聘第二批聘任制教师面试新冠肺炎疫情防控告知暨承诺书》。</w:t>
      </w:r>
    </w:p>
    <w:p w:rsidR="00CC2E96" w:rsidRPr="00CC2E96" w:rsidRDefault="00CC2E96" w:rsidP="00CC2E96">
      <w:pPr>
        <w:pStyle w:val="a5"/>
        <w:widowControl w:val="0"/>
        <w:adjustRightInd w:val="0"/>
        <w:spacing w:before="0" w:beforeAutospacing="0" w:after="0" w:afterAutospacing="0" w:line="540" w:lineRule="exact"/>
        <w:ind w:firstLineChars="180" w:firstLine="576"/>
        <w:jc w:val="both"/>
        <w:rPr>
          <w:rFonts w:ascii="楷体_GB2312" w:eastAsia="楷体_GB2312" w:hAnsi="楷体" w:cs="Times New Roman"/>
          <w:bCs/>
          <w:sz w:val="32"/>
          <w:szCs w:val="32"/>
        </w:rPr>
      </w:pPr>
      <w:r w:rsidRPr="00CC2E96">
        <w:rPr>
          <w:rFonts w:ascii="楷体_GB2312" w:eastAsia="楷体_GB2312" w:hAnsi="楷体" w:cs="Times New Roman" w:hint="eastAsia"/>
          <w:bCs/>
          <w:sz w:val="32"/>
          <w:szCs w:val="32"/>
        </w:rPr>
        <w:t>（二）以下考生不得参加考试</w:t>
      </w:r>
    </w:p>
    <w:p w:rsidR="00EE45AE" w:rsidRDefault="00CC2E96" w:rsidP="00EE45AE">
      <w:pPr>
        <w:pStyle w:val="a5"/>
        <w:widowControl w:val="0"/>
        <w:adjustRightInd w:val="0"/>
        <w:snapToGrid w:val="0"/>
        <w:spacing w:before="0" w:beforeAutospacing="0" w:after="0" w:afterAutospacing="0" w:line="560" w:lineRule="exact"/>
        <w:ind w:firstLineChars="180" w:firstLine="576"/>
        <w:jc w:val="both"/>
        <w:rPr>
          <w:rFonts w:ascii="Times New Roman" w:eastAsia="仿宋_GB2312" w:hAnsi="Times New Roman" w:cs="Times New Roman"/>
          <w:sz w:val="32"/>
          <w:szCs w:val="32"/>
        </w:rPr>
      </w:pPr>
      <w:r w:rsidRPr="00CC2E96">
        <w:rPr>
          <w:rFonts w:ascii="Times New Roman" w:eastAsia="仿宋_GB2312" w:hAnsi="Times New Roman" w:cs="Times New Roman"/>
          <w:sz w:val="32"/>
          <w:szCs w:val="32"/>
        </w:rPr>
        <w:t>1.</w:t>
      </w:r>
      <w:r w:rsidR="00EE45AE">
        <w:rPr>
          <w:rFonts w:ascii="Times New Roman" w:eastAsia="仿宋_GB2312" w:hAnsi="Times New Roman" w:cs="Times New Roman"/>
          <w:sz w:val="32"/>
          <w:szCs w:val="32"/>
        </w:rPr>
        <w:t>7</w:t>
      </w:r>
      <w:r w:rsidR="00EE45AE">
        <w:rPr>
          <w:rFonts w:ascii="Times New Roman" w:eastAsia="仿宋_GB2312" w:hAnsi="Times New Roman" w:cs="Times New Roman"/>
          <w:sz w:val="32"/>
          <w:szCs w:val="32"/>
        </w:rPr>
        <w:t>天内有中、高风险区旅居史的来（返）昆人员及</w:t>
      </w:r>
      <w:r w:rsidR="00EE45AE" w:rsidRPr="006B7B1D">
        <w:rPr>
          <w:rFonts w:ascii="Times New Roman" w:eastAsia="仿宋_GB2312" w:hAnsi="Times New Roman" w:cs="Times New Roman" w:hint="eastAsia"/>
          <w:sz w:val="32"/>
          <w:szCs w:val="32"/>
        </w:rPr>
        <w:t>贵州、西藏和四川</w:t>
      </w:r>
      <w:r w:rsidR="00EE45AE">
        <w:rPr>
          <w:rFonts w:ascii="Times New Roman" w:eastAsia="仿宋_GB2312" w:hAnsi="Times New Roman" w:cs="Times New Roman" w:hint="eastAsia"/>
          <w:sz w:val="32"/>
          <w:szCs w:val="32"/>
        </w:rPr>
        <w:t>来（返）</w:t>
      </w:r>
      <w:r w:rsidR="00EE45AE" w:rsidRPr="0049575A">
        <w:rPr>
          <w:rFonts w:ascii="Times New Roman" w:eastAsia="仿宋_GB2312" w:hAnsi="Times New Roman" w:cs="Times New Roman" w:hint="eastAsia"/>
          <w:sz w:val="32"/>
          <w:szCs w:val="32"/>
        </w:rPr>
        <w:t>昆人员</w:t>
      </w:r>
      <w:r w:rsidR="00EE45AE">
        <w:rPr>
          <w:rFonts w:ascii="Times New Roman" w:eastAsia="仿宋_GB2312" w:hAnsi="Times New Roman" w:cs="Times New Roman" w:hint="eastAsia"/>
          <w:sz w:val="32"/>
          <w:szCs w:val="32"/>
        </w:rPr>
        <w:t>。</w:t>
      </w:r>
    </w:p>
    <w:p w:rsidR="00CC2E96" w:rsidRPr="00CC2E96" w:rsidRDefault="00CC2E96" w:rsidP="00BC5D21">
      <w:pPr>
        <w:pStyle w:val="a5"/>
        <w:widowControl w:val="0"/>
        <w:adjustRightInd w:val="0"/>
        <w:spacing w:before="0" w:beforeAutospacing="0" w:after="0" w:afterAutospacing="0" w:line="540" w:lineRule="exact"/>
        <w:ind w:firstLineChars="180" w:firstLine="576"/>
        <w:jc w:val="both"/>
        <w:rPr>
          <w:rFonts w:ascii="Times New Roman" w:eastAsia="仿宋_GB2312" w:hAnsi="Times New Roman" w:cs="Times New Roman"/>
          <w:b/>
          <w:sz w:val="32"/>
          <w:szCs w:val="32"/>
          <w:u w:val="single"/>
        </w:rPr>
      </w:pPr>
      <w:r w:rsidRPr="00CC2E96">
        <w:rPr>
          <w:rFonts w:ascii="Times New Roman" w:eastAsia="仿宋_GB2312" w:hAnsi="Times New Roman" w:cs="Times New Roman"/>
          <w:b/>
          <w:sz w:val="32"/>
          <w:szCs w:val="32"/>
          <w:u w:val="single"/>
        </w:rPr>
        <w:t xml:space="preserve">2. </w:t>
      </w:r>
      <w:r w:rsidRPr="00CC2E96">
        <w:rPr>
          <w:rFonts w:ascii="Times New Roman" w:eastAsia="仿宋_GB2312" w:hAnsi="Times New Roman" w:cs="Times New Roman"/>
          <w:b/>
          <w:sz w:val="32"/>
          <w:szCs w:val="32"/>
          <w:u w:val="single"/>
        </w:rPr>
        <w:t>云南健康码、通信大数据行程卡异常，没有按要求出</w:t>
      </w:r>
      <w:r w:rsidRPr="008E2D97">
        <w:rPr>
          <w:rFonts w:ascii="Times New Roman" w:eastAsia="仿宋_GB2312" w:hAnsi="Times New Roman" w:cs="Times New Roman"/>
          <w:b/>
          <w:sz w:val="32"/>
          <w:szCs w:val="32"/>
          <w:u w:val="single"/>
        </w:rPr>
        <w:t>具</w:t>
      </w:r>
      <w:r w:rsidR="008E2D97" w:rsidRPr="008E2D97">
        <w:rPr>
          <w:rFonts w:ascii="Times New Roman" w:eastAsia="仿宋_GB2312" w:hAnsi="Times New Roman" w:cs="Times New Roman" w:hint="eastAsia"/>
          <w:b/>
          <w:sz w:val="32"/>
          <w:szCs w:val="32"/>
          <w:u w:val="single"/>
        </w:rPr>
        <w:t>本人考前连续</w:t>
      </w:r>
      <w:r w:rsidR="008E2D97" w:rsidRPr="008E2D97">
        <w:rPr>
          <w:rFonts w:ascii="Times New Roman" w:eastAsia="仿宋_GB2312" w:hAnsi="Times New Roman" w:cs="Times New Roman"/>
          <w:b/>
          <w:sz w:val="32"/>
          <w:szCs w:val="32"/>
          <w:u w:val="single"/>
        </w:rPr>
        <w:t>3</w:t>
      </w:r>
      <w:r w:rsidR="008E2D97" w:rsidRPr="008E2D97">
        <w:rPr>
          <w:rFonts w:ascii="Times New Roman" w:eastAsia="仿宋_GB2312" w:hAnsi="Times New Roman" w:cs="Times New Roman"/>
          <w:b/>
          <w:sz w:val="32"/>
          <w:szCs w:val="32"/>
          <w:u w:val="single"/>
        </w:rPr>
        <w:t>天</w:t>
      </w:r>
      <w:r w:rsidR="008E2D97" w:rsidRPr="008E2D97">
        <w:rPr>
          <w:rFonts w:ascii="Times New Roman" w:eastAsia="仿宋_GB2312" w:hAnsi="Times New Roman" w:cs="Times New Roman" w:hint="eastAsia"/>
          <w:b/>
          <w:sz w:val="32"/>
          <w:szCs w:val="32"/>
          <w:u w:val="single"/>
        </w:rPr>
        <w:t>2</w:t>
      </w:r>
      <w:r w:rsidR="008E2D97" w:rsidRPr="008E2D97">
        <w:rPr>
          <w:rFonts w:ascii="Times New Roman" w:eastAsia="仿宋_GB2312" w:hAnsi="Times New Roman" w:cs="Times New Roman" w:hint="eastAsia"/>
          <w:b/>
          <w:sz w:val="32"/>
          <w:szCs w:val="32"/>
          <w:u w:val="single"/>
        </w:rPr>
        <w:t>次核酸检测阴性纸质证明（其中</w:t>
      </w:r>
      <w:r w:rsidR="008E2D97" w:rsidRPr="008E2D97">
        <w:rPr>
          <w:rFonts w:ascii="Times New Roman" w:eastAsia="仿宋_GB2312" w:hAnsi="Times New Roman" w:cs="Times New Roman" w:hint="eastAsia"/>
          <w:b/>
          <w:sz w:val="32"/>
          <w:szCs w:val="32"/>
          <w:u w:val="single"/>
        </w:rPr>
        <w:t>1</w:t>
      </w:r>
      <w:r w:rsidR="008E2D97" w:rsidRPr="008E2D97">
        <w:rPr>
          <w:rFonts w:ascii="Times New Roman" w:eastAsia="仿宋_GB2312" w:hAnsi="Times New Roman" w:cs="Times New Roman" w:hint="eastAsia"/>
          <w:b/>
          <w:sz w:val="32"/>
          <w:szCs w:val="32"/>
          <w:u w:val="single"/>
        </w:rPr>
        <w:t>次为在昆</w:t>
      </w:r>
      <w:r w:rsidR="008E2D97" w:rsidRPr="008E2D97">
        <w:rPr>
          <w:rFonts w:ascii="Times New Roman" w:eastAsia="仿宋_GB2312" w:hAnsi="Times New Roman" w:cs="Times New Roman" w:hint="eastAsia"/>
          <w:b/>
          <w:sz w:val="32"/>
          <w:szCs w:val="32"/>
          <w:u w:val="single"/>
        </w:rPr>
        <w:t>24</w:t>
      </w:r>
      <w:r w:rsidR="008E2D97" w:rsidRPr="008E2D97">
        <w:rPr>
          <w:rFonts w:ascii="Times New Roman" w:eastAsia="仿宋_GB2312" w:hAnsi="Times New Roman" w:cs="Times New Roman" w:hint="eastAsia"/>
          <w:b/>
          <w:sz w:val="32"/>
          <w:szCs w:val="32"/>
          <w:u w:val="single"/>
        </w:rPr>
        <w:t>小时内</w:t>
      </w:r>
      <w:r w:rsidR="008E2D97" w:rsidRPr="008E2D97">
        <w:rPr>
          <w:rFonts w:ascii="Times New Roman" w:eastAsia="仿宋_GB2312" w:hAnsi="Times New Roman" w:cs="Times New Roman"/>
          <w:b/>
          <w:sz w:val="32"/>
          <w:szCs w:val="32"/>
          <w:u w:val="single"/>
        </w:rPr>
        <w:t>核酸检测阴性纸质证明</w:t>
      </w:r>
      <w:r w:rsidR="008E2D97" w:rsidRPr="008E2D97">
        <w:rPr>
          <w:rFonts w:ascii="Times New Roman" w:eastAsia="仿宋_GB2312" w:hAnsi="Times New Roman" w:cs="Times New Roman" w:hint="eastAsia"/>
          <w:b/>
          <w:sz w:val="32"/>
          <w:szCs w:val="32"/>
          <w:u w:val="single"/>
        </w:rPr>
        <w:t>）</w:t>
      </w:r>
      <w:r w:rsidRPr="00CC2E96">
        <w:rPr>
          <w:rFonts w:ascii="Times New Roman" w:eastAsia="仿宋_GB2312" w:hAnsi="Times New Roman" w:cs="Times New Roman"/>
          <w:b/>
          <w:sz w:val="32"/>
          <w:szCs w:val="32"/>
          <w:u w:val="single"/>
        </w:rPr>
        <w:t>或未完</w:t>
      </w:r>
      <w:r w:rsidR="00EE45AE" w:rsidRPr="00CC2E96">
        <w:rPr>
          <w:rFonts w:ascii="Times New Roman" w:eastAsia="仿宋_GB2312" w:hAnsi="Times New Roman" w:cs="Times New Roman"/>
          <w:b/>
          <w:sz w:val="32"/>
          <w:szCs w:val="32"/>
          <w:u w:val="single"/>
        </w:rPr>
        <w:t>整填写《</w:t>
      </w:r>
      <w:r w:rsidR="00EE45AE" w:rsidRPr="00CC2E96">
        <w:rPr>
          <w:rFonts w:ascii="Times New Roman" w:eastAsia="仿宋_GB2312" w:hAnsi="Times New Roman" w:cs="Times New Roman"/>
          <w:b/>
          <w:sz w:val="32"/>
          <w:szCs w:val="32"/>
          <w:u w:val="single"/>
        </w:rPr>
        <w:t>2022</w:t>
      </w:r>
      <w:r w:rsidR="00EE45AE" w:rsidRPr="00CC2E96">
        <w:rPr>
          <w:rFonts w:ascii="Times New Roman" w:eastAsia="仿宋_GB2312" w:hAnsi="Times New Roman" w:cs="Times New Roman"/>
          <w:b/>
          <w:sz w:val="32"/>
          <w:szCs w:val="32"/>
          <w:u w:val="single"/>
        </w:rPr>
        <w:t>年</w:t>
      </w:r>
      <w:r w:rsidRPr="00CC2E96">
        <w:rPr>
          <w:rFonts w:ascii="Times New Roman" w:eastAsia="仿宋_GB2312" w:hAnsi="Times New Roman" w:cs="Times New Roman"/>
          <w:b/>
          <w:sz w:val="32"/>
          <w:szCs w:val="32"/>
          <w:u w:val="single"/>
        </w:rPr>
        <w:t>西山区教体局下属事业单位招聘第二批聘任制教师面试新冠肺炎疫情防控告知暨承诺书》（附件一）的考生。</w:t>
      </w:r>
    </w:p>
    <w:p w:rsidR="00CC2E96" w:rsidRPr="00CC2E96" w:rsidRDefault="00CC2E96" w:rsidP="00CC2E96">
      <w:pPr>
        <w:pStyle w:val="a5"/>
        <w:widowControl w:val="0"/>
        <w:adjustRightInd w:val="0"/>
        <w:spacing w:before="0" w:beforeAutospacing="0" w:after="0" w:afterAutospacing="0" w:line="540" w:lineRule="exact"/>
        <w:ind w:firstLineChars="180" w:firstLine="576"/>
        <w:jc w:val="both"/>
        <w:rPr>
          <w:rFonts w:ascii="Times New Roman" w:eastAsia="仿宋_GB2312" w:hAnsi="Times New Roman" w:cs="Times New Roman"/>
          <w:sz w:val="32"/>
          <w:szCs w:val="32"/>
        </w:rPr>
      </w:pPr>
      <w:r w:rsidRPr="00CC2E96">
        <w:rPr>
          <w:rFonts w:ascii="Times New Roman" w:eastAsia="仿宋_GB2312" w:hAnsi="Times New Roman" w:cs="Times New Roman"/>
          <w:sz w:val="32"/>
          <w:szCs w:val="32"/>
        </w:rPr>
        <w:t>3.</w:t>
      </w:r>
      <w:r w:rsidRPr="00CC2E96">
        <w:rPr>
          <w:rFonts w:ascii="Times New Roman" w:eastAsia="仿宋_GB2312" w:hAnsi="Times New Roman" w:cs="Times New Roman"/>
          <w:sz w:val="32"/>
          <w:szCs w:val="32"/>
        </w:rPr>
        <w:t>处于隔离治疗期的确诊病例、疑似病例、无症状感染者，以及隔离期未满的密切接触者、次密切接触者和其他涉疫重点考生。</w:t>
      </w:r>
    </w:p>
    <w:p w:rsidR="00CC2E96" w:rsidRPr="00CC2E96" w:rsidRDefault="00CC2E96" w:rsidP="00CC2E96">
      <w:pPr>
        <w:pStyle w:val="a5"/>
        <w:widowControl w:val="0"/>
        <w:adjustRightInd w:val="0"/>
        <w:spacing w:before="0" w:beforeAutospacing="0" w:after="0" w:afterAutospacing="0" w:line="540" w:lineRule="exact"/>
        <w:ind w:firstLineChars="180" w:firstLine="576"/>
        <w:jc w:val="both"/>
        <w:rPr>
          <w:rFonts w:ascii="Times New Roman" w:eastAsia="仿宋_GB2312" w:hAnsi="Times New Roman" w:cs="Times New Roman"/>
          <w:sz w:val="32"/>
          <w:szCs w:val="32"/>
        </w:rPr>
      </w:pPr>
      <w:r w:rsidRPr="00CC2E96">
        <w:rPr>
          <w:rFonts w:ascii="Times New Roman" w:eastAsia="仿宋_GB2312" w:hAnsi="Times New Roman" w:cs="Times New Roman"/>
          <w:sz w:val="32"/>
          <w:szCs w:val="32"/>
        </w:rPr>
        <w:t>4.</w:t>
      </w:r>
      <w:r w:rsidRPr="00CC2E96">
        <w:rPr>
          <w:rFonts w:ascii="Times New Roman" w:eastAsia="仿宋_GB2312" w:hAnsi="Times New Roman" w:cs="Times New Roman"/>
          <w:sz w:val="32"/>
          <w:szCs w:val="32"/>
        </w:rPr>
        <w:t>已治愈出院的确诊病例和已解除隔离医学观察的无症</w:t>
      </w:r>
      <w:r w:rsidRPr="00CC2E96">
        <w:rPr>
          <w:rFonts w:ascii="Times New Roman" w:eastAsia="仿宋_GB2312" w:hAnsi="Times New Roman" w:cs="Times New Roman"/>
          <w:sz w:val="32"/>
          <w:szCs w:val="32"/>
        </w:rPr>
        <w:lastRenderedPageBreak/>
        <w:t>状感染者，尚在随访及医学观察期内的考生。</w:t>
      </w:r>
    </w:p>
    <w:p w:rsidR="00CC2E96" w:rsidRPr="00314B98" w:rsidRDefault="00CC2E96" w:rsidP="00CC2E96">
      <w:pPr>
        <w:pStyle w:val="a5"/>
        <w:widowControl w:val="0"/>
        <w:adjustRightInd w:val="0"/>
        <w:spacing w:before="0" w:beforeAutospacing="0" w:after="0" w:afterAutospacing="0" w:line="540" w:lineRule="exact"/>
        <w:ind w:firstLineChars="180" w:firstLine="576"/>
        <w:jc w:val="both"/>
        <w:rPr>
          <w:rFonts w:ascii="仿宋_GB2312" w:eastAsia="仿宋_GB2312" w:hAnsi="Times New Roman" w:cs="Times New Roman"/>
          <w:sz w:val="32"/>
          <w:szCs w:val="32"/>
        </w:rPr>
      </w:pPr>
      <w:r w:rsidRPr="00EE45AE">
        <w:rPr>
          <w:rFonts w:ascii="黑体" w:eastAsia="黑体" w:hAnsi="黑体" w:cs="Times New Roman" w:hint="eastAsia"/>
          <w:sz w:val="32"/>
          <w:szCs w:val="32"/>
        </w:rPr>
        <w:t>四、</w:t>
      </w:r>
      <w:r w:rsidRPr="00314B98">
        <w:rPr>
          <w:rFonts w:ascii="仿宋_GB2312" w:eastAsia="仿宋_GB2312" w:hAnsi="Times New Roman" w:cs="Times New Roman" w:hint="eastAsia"/>
          <w:sz w:val="32"/>
          <w:szCs w:val="32"/>
        </w:rPr>
        <w:t>考生须自备一次性医用口罩，赴考时如乘坐公共交通工具，须全程规范佩戴医用口罩，可佩戴一次性手套。考生进入考点、考场须全程规范佩戴医用口罩且不得影响安检身份识别。考试过程考生应做好个人防护，考试全程应佩戴一次医用口罩。</w:t>
      </w:r>
    </w:p>
    <w:p w:rsidR="00CC2E96" w:rsidRPr="00314B98" w:rsidRDefault="00CC2E96" w:rsidP="00CC2E96">
      <w:pPr>
        <w:pStyle w:val="a5"/>
        <w:widowControl w:val="0"/>
        <w:adjustRightInd w:val="0"/>
        <w:spacing w:before="0" w:beforeAutospacing="0" w:after="0" w:afterAutospacing="0" w:line="540" w:lineRule="exact"/>
        <w:ind w:firstLineChars="180" w:firstLine="576"/>
        <w:jc w:val="both"/>
        <w:rPr>
          <w:rFonts w:ascii="仿宋_GB2312" w:eastAsia="仿宋_GB2312" w:hAnsi="Times New Roman" w:cs="Times New Roman"/>
          <w:sz w:val="32"/>
          <w:szCs w:val="32"/>
        </w:rPr>
      </w:pPr>
      <w:r w:rsidRPr="00EE45AE">
        <w:rPr>
          <w:rFonts w:ascii="黑体" w:eastAsia="黑体" w:hAnsi="黑体" w:cs="Times New Roman" w:hint="eastAsia"/>
          <w:sz w:val="32"/>
          <w:szCs w:val="32"/>
        </w:rPr>
        <w:t>五、</w:t>
      </w:r>
      <w:r w:rsidRPr="00314B98">
        <w:rPr>
          <w:rFonts w:ascii="仿宋_GB2312" w:eastAsia="仿宋_GB2312" w:hAnsi="Times New Roman" w:cs="Times New Roman" w:hint="eastAsia"/>
          <w:sz w:val="32"/>
          <w:szCs w:val="32"/>
        </w:rPr>
        <w:t>考试期间，考生要自觉维护考</w:t>
      </w:r>
      <w:r>
        <w:rPr>
          <w:rFonts w:ascii="仿宋_GB2312" w:eastAsia="仿宋_GB2312" w:hAnsi="Times New Roman" w:cs="Times New Roman" w:hint="eastAsia"/>
          <w:sz w:val="32"/>
          <w:szCs w:val="32"/>
        </w:rPr>
        <w:t>场</w:t>
      </w:r>
      <w:r w:rsidRPr="00314B98">
        <w:rPr>
          <w:rFonts w:ascii="仿宋_GB2312" w:eastAsia="仿宋_GB2312" w:hAnsi="Times New Roman" w:cs="Times New Roman" w:hint="eastAsia"/>
          <w:sz w:val="32"/>
          <w:szCs w:val="32"/>
        </w:rPr>
        <w:t>秩序，与其他考生保持安全社交距离，服从现场工作人员安排，考试结束后按规定有序离场。</w:t>
      </w:r>
    </w:p>
    <w:p w:rsidR="00CC2E96" w:rsidRPr="00314B98" w:rsidRDefault="00CC2E96" w:rsidP="00CC2E96">
      <w:pPr>
        <w:pStyle w:val="a5"/>
        <w:widowControl w:val="0"/>
        <w:adjustRightInd w:val="0"/>
        <w:spacing w:before="0" w:beforeAutospacing="0" w:after="0" w:afterAutospacing="0" w:line="540" w:lineRule="exact"/>
        <w:ind w:firstLineChars="180" w:firstLine="576"/>
        <w:jc w:val="both"/>
        <w:rPr>
          <w:rFonts w:ascii="仿宋_GB2312" w:eastAsia="仿宋_GB2312" w:hAnsi="Times New Roman" w:cs="Times New Roman"/>
          <w:sz w:val="32"/>
          <w:szCs w:val="32"/>
        </w:rPr>
      </w:pPr>
      <w:r w:rsidRPr="00EE45AE">
        <w:rPr>
          <w:rFonts w:ascii="黑体" w:eastAsia="黑体" w:hAnsi="黑体" w:cs="Times New Roman" w:hint="eastAsia"/>
          <w:sz w:val="32"/>
          <w:szCs w:val="32"/>
        </w:rPr>
        <w:t>六、</w:t>
      </w:r>
      <w:r w:rsidRPr="00314B98">
        <w:rPr>
          <w:rFonts w:ascii="仿宋_GB2312" w:eastAsia="仿宋_GB2312" w:hAnsi="Times New Roman" w:cs="Times New Roman" w:hint="eastAsia"/>
          <w:sz w:val="32"/>
          <w:szCs w:val="32"/>
        </w:rPr>
        <w:t>对考前或考试过程中出现身体状况异常，经复测复查确有发热或呼吸道异常症状的考生，由驻点医疗防疫</w:t>
      </w:r>
      <w:r>
        <w:rPr>
          <w:rFonts w:ascii="仿宋_GB2312" w:eastAsia="仿宋_GB2312" w:hAnsi="Times New Roman" w:cs="Times New Roman" w:hint="eastAsia"/>
          <w:sz w:val="32"/>
          <w:szCs w:val="32"/>
        </w:rPr>
        <w:t>人员进行个案预判，具备继续考试条件的考生转移至备用隔离考场考试；</w:t>
      </w:r>
      <w:r w:rsidRPr="00314B98">
        <w:rPr>
          <w:rFonts w:ascii="仿宋_GB2312" w:eastAsia="仿宋_GB2312" w:hAnsi="Times New Roman" w:cs="Times New Roman" w:hint="eastAsia"/>
          <w:sz w:val="32"/>
          <w:szCs w:val="32"/>
        </w:rPr>
        <w:t>对不能排除新冠肺炎的，一律由负压救护车转运至定点医院就诊排查。</w:t>
      </w:r>
    </w:p>
    <w:p w:rsidR="00CC2E96" w:rsidRPr="00314B98" w:rsidRDefault="00CC2E96" w:rsidP="00CC2E96">
      <w:pPr>
        <w:pStyle w:val="a5"/>
        <w:widowControl w:val="0"/>
        <w:adjustRightInd w:val="0"/>
        <w:spacing w:before="0" w:beforeAutospacing="0" w:after="0" w:afterAutospacing="0" w:line="540" w:lineRule="exact"/>
        <w:ind w:firstLineChars="180" w:firstLine="576"/>
        <w:jc w:val="both"/>
        <w:rPr>
          <w:rFonts w:ascii="仿宋_GB2312" w:eastAsia="仿宋_GB2312" w:hAnsi="Times New Roman" w:cs="Times New Roman"/>
          <w:sz w:val="32"/>
          <w:szCs w:val="32"/>
        </w:rPr>
      </w:pPr>
      <w:r w:rsidRPr="00EE45AE">
        <w:rPr>
          <w:rFonts w:ascii="黑体" w:eastAsia="黑体" w:hAnsi="黑体" w:cs="Times New Roman" w:hint="eastAsia"/>
          <w:sz w:val="32"/>
          <w:szCs w:val="32"/>
        </w:rPr>
        <w:t>七、</w:t>
      </w:r>
      <w:r>
        <w:rPr>
          <w:rFonts w:ascii="仿宋_GB2312" w:eastAsia="仿宋_GB2312" w:hAnsi="Times New Roman" w:cs="Times New Roman" w:hint="eastAsia"/>
          <w:sz w:val="32"/>
          <w:szCs w:val="32"/>
        </w:rPr>
        <w:t>考生如因有相关旅居史、密切接触史等流行病</w:t>
      </w:r>
      <w:r w:rsidRPr="00314B98">
        <w:rPr>
          <w:rFonts w:ascii="仿宋_GB2312" w:eastAsia="仿宋_GB2312" w:hAnsi="Times New Roman" w:cs="Times New Roman" w:hint="eastAsia"/>
          <w:sz w:val="32"/>
          <w:szCs w:val="32"/>
        </w:rPr>
        <w:t>史被集中隔离，笔试当天无法到达考点的，视为主动放弃考试资格。</w:t>
      </w:r>
    </w:p>
    <w:p w:rsidR="00CC2E96" w:rsidRPr="00314B98" w:rsidRDefault="00CC2E96" w:rsidP="00CC2E96">
      <w:pPr>
        <w:pStyle w:val="a5"/>
        <w:widowControl w:val="0"/>
        <w:adjustRightInd w:val="0"/>
        <w:spacing w:before="0" w:beforeAutospacing="0" w:after="0" w:afterAutospacing="0" w:line="540" w:lineRule="exact"/>
        <w:ind w:firstLineChars="180" w:firstLine="576"/>
        <w:jc w:val="both"/>
        <w:rPr>
          <w:rFonts w:ascii="仿宋_GB2312" w:eastAsia="仿宋_GB2312" w:hAnsi="Times New Roman" w:cs="Times New Roman"/>
          <w:sz w:val="32"/>
          <w:szCs w:val="32"/>
        </w:rPr>
      </w:pPr>
      <w:r w:rsidRPr="00EE45AE">
        <w:rPr>
          <w:rFonts w:ascii="黑体" w:eastAsia="黑体" w:hAnsi="黑体" w:cs="Times New Roman" w:hint="eastAsia"/>
          <w:sz w:val="32"/>
          <w:szCs w:val="32"/>
        </w:rPr>
        <w:t>八、</w:t>
      </w:r>
      <w:r w:rsidRPr="00314B98">
        <w:rPr>
          <w:rFonts w:ascii="仿宋_GB2312" w:eastAsia="仿宋_GB2312" w:hAnsi="Times New Roman" w:cs="Times New Roman" w:hint="eastAsia"/>
          <w:sz w:val="32"/>
          <w:szCs w:val="32"/>
        </w:rPr>
        <w:t>因疫情存在动态变化，疫情防控工作要求也将做出相应调整。如考试前出现新的疫情变化，将通过</w:t>
      </w:r>
      <w:r w:rsidRPr="00314B98">
        <w:rPr>
          <w:rFonts w:ascii="仿宋_GB2312" w:eastAsia="仿宋_GB2312" w:hAnsi="Times New Roman" w:hint="eastAsia"/>
          <w:color w:val="000000" w:themeColor="text1"/>
          <w:sz w:val="32"/>
          <w:szCs w:val="32"/>
        </w:rPr>
        <w:t>云南社会化考试测评网（http://www.ynpta.net）</w:t>
      </w:r>
      <w:r w:rsidRPr="00314B98">
        <w:rPr>
          <w:rFonts w:ascii="仿宋_GB2312" w:eastAsia="仿宋_GB2312" w:hAnsi="Times New Roman" w:cs="Times New Roman" w:hint="eastAsia"/>
          <w:sz w:val="32"/>
          <w:szCs w:val="32"/>
        </w:rPr>
        <w:t>及时发布补充</w:t>
      </w:r>
      <w:r>
        <w:rPr>
          <w:rFonts w:ascii="仿宋_GB2312" w:eastAsia="仿宋_GB2312" w:hAnsi="Times New Roman" w:cs="Times New Roman" w:hint="eastAsia"/>
          <w:sz w:val="32"/>
          <w:szCs w:val="32"/>
        </w:rPr>
        <w:t>公告</w:t>
      </w:r>
      <w:r w:rsidRPr="00314B98">
        <w:rPr>
          <w:rFonts w:ascii="仿宋_GB2312" w:eastAsia="仿宋_GB2312" w:hAnsi="Times New Roman" w:cs="Times New Roman" w:hint="eastAsia"/>
          <w:sz w:val="32"/>
          <w:szCs w:val="32"/>
        </w:rPr>
        <w:t>，进一步明确疫情防控要求，请广大考生密切关注。</w:t>
      </w:r>
    </w:p>
    <w:p w:rsidR="00CC2E96" w:rsidRPr="00E803CE" w:rsidRDefault="00CC2E96" w:rsidP="00CC2E96">
      <w:pPr>
        <w:pStyle w:val="a5"/>
        <w:widowControl w:val="0"/>
        <w:adjustRightInd w:val="0"/>
        <w:spacing w:before="0" w:beforeAutospacing="0" w:after="0" w:afterAutospacing="0" w:line="540" w:lineRule="exact"/>
        <w:ind w:firstLineChars="180" w:firstLine="576"/>
        <w:jc w:val="both"/>
        <w:rPr>
          <w:rFonts w:ascii="仿宋_GB2312" w:eastAsia="仿宋_GB2312" w:hAnsi="Times New Roman" w:cs="Times New Roman"/>
          <w:sz w:val="32"/>
          <w:szCs w:val="32"/>
        </w:rPr>
      </w:pPr>
      <w:r w:rsidRPr="00EE45AE">
        <w:rPr>
          <w:rFonts w:ascii="黑体" w:eastAsia="黑体" w:hAnsi="黑体" w:cs="Times New Roman" w:hint="eastAsia"/>
          <w:sz w:val="32"/>
          <w:szCs w:val="32"/>
        </w:rPr>
        <w:t>九、</w:t>
      </w:r>
      <w:r w:rsidRPr="00E803CE">
        <w:rPr>
          <w:rFonts w:ascii="仿宋_GB2312" w:eastAsia="仿宋_GB2312" w:hAnsi="Times New Roman" w:cs="Times New Roman" w:hint="eastAsia"/>
          <w:bCs/>
          <w:sz w:val="32"/>
          <w:szCs w:val="32"/>
        </w:rPr>
        <w:t>疫情防控实行属地化管理，考生应知悉本告知书</w:t>
      </w:r>
      <w:r>
        <w:rPr>
          <w:rFonts w:ascii="仿宋_GB2312" w:eastAsia="仿宋_GB2312" w:hAnsi="Times New Roman" w:cs="Times New Roman" w:hint="eastAsia"/>
          <w:bCs/>
          <w:sz w:val="32"/>
          <w:szCs w:val="32"/>
        </w:rPr>
        <w:t>的所有</w:t>
      </w:r>
      <w:r w:rsidRPr="00E803CE">
        <w:rPr>
          <w:rFonts w:ascii="仿宋_GB2312" w:eastAsia="仿宋_GB2312" w:hAnsi="Times New Roman" w:cs="Times New Roman" w:hint="eastAsia"/>
          <w:bCs/>
          <w:sz w:val="32"/>
          <w:szCs w:val="32"/>
        </w:rPr>
        <w:t>事项，严格遵守当地相关防疫</w:t>
      </w:r>
      <w:r>
        <w:rPr>
          <w:rFonts w:ascii="仿宋_GB2312" w:eastAsia="仿宋_GB2312" w:hAnsi="Times New Roman" w:cs="Times New Roman" w:hint="eastAsia"/>
          <w:bCs/>
          <w:sz w:val="32"/>
          <w:szCs w:val="32"/>
        </w:rPr>
        <w:t>工作</w:t>
      </w:r>
      <w:r w:rsidRPr="00E803CE">
        <w:rPr>
          <w:rFonts w:ascii="仿宋_GB2312" w:eastAsia="仿宋_GB2312" w:hAnsi="Times New Roman" w:cs="Times New Roman" w:hint="eastAsia"/>
          <w:bCs/>
          <w:sz w:val="32"/>
          <w:szCs w:val="32"/>
        </w:rPr>
        <w:t>要求。</w:t>
      </w:r>
      <w:r w:rsidRPr="00E803CE">
        <w:rPr>
          <w:rFonts w:ascii="仿宋_GB2312" w:eastAsia="仿宋_GB2312" w:hAnsi="Times New Roman" w:cs="Times New Roman" w:hint="eastAsia"/>
          <w:sz w:val="32"/>
          <w:szCs w:val="32"/>
        </w:rPr>
        <w:t>凡隐瞒或谎报旅居史、接触史、健康状况等疫情防控重点信息</w:t>
      </w:r>
      <w:r>
        <w:rPr>
          <w:rFonts w:ascii="仿宋_GB2312" w:eastAsia="仿宋_GB2312" w:hAnsi="Times New Roman" w:cs="Times New Roman" w:hint="eastAsia"/>
          <w:sz w:val="32"/>
          <w:szCs w:val="32"/>
        </w:rPr>
        <w:t>的</w:t>
      </w:r>
      <w:r w:rsidRPr="00E803CE">
        <w:rPr>
          <w:rFonts w:ascii="仿宋_GB2312" w:eastAsia="仿宋_GB2312" w:hAnsi="Times New Roman" w:cs="Times New Roman" w:hint="eastAsia"/>
          <w:sz w:val="32"/>
          <w:szCs w:val="32"/>
        </w:rPr>
        <w:t>，不配合工作</w:t>
      </w:r>
      <w:r>
        <w:rPr>
          <w:rFonts w:ascii="仿宋_GB2312" w:eastAsia="仿宋_GB2312" w:hAnsi="Times New Roman" w:cs="Times New Roman" w:hint="eastAsia"/>
          <w:sz w:val="32"/>
          <w:szCs w:val="32"/>
        </w:rPr>
        <w:t>人员进行防疫检测、询问等造成不良后果的，取消考试</w:t>
      </w:r>
      <w:r>
        <w:rPr>
          <w:rFonts w:ascii="仿宋_GB2312" w:eastAsia="仿宋_GB2312" w:hAnsi="Times New Roman" w:cs="Times New Roman" w:hint="eastAsia"/>
          <w:sz w:val="32"/>
          <w:szCs w:val="32"/>
        </w:rPr>
        <w:lastRenderedPageBreak/>
        <w:t>资格，终止考试；若</w:t>
      </w:r>
      <w:r w:rsidRPr="00E803CE">
        <w:rPr>
          <w:rFonts w:ascii="仿宋_GB2312" w:eastAsia="仿宋_GB2312" w:hAnsi="Times New Roman" w:cs="Times New Roman" w:hint="eastAsia"/>
          <w:sz w:val="32"/>
          <w:szCs w:val="32"/>
        </w:rPr>
        <w:t>有违法情况，将依法追究法律责任。</w:t>
      </w:r>
    </w:p>
    <w:p w:rsidR="00CC2E96" w:rsidRDefault="00CC2E96" w:rsidP="00BC5D21">
      <w:pPr>
        <w:pStyle w:val="a5"/>
        <w:widowControl w:val="0"/>
        <w:adjustRightInd w:val="0"/>
        <w:spacing w:before="0" w:beforeAutospacing="0" w:after="0" w:afterAutospacing="0" w:line="540" w:lineRule="exact"/>
        <w:ind w:firstLineChars="180" w:firstLine="576"/>
        <w:jc w:val="both"/>
        <w:rPr>
          <w:rFonts w:ascii="仿宋_GB2312" w:eastAsia="仿宋_GB2312" w:hAnsi="Times New Roman" w:cs="Times New Roman"/>
          <w:b/>
          <w:sz w:val="32"/>
          <w:szCs w:val="32"/>
          <w:u w:val="single"/>
        </w:rPr>
      </w:pPr>
      <w:r w:rsidRPr="00314B98">
        <w:rPr>
          <w:rFonts w:ascii="仿宋_GB2312" w:eastAsia="仿宋_GB2312" w:hAnsi="Times New Roman" w:cs="Times New Roman" w:hint="eastAsia"/>
          <w:b/>
          <w:sz w:val="32"/>
          <w:szCs w:val="32"/>
          <w:u w:val="single"/>
        </w:rPr>
        <w:t>本人已认真阅读</w:t>
      </w:r>
      <w:r w:rsidRPr="00030F0C">
        <w:rPr>
          <w:rFonts w:ascii="仿宋_GB2312" w:eastAsia="仿宋_GB2312" w:hint="eastAsia"/>
          <w:b/>
          <w:sz w:val="32"/>
          <w:szCs w:val="32"/>
          <w:u w:val="single"/>
        </w:rPr>
        <w:t>《2022</w:t>
      </w:r>
      <w:r>
        <w:rPr>
          <w:rFonts w:ascii="仿宋_GB2312" w:eastAsia="仿宋_GB2312" w:hint="eastAsia"/>
          <w:b/>
          <w:sz w:val="32"/>
          <w:szCs w:val="32"/>
          <w:u w:val="single"/>
        </w:rPr>
        <w:t>年西山区教体</w:t>
      </w:r>
      <w:r w:rsidRPr="00030F0C">
        <w:rPr>
          <w:rFonts w:ascii="仿宋_GB2312" w:eastAsia="仿宋_GB2312" w:hint="eastAsia"/>
          <w:b/>
          <w:sz w:val="32"/>
          <w:szCs w:val="32"/>
          <w:u w:val="single"/>
        </w:rPr>
        <w:t>局下属事业单位招聘第二批聘任制教师</w:t>
      </w:r>
      <w:r>
        <w:rPr>
          <w:rFonts w:ascii="仿宋_GB2312" w:eastAsia="仿宋_GB2312" w:hint="eastAsia"/>
          <w:b/>
          <w:sz w:val="32"/>
          <w:szCs w:val="32"/>
          <w:u w:val="single"/>
        </w:rPr>
        <w:t>面试</w:t>
      </w:r>
      <w:r w:rsidRPr="00030F0C">
        <w:rPr>
          <w:rFonts w:ascii="仿宋_GB2312" w:eastAsia="仿宋_GB2312" w:hint="eastAsia"/>
          <w:b/>
          <w:sz w:val="32"/>
          <w:szCs w:val="32"/>
          <w:u w:val="single"/>
        </w:rPr>
        <w:t>新冠肺炎疫情防控告知暨承诺书》</w:t>
      </w:r>
      <w:r w:rsidRPr="00314B98">
        <w:rPr>
          <w:rFonts w:ascii="仿宋_GB2312" w:eastAsia="仿宋_GB2312" w:hAnsi="Times New Roman" w:cs="Times New Roman" w:hint="eastAsia"/>
          <w:b/>
          <w:sz w:val="32"/>
          <w:szCs w:val="32"/>
          <w:u w:val="single"/>
        </w:rPr>
        <w:t>，知悉</w:t>
      </w:r>
      <w:r>
        <w:rPr>
          <w:rFonts w:ascii="仿宋_GB2312" w:eastAsia="仿宋_GB2312" w:hAnsi="Times New Roman" w:cs="Times New Roman" w:hint="eastAsia"/>
          <w:b/>
          <w:sz w:val="32"/>
          <w:szCs w:val="32"/>
          <w:u w:val="single"/>
        </w:rPr>
        <w:t>以上</w:t>
      </w:r>
      <w:r w:rsidRPr="00314B98">
        <w:rPr>
          <w:rFonts w:ascii="仿宋_GB2312" w:eastAsia="仿宋_GB2312" w:hAnsi="Times New Roman" w:cs="Times New Roman" w:hint="eastAsia"/>
          <w:b/>
          <w:sz w:val="32"/>
          <w:szCs w:val="32"/>
          <w:u w:val="single"/>
        </w:rPr>
        <w:t>告知事项和防疫要求。在此，</w:t>
      </w:r>
      <w:r>
        <w:rPr>
          <w:rFonts w:ascii="仿宋_GB2312" w:eastAsia="仿宋_GB2312" w:hAnsi="Times New Roman" w:cs="Times New Roman" w:hint="eastAsia"/>
          <w:b/>
          <w:sz w:val="32"/>
          <w:szCs w:val="32"/>
          <w:u w:val="single"/>
        </w:rPr>
        <w:t>我</w:t>
      </w:r>
      <w:r w:rsidRPr="00314B98">
        <w:rPr>
          <w:rFonts w:ascii="仿宋_GB2312" w:eastAsia="仿宋_GB2312" w:hAnsi="Times New Roman" w:cs="Times New Roman" w:hint="eastAsia"/>
          <w:b/>
          <w:sz w:val="32"/>
          <w:szCs w:val="32"/>
          <w:u w:val="single"/>
        </w:rPr>
        <w:t>郑重承诺：对提交和现场出示的所有信息</w:t>
      </w:r>
      <w:r w:rsidRPr="00E803CE">
        <w:rPr>
          <w:rFonts w:ascii="仿宋_GB2312" w:eastAsia="仿宋_GB2312" w:hAnsi="Times New Roman" w:cs="Times New Roman" w:hint="eastAsia"/>
          <w:b/>
          <w:sz w:val="32"/>
          <w:szCs w:val="32"/>
          <w:u w:val="single"/>
        </w:rPr>
        <w:t>（</w:t>
      </w:r>
      <w:r>
        <w:rPr>
          <w:rFonts w:ascii="仿宋_GB2312" w:eastAsia="仿宋_GB2312" w:hAnsi="Times New Roman" w:cs="Times New Roman" w:hint="eastAsia"/>
          <w:b/>
          <w:sz w:val="32"/>
          <w:szCs w:val="32"/>
          <w:u w:val="single"/>
        </w:rPr>
        <w:t>准考证、身份证、</w:t>
      </w:r>
      <w:r w:rsidRPr="00E803CE">
        <w:rPr>
          <w:rFonts w:ascii="仿宋_GB2312" w:eastAsia="仿宋_GB2312" w:hAnsi="Times New Roman" w:cs="Times New Roman" w:hint="eastAsia"/>
          <w:b/>
          <w:sz w:val="32"/>
          <w:szCs w:val="32"/>
          <w:u w:val="single"/>
        </w:rPr>
        <w:t>“云南健康码”和“通</w:t>
      </w:r>
      <w:r w:rsidRPr="006D51BC">
        <w:rPr>
          <w:rFonts w:ascii="仿宋_GB2312" w:eastAsia="仿宋_GB2312" w:hAnsi="Times New Roman" w:cs="Times New Roman" w:hint="eastAsia"/>
          <w:b/>
          <w:sz w:val="32"/>
          <w:szCs w:val="32"/>
          <w:u w:val="single"/>
        </w:rPr>
        <w:t>信大数据行程卡”</w:t>
      </w:r>
      <w:r w:rsidR="00EE45AE" w:rsidRPr="006D51BC">
        <w:rPr>
          <w:rFonts w:ascii="仿宋_GB2312" w:eastAsia="仿宋_GB2312" w:hAnsi="Times New Roman" w:cs="Times New Roman" w:hint="eastAsia"/>
          <w:b/>
          <w:sz w:val="32"/>
          <w:szCs w:val="32"/>
          <w:u w:val="single"/>
        </w:rPr>
        <w:t>及</w:t>
      </w:r>
      <w:r w:rsidR="008E2D97" w:rsidRPr="006D51BC">
        <w:rPr>
          <w:rFonts w:ascii="Times New Roman" w:eastAsia="仿宋_GB2312" w:hAnsi="Times New Roman" w:cs="Times New Roman" w:hint="eastAsia"/>
          <w:b/>
          <w:sz w:val="32"/>
          <w:szCs w:val="32"/>
          <w:u w:val="single"/>
        </w:rPr>
        <w:t>本人考前连续</w:t>
      </w:r>
      <w:r w:rsidR="008E2D97" w:rsidRPr="006D51BC">
        <w:rPr>
          <w:rFonts w:ascii="Times New Roman" w:eastAsia="仿宋_GB2312" w:hAnsi="Times New Roman" w:cs="Times New Roman"/>
          <w:b/>
          <w:sz w:val="32"/>
          <w:szCs w:val="32"/>
          <w:u w:val="single"/>
        </w:rPr>
        <w:t>3</w:t>
      </w:r>
      <w:r w:rsidR="008E2D97" w:rsidRPr="006D51BC">
        <w:rPr>
          <w:rFonts w:ascii="Times New Roman" w:eastAsia="仿宋_GB2312" w:hAnsi="Times New Roman" w:cs="Times New Roman"/>
          <w:b/>
          <w:sz w:val="32"/>
          <w:szCs w:val="32"/>
          <w:u w:val="single"/>
        </w:rPr>
        <w:t>天</w:t>
      </w:r>
      <w:r w:rsidR="008E2D97" w:rsidRPr="006D51BC">
        <w:rPr>
          <w:rFonts w:ascii="Times New Roman" w:eastAsia="仿宋_GB2312" w:hAnsi="Times New Roman" w:cs="Times New Roman" w:hint="eastAsia"/>
          <w:b/>
          <w:sz w:val="32"/>
          <w:szCs w:val="32"/>
          <w:u w:val="single"/>
        </w:rPr>
        <w:t>2</w:t>
      </w:r>
      <w:r w:rsidR="008E2D97" w:rsidRPr="006D51BC">
        <w:rPr>
          <w:rFonts w:ascii="Times New Roman" w:eastAsia="仿宋_GB2312" w:hAnsi="Times New Roman" w:cs="Times New Roman" w:hint="eastAsia"/>
          <w:b/>
          <w:sz w:val="32"/>
          <w:szCs w:val="32"/>
          <w:u w:val="single"/>
        </w:rPr>
        <w:t>次核酸检测阴性纸质证明（其中</w:t>
      </w:r>
      <w:r w:rsidR="008E2D97" w:rsidRPr="006D51BC">
        <w:rPr>
          <w:rFonts w:ascii="Times New Roman" w:eastAsia="仿宋_GB2312" w:hAnsi="Times New Roman" w:cs="Times New Roman" w:hint="eastAsia"/>
          <w:b/>
          <w:sz w:val="32"/>
          <w:szCs w:val="32"/>
          <w:u w:val="single"/>
        </w:rPr>
        <w:t>1</w:t>
      </w:r>
      <w:r w:rsidR="008E2D97" w:rsidRPr="006D51BC">
        <w:rPr>
          <w:rFonts w:ascii="Times New Roman" w:eastAsia="仿宋_GB2312" w:hAnsi="Times New Roman" w:cs="Times New Roman" w:hint="eastAsia"/>
          <w:b/>
          <w:sz w:val="32"/>
          <w:szCs w:val="32"/>
          <w:u w:val="single"/>
        </w:rPr>
        <w:t>次为在昆</w:t>
      </w:r>
      <w:r w:rsidR="008E2D97" w:rsidRPr="006D51BC">
        <w:rPr>
          <w:rFonts w:ascii="Times New Roman" w:eastAsia="仿宋_GB2312" w:hAnsi="Times New Roman" w:cs="Times New Roman" w:hint="eastAsia"/>
          <w:b/>
          <w:sz w:val="32"/>
          <w:szCs w:val="32"/>
          <w:u w:val="single"/>
        </w:rPr>
        <w:t>24</w:t>
      </w:r>
      <w:r w:rsidR="008E2D97" w:rsidRPr="006D51BC">
        <w:rPr>
          <w:rFonts w:ascii="Times New Roman" w:eastAsia="仿宋_GB2312" w:hAnsi="Times New Roman" w:cs="Times New Roman" w:hint="eastAsia"/>
          <w:b/>
          <w:sz w:val="32"/>
          <w:szCs w:val="32"/>
          <w:u w:val="single"/>
        </w:rPr>
        <w:t>小时内</w:t>
      </w:r>
      <w:r w:rsidR="008E2D97" w:rsidRPr="006D51BC">
        <w:rPr>
          <w:rFonts w:ascii="Times New Roman" w:eastAsia="仿宋_GB2312" w:hAnsi="Times New Roman" w:cs="Times New Roman"/>
          <w:b/>
          <w:sz w:val="32"/>
          <w:szCs w:val="32"/>
          <w:u w:val="single"/>
        </w:rPr>
        <w:t>核酸检测阴性纸质证明</w:t>
      </w:r>
      <w:r w:rsidR="008E2D97" w:rsidRPr="006D51BC">
        <w:rPr>
          <w:rFonts w:ascii="Times New Roman" w:eastAsia="仿宋_GB2312" w:hAnsi="Times New Roman" w:cs="Times New Roman" w:hint="eastAsia"/>
          <w:b/>
          <w:sz w:val="32"/>
          <w:szCs w:val="32"/>
          <w:u w:val="single"/>
        </w:rPr>
        <w:t>）</w:t>
      </w:r>
      <w:r w:rsidR="00EE45AE" w:rsidRPr="006D51BC">
        <w:rPr>
          <w:rFonts w:ascii="Times New Roman" w:eastAsia="仿宋_GB2312" w:hAnsi="Times New Roman" w:cs="Times New Roman"/>
          <w:b/>
          <w:sz w:val="32"/>
          <w:szCs w:val="32"/>
          <w:u w:val="single"/>
        </w:rPr>
        <w:t>）</w:t>
      </w:r>
      <w:r w:rsidRPr="00314B98">
        <w:rPr>
          <w:rFonts w:ascii="仿宋_GB2312" w:eastAsia="仿宋_GB2312" w:hAnsi="Times New Roman" w:cs="Times New Roman" w:hint="eastAsia"/>
          <w:b/>
          <w:sz w:val="32"/>
          <w:szCs w:val="32"/>
          <w:u w:val="single"/>
        </w:rPr>
        <w:t>内容真实性和完整性负责。如果信息有误或缺失，愿承担相应的法律责任。同时，保证遵守考试期间各项防疫规定，服从考点安排，遵守考纪，诚信考试。</w:t>
      </w:r>
    </w:p>
    <w:p w:rsidR="00CC2E96" w:rsidRDefault="00CC2E96" w:rsidP="00BC5D21">
      <w:pPr>
        <w:pStyle w:val="a5"/>
        <w:widowControl w:val="0"/>
        <w:adjustRightInd w:val="0"/>
        <w:spacing w:before="0" w:beforeAutospacing="0" w:after="0" w:afterAutospacing="0" w:line="540" w:lineRule="exact"/>
        <w:ind w:firstLineChars="180" w:firstLine="576"/>
        <w:jc w:val="both"/>
        <w:rPr>
          <w:rFonts w:ascii="仿宋_GB2312" w:eastAsia="仿宋_GB2312" w:hAnsi="Times New Roman" w:cs="Times New Roman"/>
          <w:b/>
          <w:sz w:val="32"/>
          <w:szCs w:val="32"/>
          <w:u w:val="single"/>
        </w:rPr>
      </w:pPr>
    </w:p>
    <w:p w:rsidR="00CC2E96" w:rsidRPr="00314B98" w:rsidRDefault="00CC2E96" w:rsidP="00CC2E96">
      <w:pPr>
        <w:pStyle w:val="a5"/>
        <w:widowControl w:val="0"/>
        <w:adjustRightInd w:val="0"/>
        <w:spacing w:before="0" w:beforeAutospacing="0" w:after="0" w:afterAutospacing="0" w:line="540" w:lineRule="exact"/>
        <w:jc w:val="both"/>
        <w:rPr>
          <w:rFonts w:ascii="仿宋_GB2312" w:eastAsia="仿宋_GB2312" w:hAnsi="Times New Roman" w:cs="Times New Roman"/>
          <w:sz w:val="32"/>
          <w:szCs w:val="32"/>
        </w:rPr>
      </w:pPr>
    </w:p>
    <w:p w:rsidR="00CC2E96" w:rsidRPr="00314B98" w:rsidRDefault="00CC2E96" w:rsidP="00CC2E96">
      <w:pPr>
        <w:pStyle w:val="a5"/>
        <w:widowControl w:val="0"/>
        <w:adjustRightInd w:val="0"/>
        <w:spacing w:before="0" w:beforeAutospacing="0" w:after="0" w:afterAutospacing="0" w:line="540" w:lineRule="exact"/>
        <w:jc w:val="both"/>
        <w:rPr>
          <w:rFonts w:ascii="仿宋_GB2312" w:eastAsia="仿宋_GB2312" w:hAnsi="Times New Roman" w:cs="Times New Roman"/>
          <w:sz w:val="32"/>
          <w:szCs w:val="32"/>
        </w:rPr>
      </w:pPr>
      <w:r w:rsidRPr="00314B98">
        <w:rPr>
          <w:rFonts w:ascii="仿宋_GB2312" w:eastAsia="仿宋_GB2312" w:hAnsi="Times New Roman" w:cs="Times New Roman" w:hint="eastAsia"/>
          <w:sz w:val="32"/>
          <w:szCs w:val="32"/>
        </w:rPr>
        <w:t>承诺人（</w:t>
      </w:r>
      <w:r>
        <w:rPr>
          <w:rFonts w:ascii="仿宋_GB2312" w:eastAsia="仿宋_GB2312" w:hAnsi="Times New Roman" w:cs="Times New Roman" w:hint="eastAsia"/>
          <w:sz w:val="32"/>
          <w:szCs w:val="32"/>
        </w:rPr>
        <w:t>考生本人）：          （签字按手印）</w:t>
      </w:r>
    </w:p>
    <w:p w:rsidR="00CC2E96" w:rsidRPr="00314B98" w:rsidRDefault="00CC2E96" w:rsidP="00CC2E96">
      <w:pPr>
        <w:pStyle w:val="a5"/>
        <w:widowControl w:val="0"/>
        <w:adjustRightInd w:val="0"/>
        <w:spacing w:before="0" w:beforeAutospacing="0" w:after="0" w:afterAutospacing="0" w:line="540" w:lineRule="exact"/>
        <w:ind w:firstLineChars="550" w:firstLine="1760"/>
        <w:jc w:val="both"/>
        <w:rPr>
          <w:rFonts w:ascii="仿宋_GB2312" w:eastAsia="仿宋_GB2312" w:hAnsi="Times New Roman" w:cs="Times New Roman"/>
          <w:sz w:val="32"/>
          <w:szCs w:val="32"/>
        </w:rPr>
      </w:pPr>
    </w:p>
    <w:p w:rsidR="00CC2E96" w:rsidRDefault="00CC2E96" w:rsidP="00CC2E96">
      <w:pPr>
        <w:pStyle w:val="a5"/>
        <w:widowControl w:val="0"/>
        <w:adjustRightInd w:val="0"/>
        <w:spacing w:before="0" w:beforeAutospacing="0" w:after="0" w:afterAutospacing="0" w:line="540" w:lineRule="exact"/>
        <w:ind w:right="640"/>
        <w:rPr>
          <w:rFonts w:ascii="仿宋_GB2312" w:eastAsia="仿宋_GB2312" w:hAnsi="Times New Roman" w:cs="Times New Roman"/>
          <w:sz w:val="32"/>
          <w:szCs w:val="32"/>
        </w:rPr>
      </w:pPr>
      <w:r w:rsidRPr="00314B98">
        <w:rPr>
          <w:rFonts w:ascii="仿宋_GB2312" w:eastAsia="仿宋_GB2312" w:hAnsi="Times New Roman" w:cs="Times New Roman" w:hint="eastAsia"/>
          <w:sz w:val="32"/>
          <w:szCs w:val="32"/>
        </w:rPr>
        <w:t>身份证号码：</w:t>
      </w:r>
    </w:p>
    <w:p w:rsidR="00CC2E96" w:rsidRPr="00314B98" w:rsidRDefault="00CC2E96" w:rsidP="00CC2E96">
      <w:pPr>
        <w:pStyle w:val="a5"/>
        <w:widowControl w:val="0"/>
        <w:adjustRightInd w:val="0"/>
        <w:spacing w:before="0" w:beforeAutospacing="0" w:after="0" w:afterAutospacing="0" w:line="540" w:lineRule="exact"/>
        <w:ind w:right="640"/>
        <w:rPr>
          <w:rFonts w:ascii="仿宋_GB2312" w:eastAsia="仿宋_GB2312" w:hAnsi="Times New Roman" w:cs="Times New Roman"/>
          <w:sz w:val="32"/>
          <w:szCs w:val="32"/>
        </w:rPr>
      </w:pPr>
    </w:p>
    <w:p w:rsidR="00CC2E96" w:rsidRPr="00314B98" w:rsidRDefault="00CC2E96" w:rsidP="00CC2E96">
      <w:pPr>
        <w:pStyle w:val="a5"/>
        <w:widowControl w:val="0"/>
        <w:adjustRightInd w:val="0"/>
        <w:spacing w:before="0" w:beforeAutospacing="0" w:after="0" w:afterAutospacing="0" w:line="540" w:lineRule="exact"/>
        <w:ind w:firstLineChars="180" w:firstLine="576"/>
        <w:jc w:val="right"/>
        <w:rPr>
          <w:rFonts w:ascii="仿宋_GB2312" w:eastAsia="仿宋_GB2312" w:hAnsi="Times New Roman" w:cs="Times New Roman"/>
          <w:sz w:val="32"/>
          <w:szCs w:val="32"/>
        </w:rPr>
      </w:pPr>
      <w:r w:rsidRPr="00314B98">
        <w:rPr>
          <w:rFonts w:ascii="仿宋_GB2312" w:eastAsia="仿宋_GB2312" w:hAnsi="Times New Roman" w:cs="Times New Roman" w:hint="eastAsia"/>
          <w:sz w:val="32"/>
          <w:szCs w:val="32"/>
        </w:rPr>
        <w:t xml:space="preserve">年   月   日 </w:t>
      </w:r>
    </w:p>
    <w:p w:rsidR="00CC2E96" w:rsidRPr="006465BC" w:rsidRDefault="00CC2E96" w:rsidP="00641298">
      <w:pPr>
        <w:spacing w:line="480" w:lineRule="exact"/>
        <w:ind w:firstLineChars="1200" w:firstLine="3984"/>
        <w:rPr>
          <w:rFonts w:ascii="Times New Roman" w:eastAsia="仿宋_GB2312" w:hAnsi="Times New Roman" w:cs="Times New Roman"/>
          <w:bCs/>
          <w:color w:val="000000"/>
          <w:spacing w:val="6"/>
          <w:kern w:val="0"/>
          <w:sz w:val="32"/>
          <w:szCs w:val="32"/>
        </w:rPr>
      </w:pPr>
    </w:p>
    <w:sectPr w:rsidR="00CC2E96" w:rsidRPr="006465BC" w:rsidSect="004367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1B4B" w:rsidRDefault="005B1B4B" w:rsidP="006374C5">
      <w:r>
        <w:separator/>
      </w:r>
    </w:p>
  </w:endnote>
  <w:endnote w:type="continuationSeparator" w:id="0">
    <w:p w:rsidR="005B1B4B" w:rsidRDefault="005B1B4B" w:rsidP="006374C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0" w:usb1="080E0000" w:usb2="00000010" w:usb3="00000000" w:csb0="00040000" w:csb1="00000000"/>
  </w:font>
  <w:font w:name="方正小标宋简体">
    <w:altName w:val="微软雅黑"/>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1B4B" w:rsidRDefault="005B1B4B" w:rsidP="006374C5">
      <w:r>
        <w:separator/>
      </w:r>
    </w:p>
  </w:footnote>
  <w:footnote w:type="continuationSeparator" w:id="0">
    <w:p w:rsidR="005B1B4B" w:rsidRDefault="005B1B4B" w:rsidP="006374C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C6D5B"/>
    <w:rsid w:val="00020BCD"/>
    <w:rsid w:val="000252E3"/>
    <w:rsid w:val="00050223"/>
    <w:rsid w:val="00085D84"/>
    <w:rsid w:val="000D6FB6"/>
    <w:rsid w:val="000E675F"/>
    <w:rsid w:val="000F2D22"/>
    <w:rsid w:val="000F4845"/>
    <w:rsid w:val="00103201"/>
    <w:rsid w:val="00146384"/>
    <w:rsid w:val="0019692F"/>
    <w:rsid w:val="001A14B2"/>
    <w:rsid w:val="001B4725"/>
    <w:rsid w:val="001C3838"/>
    <w:rsid w:val="0020245F"/>
    <w:rsid w:val="002068AE"/>
    <w:rsid w:val="00221F2F"/>
    <w:rsid w:val="0024676F"/>
    <w:rsid w:val="002A57F0"/>
    <w:rsid w:val="002B0369"/>
    <w:rsid w:val="002B47ED"/>
    <w:rsid w:val="003126DC"/>
    <w:rsid w:val="00381D9A"/>
    <w:rsid w:val="003948E7"/>
    <w:rsid w:val="003A0890"/>
    <w:rsid w:val="003C6D5B"/>
    <w:rsid w:val="003D4425"/>
    <w:rsid w:val="003F1082"/>
    <w:rsid w:val="003F4C5D"/>
    <w:rsid w:val="004132E6"/>
    <w:rsid w:val="00424B4D"/>
    <w:rsid w:val="00436713"/>
    <w:rsid w:val="00450079"/>
    <w:rsid w:val="0045222F"/>
    <w:rsid w:val="004623A1"/>
    <w:rsid w:val="00481D1F"/>
    <w:rsid w:val="004830EF"/>
    <w:rsid w:val="0049575A"/>
    <w:rsid w:val="004E0BE2"/>
    <w:rsid w:val="004E6104"/>
    <w:rsid w:val="005032C2"/>
    <w:rsid w:val="005165DA"/>
    <w:rsid w:val="00520370"/>
    <w:rsid w:val="0057299D"/>
    <w:rsid w:val="005B1B4B"/>
    <w:rsid w:val="005C247B"/>
    <w:rsid w:val="005F0B64"/>
    <w:rsid w:val="005F3A80"/>
    <w:rsid w:val="00626158"/>
    <w:rsid w:val="006374C5"/>
    <w:rsid w:val="00640284"/>
    <w:rsid w:val="00641298"/>
    <w:rsid w:val="006465BC"/>
    <w:rsid w:val="00695C4D"/>
    <w:rsid w:val="006D312E"/>
    <w:rsid w:val="006D51BC"/>
    <w:rsid w:val="006E1AE5"/>
    <w:rsid w:val="006F1B1A"/>
    <w:rsid w:val="006F526A"/>
    <w:rsid w:val="006F5BF8"/>
    <w:rsid w:val="0070168E"/>
    <w:rsid w:val="007649A9"/>
    <w:rsid w:val="00772249"/>
    <w:rsid w:val="007B5F34"/>
    <w:rsid w:val="00816C08"/>
    <w:rsid w:val="008825F2"/>
    <w:rsid w:val="008901B5"/>
    <w:rsid w:val="008A04DE"/>
    <w:rsid w:val="008C35FE"/>
    <w:rsid w:val="008C66D3"/>
    <w:rsid w:val="008E2D97"/>
    <w:rsid w:val="008E5EF9"/>
    <w:rsid w:val="008F6BDA"/>
    <w:rsid w:val="00936B48"/>
    <w:rsid w:val="00946C0C"/>
    <w:rsid w:val="00990868"/>
    <w:rsid w:val="00997554"/>
    <w:rsid w:val="009F2C23"/>
    <w:rsid w:val="00A83FE5"/>
    <w:rsid w:val="00AA2F69"/>
    <w:rsid w:val="00AB3AEF"/>
    <w:rsid w:val="00AD2761"/>
    <w:rsid w:val="00AF5F9A"/>
    <w:rsid w:val="00B039E3"/>
    <w:rsid w:val="00B5276A"/>
    <w:rsid w:val="00B76C2D"/>
    <w:rsid w:val="00BC5D21"/>
    <w:rsid w:val="00C04EBE"/>
    <w:rsid w:val="00C214F8"/>
    <w:rsid w:val="00C6258B"/>
    <w:rsid w:val="00C66564"/>
    <w:rsid w:val="00C752F5"/>
    <w:rsid w:val="00C830C6"/>
    <w:rsid w:val="00C84444"/>
    <w:rsid w:val="00CC1B3B"/>
    <w:rsid w:val="00CC2E96"/>
    <w:rsid w:val="00CC7162"/>
    <w:rsid w:val="00CF1290"/>
    <w:rsid w:val="00D6367C"/>
    <w:rsid w:val="00D72460"/>
    <w:rsid w:val="00D854BB"/>
    <w:rsid w:val="00D93E03"/>
    <w:rsid w:val="00DC2EA5"/>
    <w:rsid w:val="00DD0AEA"/>
    <w:rsid w:val="00E007A8"/>
    <w:rsid w:val="00E64837"/>
    <w:rsid w:val="00E71D52"/>
    <w:rsid w:val="00E74A05"/>
    <w:rsid w:val="00E96648"/>
    <w:rsid w:val="00EB3A47"/>
    <w:rsid w:val="00EB48F9"/>
    <w:rsid w:val="00ED1648"/>
    <w:rsid w:val="00EE45AE"/>
    <w:rsid w:val="00EF0FE9"/>
    <w:rsid w:val="00F01BBC"/>
    <w:rsid w:val="00F037E8"/>
    <w:rsid w:val="00F109DE"/>
    <w:rsid w:val="00F14E83"/>
    <w:rsid w:val="00F152AA"/>
    <w:rsid w:val="00F32EB3"/>
    <w:rsid w:val="00F564D5"/>
    <w:rsid w:val="00F635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6D5B"/>
    <w:pPr>
      <w:widowControl w:val="0"/>
      <w:jc w:val="both"/>
    </w:pPr>
  </w:style>
  <w:style w:type="paragraph" w:styleId="1">
    <w:name w:val="heading 1"/>
    <w:basedOn w:val="a"/>
    <w:link w:val="1Char"/>
    <w:uiPriority w:val="9"/>
    <w:qFormat/>
    <w:rsid w:val="00DC2EA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74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374C5"/>
    <w:rPr>
      <w:sz w:val="18"/>
      <w:szCs w:val="18"/>
    </w:rPr>
  </w:style>
  <w:style w:type="paragraph" w:styleId="a4">
    <w:name w:val="footer"/>
    <w:basedOn w:val="a"/>
    <w:link w:val="Char0"/>
    <w:uiPriority w:val="99"/>
    <w:unhideWhenUsed/>
    <w:rsid w:val="006374C5"/>
    <w:pPr>
      <w:tabs>
        <w:tab w:val="center" w:pos="4153"/>
        <w:tab w:val="right" w:pos="8306"/>
      </w:tabs>
      <w:snapToGrid w:val="0"/>
      <w:jc w:val="left"/>
    </w:pPr>
    <w:rPr>
      <w:sz w:val="18"/>
      <w:szCs w:val="18"/>
    </w:rPr>
  </w:style>
  <w:style w:type="character" w:customStyle="1" w:styleId="Char0">
    <w:name w:val="页脚 Char"/>
    <w:basedOn w:val="a0"/>
    <w:link w:val="a4"/>
    <w:uiPriority w:val="99"/>
    <w:rsid w:val="006374C5"/>
    <w:rPr>
      <w:sz w:val="18"/>
      <w:szCs w:val="18"/>
    </w:rPr>
  </w:style>
  <w:style w:type="paragraph" w:styleId="a5">
    <w:name w:val="Normal (Web)"/>
    <w:basedOn w:val="a"/>
    <w:uiPriority w:val="99"/>
    <w:unhideWhenUsed/>
    <w:rsid w:val="00EB3A47"/>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EB3A47"/>
    <w:rPr>
      <w:b/>
      <w:bCs/>
    </w:rPr>
  </w:style>
  <w:style w:type="table" w:styleId="a7">
    <w:name w:val="Table Grid"/>
    <w:basedOn w:val="a1"/>
    <w:uiPriority w:val="59"/>
    <w:rsid w:val="00AA2F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DC2EA5"/>
    <w:rPr>
      <w:rFonts w:ascii="宋体" w:eastAsia="宋体" w:hAnsi="宋体" w:cs="宋体"/>
      <w:b/>
      <w:bCs/>
      <w:kern w:val="36"/>
      <w:sz w:val="48"/>
      <w:szCs w:val="48"/>
    </w:rPr>
  </w:style>
  <w:style w:type="paragraph" w:styleId="a8">
    <w:name w:val="Date"/>
    <w:basedOn w:val="a"/>
    <w:next w:val="a"/>
    <w:link w:val="Char1"/>
    <w:uiPriority w:val="99"/>
    <w:semiHidden/>
    <w:unhideWhenUsed/>
    <w:rsid w:val="00CC2E96"/>
    <w:pPr>
      <w:ind w:leftChars="2500" w:left="100"/>
    </w:pPr>
  </w:style>
  <w:style w:type="character" w:customStyle="1" w:styleId="Char1">
    <w:name w:val="日期 Char"/>
    <w:basedOn w:val="a0"/>
    <w:link w:val="a8"/>
    <w:uiPriority w:val="99"/>
    <w:semiHidden/>
    <w:rsid w:val="00CC2E96"/>
  </w:style>
  <w:style w:type="paragraph" w:styleId="a9">
    <w:name w:val="Balloon Text"/>
    <w:basedOn w:val="a"/>
    <w:link w:val="Char2"/>
    <w:uiPriority w:val="99"/>
    <w:semiHidden/>
    <w:unhideWhenUsed/>
    <w:rsid w:val="00CC2E96"/>
    <w:rPr>
      <w:sz w:val="18"/>
      <w:szCs w:val="18"/>
    </w:rPr>
  </w:style>
  <w:style w:type="character" w:customStyle="1" w:styleId="Char2">
    <w:name w:val="批注框文本 Char"/>
    <w:basedOn w:val="a0"/>
    <w:link w:val="a9"/>
    <w:uiPriority w:val="99"/>
    <w:semiHidden/>
    <w:rsid w:val="00CC2E96"/>
    <w:rPr>
      <w:sz w:val="18"/>
      <w:szCs w:val="18"/>
    </w:rPr>
  </w:style>
</w:styles>
</file>

<file path=word/webSettings.xml><?xml version="1.0" encoding="utf-8"?>
<w:webSettings xmlns:r="http://schemas.openxmlformats.org/officeDocument/2006/relationships" xmlns:w="http://schemas.openxmlformats.org/wordprocessingml/2006/main">
  <w:divs>
    <w:div w:id="69886972">
      <w:bodyDiv w:val="1"/>
      <w:marLeft w:val="0"/>
      <w:marRight w:val="0"/>
      <w:marTop w:val="0"/>
      <w:marBottom w:val="0"/>
      <w:divBdr>
        <w:top w:val="none" w:sz="0" w:space="0" w:color="auto"/>
        <w:left w:val="none" w:sz="0" w:space="0" w:color="auto"/>
        <w:bottom w:val="none" w:sz="0" w:space="0" w:color="auto"/>
        <w:right w:val="none" w:sz="0" w:space="0" w:color="auto"/>
      </w:divBdr>
    </w:div>
    <w:div w:id="658776344">
      <w:bodyDiv w:val="1"/>
      <w:marLeft w:val="0"/>
      <w:marRight w:val="0"/>
      <w:marTop w:val="0"/>
      <w:marBottom w:val="0"/>
      <w:divBdr>
        <w:top w:val="none" w:sz="0" w:space="0" w:color="auto"/>
        <w:left w:val="none" w:sz="0" w:space="0" w:color="auto"/>
        <w:bottom w:val="none" w:sz="0" w:space="0" w:color="auto"/>
        <w:right w:val="none" w:sz="0" w:space="0" w:color="auto"/>
      </w:divBdr>
    </w:div>
    <w:div w:id="777943731">
      <w:bodyDiv w:val="1"/>
      <w:marLeft w:val="0"/>
      <w:marRight w:val="0"/>
      <w:marTop w:val="0"/>
      <w:marBottom w:val="0"/>
      <w:divBdr>
        <w:top w:val="none" w:sz="0" w:space="0" w:color="auto"/>
        <w:left w:val="none" w:sz="0" w:space="0" w:color="auto"/>
        <w:bottom w:val="none" w:sz="0" w:space="0" w:color="auto"/>
        <w:right w:val="none" w:sz="0" w:space="0" w:color="auto"/>
      </w:divBdr>
    </w:div>
    <w:div w:id="814295281">
      <w:bodyDiv w:val="1"/>
      <w:marLeft w:val="0"/>
      <w:marRight w:val="0"/>
      <w:marTop w:val="0"/>
      <w:marBottom w:val="0"/>
      <w:divBdr>
        <w:top w:val="none" w:sz="0" w:space="0" w:color="auto"/>
        <w:left w:val="none" w:sz="0" w:space="0" w:color="auto"/>
        <w:bottom w:val="none" w:sz="0" w:space="0" w:color="auto"/>
        <w:right w:val="none" w:sz="0" w:space="0" w:color="auto"/>
      </w:divBdr>
    </w:div>
    <w:div w:id="825439689">
      <w:bodyDiv w:val="1"/>
      <w:marLeft w:val="0"/>
      <w:marRight w:val="0"/>
      <w:marTop w:val="0"/>
      <w:marBottom w:val="0"/>
      <w:divBdr>
        <w:top w:val="none" w:sz="0" w:space="0" w:color="auto"/>
        <w:left w:val="none" w:sz="0" w:space="0" w:color="auto"/>
        <w:bottom w:val="none" w:sz="0" w:space="0" w:color="auto"/>
        <w:right w:val="none" w:sz="0" w:space="0" w:color="auto"/>
      </w:divBdr>
    </w:div>
    <w:div w:id="923803125">
      <w:bodyDiv w:val="1"/>
      <w:marLeft w:val="0"/>
      <w:marRight w:val="0"/>
      <w:marTop w:val="0"/>
      <w:marBottom w:val="0"/>
      <w:divBdr>
        <w:top w:val="none" w:sz="0" w:space="0" w:color="auto"/>
        <w:left w:val="none" w:sz="0" w:space="0" w:color="auto"/>
        <w:bottom w:val="none" w:sz="0" w:space="0" w:color="auto"/>
        <w:right w:val="none" w:sz="0" w:space="0" w:color="auto"/>
      </w:divBdr>
    </w:div>
    <w:div w:id="939991360">
      <w:bodyDiv w:val="1"/>
      <w:marLeft w:val="0"/>
      <w:marRight w:val="0"/>
      <w:marTop w:val="0"/>
      <w:marBottom w:val="0"/>
      <w:divBdr>
        <w:top w:val="none" w:sz="0" w:space="0" w:color="auto"/>
        <w:left w:val="none" w:sz="0" w:space="0" w:color="auto"/>
        <w:bottom w:val="none" w:sz="0" w:space="0" w:color="auto"/>
        <w:right w:val="none" w:sz="0" w:space="0" w:color="auto"/>
      </w:divBdr>
    </w:div>
    <w:div w:id="972172899">
      <w:bodyDiv w:val="1"/>
      <w:marLeft w:val="0"/>
      <w:marRight w:val="0"/>
      <w:marTop w:val="0"/>
      <w:marBottom w:val="0"/>
      <w:divBdr>
        <w:top w:val="none" w:sz="0" w:space="0" w:color="auto"/>
        <w:left w:val="none" w:sz="0" w:space="0" w:color="auto"/>
        <w:bottom w:val="none" w:sz="0" w:space="0" w:color="auto"/>
        <w:right w:val="none" w:sz="0" w:space="0" w:color="auto"/>
      </w:divBdr>
    </w:div>
    <w:div w:id="1036348667">
      <w:bodyDiv w:val="1"/>
      <w:marLeft w:val="0"/>
      <w:marRight w:val="0"/>
      <w:marTop w:val="0"/>
      <w:marBottom w:val="0"/>
      <w:divBdr>
        <w:top w:val="none" w:sz="0" w:space="0" w:color="auto"/>
        <w:left w:val="none" w:sz="0" w:space="0" w:color="auto"/>
        <w:bottom w:val="none" w:sz="0" w:space="0" w:color="auto"/>
        <w:right w:val="none" w:sz="0" w:space="0" w:color="auto"/>
      </w:divBdr>
    </w:div>
    <w:div w:id="1250894824">
      <w:bodyDiv w:val="1"/>
      <w:marLeft w:val="0"/>
      <w:marRight w:val="0"/>
      <w:marTop w:val="0"/>
      <w:marBottom w:val="0"/>
      <w:divBdr>
        <w:top w:val="none" w:sz="0" w:space="0" w:color="auto"/>
        <w:left w:val="none" w:sz="0" w:space="0" w:color="auto"/>
        <w:bottom w:val="none" w:sz="0" w:space="0" w:color="auto"/>
        <w:right w:val="none" w:sz="0" w:space="0" w:color="auto"/>
      </w:divBdr>
    </w:div>
    <w:div w:id="1273054743">
      <w:bodyDiv w:val="1"/>
      <w:marLeft w:val="0"/>
      <w:marRight w:val="0"/>
      <w:marTop w:val="0"/>
      <w:marBottom w:val="0"/>
      <w:divBdr>
        <w:top w:val="none" w:sz="0" w:space="0" w:color="auto"/>
        <w:left w:val="none" w:sz="0" w:space="0" w:color="auto"/>
        <w:bottom w:val="none" w:sz="0" w:space="0" w:color="auto"/>
        <w:right w:val="none" w:sz="0" w:space="0" w:color="auto"/>
      </w:divBdr>
    </w:div>
    <w:div w:id="1438982886">
      <w:bodyDiv w:val="1"/>
      <w:marLeft w:val="0"/>
      <w:marRight w:val="0"/>
      <w:marTop w:val="0"/>
      <w:marBottom w:val="0"/>
      <w:divBdr>
        <w:top w:val="none" w:sz="0" w:space="0" w:color="auto"/>
        <w:left w:val="none" w:sz="0" w:space="0" w:color="auto"/>
        <w:bottom w:val="none" w:sz="0" w:space="0" w:color="auto"/>
        <w:right w:val="none" w:sz="0" w:space="0" w:color="auto"/>
      </w:divBdr>
    </w:div>
    <w:div w:id="1865899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4</Pages>
  <Words>284</Words>
  <Characters>1619</Characters>
  <Application>Microsoft Office Word</Application>
  <DocSecurity>0</DocSecurity>
  <Lines>13</Lines>
  <Paragraphs>3</Paragraphs>
  <ScaleCrop>false</ScaleCrop>
  <Company>Lenovo</Company>
  <LinksUpToDate>false</LinksUpToDate>
  <CharactersWithSpaces>1900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11</cp:revision>
  <cp:lastPrinted>2022-09-20T10:35:00Z</cp:lastPrinted>
  <dcterms:created xsi:type="dcterms:W3CDTF">2022-09-20T09:09:00Z</dcterms:created>
  <dcterms:modified xsi:type="dcterms:W3CDTF">2022-09-20T12:16:00Z</dcterms:modified>
</cp:coreProperties>
</file>