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3C8B" w:rsidRDefault="00D33357">
      <w:pPr>
        <w:widowControl/>
        <w:shd w:val="clear" w:color="auto" w:fill="FFFFFF"/>
        <w:spacing w:line="560" w:lineRule="exact"/>
        <w:jc w:val="left"/>
        <w:rPr>
          <w:rFonts w:ascii="仿宋_GB2312" w:eastAsia="仿宋_GB2312" w:hAnsi="仿宋_GB2312" w:cs="仿宋_GB2312"/>
          <w:b/>
          <w:bCs/>
          <w:color w:val="000000" w:themeColor="text1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color w:val="000000" w:themeColor="text1"/>
          <w:kern w:val="0"/>
          <w:sz w:val="32"/>
          <w:szCs w:val="32"/>
          <w:shd w:val="clear" w:color="auto" w:fill="FFFFFF"/>
        </w:rPr>
        <w:t>附件</w:t>
      </w:r>
      <w:r>
        <w:rPr>
          <w:rFonts w:ascii="仿宋_GB2312" w:eastAsia="仿宋_GB2312" w:hAnsi="仿宋_GB2312" w:cs="仿宋_GB2312" w:hint="eastAsia"/>
          <w:b/>
          <w:bCs/>
          <w:color w:val="000000" w:themeColor="text1"/>
          <w:kern w:val="0"/>
          <w:sz w:val="32"/>
          <w:szCs w:val="32"/>
          <w:shd w:val="clear" w:color="auto" w:fill="FFFFFF"/>
        </w:rPr>
        <w:t>4</w:t>
      </w:r>
    </w:p>
    <w:p w:rsidR="007A3C8B" w:rsidRDefault="00D33357">
      <w:pPr>
        <w:widowControl/>
        <w:shd w:val="clear" w:color="auto" w:fill="FFFFFF"/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kern w:val="0"/>
          <w:sz w:val="44"/>
          <w:szCs w:val="44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44"/>
          <w:szCs w:val="44"/>
          <w:shd w:val="clear" w:color="auto" w:fill="FFFFFF"/>
        </w:rPr>
        <w:t>宜良</w:t>
      </w:r>
      <w:r>
        <w:rPr>
          <w:rFonts w:ascii="方正小标宋简体" w:eastAsia="方正小标宋简体" w:hAnsi="方正小标宋简体" w:cs="方正小标宋简体" w:hint="eastAsia"/>
          <w:color w:val="000000" w:themeColor="text1"/>
          <w:kern w:val="0"/>
          <w:sz w:val="44"/>
          <w:szCs w:val="44"/>
          <w:shd w:val="clear" w:color="auto" w:fill="FFFFFF"/>
        </w:rPr>
        <w:t>北航云南创新实验学校简介</w:t>
      </w:r>
    </w:p>
    <w:p w:rsidR="007A3C8B" w:rsidRDefault="007A3C8B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  <w:shd w:val="clear" w:color="auto" w:fill="FFFFFF"/>
        </w:rPr>
      </w:pPr>
    </w:p>
    <w:p w:rsidR="007A3C8B" w:rsidRDefault="00D33357">
      <w:pPr>
        <w:pStyle w:val="a0"/>
        <w:spacing w:line="560" w:lineRule="exact"/>
        <w:ind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shd w:val="clear" w:color="auto" w:fill="FFFFFF"/>
        </w:rPr>
        <w:t>宜良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shd w:val="clear" w:color="auto" w:fill="FFFFFF"/>
        </w:rPr>
        <w:t>北航云南创新实验学校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shd w:val="clear" w:color="auto" w:fill="FFFFFF"/>
        </w:rPr>
        <w:t>，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shd w:val="clear" w:color="auto" w:fill="FFFFFF"/>
        </w:rPr>
        <w:t>全名为宜良北京航空航天大学云南创新研究院实验学校，是一所成立于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shd w:val="clear" w:color="auto" w:fill="FFFFFF"/>
        </w:rPr>
        <w:t>2017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shd w:val="clear" w:color="auto" w:fill="FFFFFF"/>
        </w:rPr>
        <w:t>年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shd w:val="clear" w:color="auto" w:fill="FFFFFF"/>
        </w:rPr>
        <w:t>6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shd w:val="clear" w:color="auto" w:fill="FFFFFF"/>
        </w:rPr>
        <w:t>月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shd w:val="clear" w:color="auto" w:fill="FFFFFF"/>
        </w:rPr>
        <w:t>的完全中学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shd w:val="clear" w:color="auto" w:fill="FFFFFF"/>
        </w:rPr>
        <w:t>，现有水莲巷校区和宜良七中校区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shd w:val="clear" w:color="auto" w:fill="FFFFFF"/>
        </w:rPr>
        <w:t>、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shd w:val="clear" w:color="auto" w:fill="FFFFFF"/>
        </w:rPr>
        <w:t>28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shd w:val="clear" w:color="auto" w:fill="FFFFFF"/>
        </w:rPr>
        <w:t>个教学班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shd w:val="clear" w:color="auto" w:fill="FFFFFF"/>
        </w:rPr>
        <w:t>、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shd w:val="clear" w:color="auto" w:fill="FFFFFF"/>
        </w:rPr>
        <w:t>学生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shd w:val="clear" w:color="auto" w:fill="FFFFFF"/>
        </w:rPr>
        <w:t>1450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shd w:val="clear" w:color="auto" w:fill="FFFFFF"/>
        </w:rPr>
        <w:t>余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shd w:val="clear" w:color="auto" w:fill="FFFFFF"/>
        </w:rPr>
        <w:t>名、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shd w:val="clear" w:color="auto" w:fill="FFFFFF"/>
        </w:rPr>
        <w:t>专业教师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shd w:val="clear" w:color="auto" w:fill="FFFFFF"/>
        </w:rPr>
        <w:t>107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shd w:val="clear" w:color="auto" w:fill="FFFFFF"/>
        </w:rPr>
        <w:t>名</w:t>
      </w:r>
      <w:r>
        <w:rPr>
          <w:rFonts w:ascii="仿宋_GB2312" w:eastAsia="仿宋_GB2312" w:hAnsi="仿宋_GB2312" w:cs="仿宋_GB2312" w:hint="eastAsia"/>
          <w:b/>
          <w:bCs/>
          <w:kern w:val="0"/>
          <w:sz w:val="32"/>
          <w:szCs w:val="32"/>
          <w:shd w:val="clear" w:color="auto" w:fill="FFFFFF"/>
        </w:rPr>
        <w:t>（</w:t>
      </w:r>
      <w:r>
        <w:rPr>
          <w:rFonts w:ascii="仿宋_GB2312" w:eastAsia="仿宋_GB2312" w:hAnsi="仿宋_GB2312" w:cs="仿宋_GB2312" w:hint="eastAsia"/>
          <w:b/>
          <w:bCs/>
          <w:kern w:val="0"/>
          <w:sz w:val="32"/>
          <w:szCs w:val="32"/>
          <w:shd w:val="clear" w:color="auto" w:fill="FFFFFF"/>
        </w:rPr>
        <w:t>省部级公费师范生</w:t>
      </w:r>
      <w:r>
        <w:rPr>
          <w:rFonts w:ascii="仿宋_GB2312" w:eastAsia="仿宋_GB2312" w:hAnsi="仿宋_GB2312" w:cs="仿宋_GB2312" w:hint="eastAsia"/>
          <w:b/>
          <w:bCs/>
          <w:kern w:val="0"/>
          <w:sz w:val="32"/>
          <w:szCs w:val="32"/>
          <w:shd w:val="clear" w:color="auto" w:fill="FFFFFF"/>
        </w:rPr>
        <w:t>8</w:t>
      </w:r>
      <w:r>
        <w:rPr>
          <w:rFonts w:ascii="仿宋_GB2312" w:eastAsia="仿宋_GB2312" w:hAnsi="仿宋_GB2312" w:cs="仿宋_GB2312" w:hint="eastAsia"/>
          <w:b/>
          <w:bCs/>
          <w:kern w:val="0"/>
          <w:sz w:val="32"/>
          <w:szCs w:val="32"/>
          <w:shd w:val="clear" w:color="auto" w:fill="FFFFFF"/>
        </w:rPr>
        <w:t>名</w:t>
      </w:r>
      <w:r>
        <w:rPr>
          <w:rFonts w:ascii="仿宋_GB2312" w:eastAsia="仿宋_GB2312" w:hAnsi="仿宋_GB2312" w:cs="仿宋_GB2312" w:hint="eastAsia"/>
          <w:b/>
          <w:bCs/>
          <w:kern w:val="0"/>
          <w:sz w:val="32"/>
          <w:szCs w:val="32"/>
          <w:shd w:val="clear" w:color="auto" w:fill="FFFFFF"/>
        </w:rPr>
        <w:t>）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shd w:val="clear" w:color="auto" w:fill="FFFFFF"/>
        </w:rPr>
        <w:t>，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有高级教师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13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人、一级教师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35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人、“市级名校长”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人、“市级教学名师”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人、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个县级名校长工作室、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个县级名师工作室。有市县级</w:t>
      </w:r>
      <w:r w:rsidR="002B0973"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名师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工作室主持人、学科带头人、骨干教师、教坛新秀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46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人。</w:t>
      </w:r>
      <w:r>
        <w:rPr>
          <w:rStyle w:val="NormalCharacter"/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县委、政府为满足学校发展的需要，投资</w:t>
      </w:r>
      <w:r>
        <w:rPr>
          <w:rStyle w:val="NormalCharacter"/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3.96</w:t>
      </w:r>
      <w:r>
        <w:rPr>
          <w:rStyle w:val="NormalCharacter"/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亿元，正全力推进学校异地新建工程，力争</w:t>
      </w:r>
      <w:r>
        <w:rPr>
          <w:rStyle w:val="NormalCharacter"/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2023</w:t>
      </w:r>
      <w:r>
        <w:rPr>
          <w:rStyle w:val="NormalCharacter"/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年</w:t>
      </w:r>
      <w:r>
        <w:rPr>
          <w:rStyle w:val="NormalCharacter"/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2</w:t>
      </w:r>
      <w:r>
        <w:rPr>
          <w:rStyle w:val="NormalCharacter"/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月底竣工验收投入使用。</w:t>
      </w:r>
    </w:p>
    <w:p w:rsidR="007A3C8B" w:rsidRDefault="00D33357">
      <w:pPr>
        <w:pStyle w:val="a0"/>
        <w:spacing w:line="56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学校先后获得市县级“教育教学优质学校”等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30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余项集体荣誉；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名学生获得国家级青少年物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联网创新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创客大赛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一等奖，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名学生获得“第六届全国青少年无人机大赛”一等奖，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人认定为国家二级运动员，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130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余人次获得省市级“智绘生活编程科创赛、创意天梯挑战赛、电子信息智能创新大赛”一二三等奖。</w:t>
      </w:r>
    </w:p>
    <w:p w:rsidR="007A3C8B" w:rsidRDefault="00D33357">
      <w:pPr>
        <w:pStyle w:val="a0"/>
        <w:spacing w:line="560" w:lineRule="exact"/>
        <w:ind w:firstLine="640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教育教学成绩优异，北航云南创新院实验学校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2020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年中考总平均分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543.47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分，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2021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年中考总平均分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541.50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分，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2022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年中考总平均分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557.4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分，三年中考总平均分均、高分率、优秀率、及格率全市前茅。三届毕业生小学毕业入学成绩与中考成绩全县排名平均提升了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110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余名。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2022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高一年级学年市级期末考在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115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所学校中综合排名名列前列。实现了“高进优出”“低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lastRenderedPageBreak/>
        <w:t>进高出”和为高一级学校培养、输送优质生源的预期目标。</w:t>
      </w:r>
    </w:p>
    <w:p w:rsidR="007A3C8B" w:rsidRDefault="00D33357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学校为教师提供优厚待遇及</w:t>
      </w:r>
      <w:r>
        <w:rPr>
          <w:rFonts w:ascii="仿宋_GB2312" w:eastAsia="仿宋_GB2312" w:hAnsi="仿宋_GB2312" w:cs="仿宋_GB2312" w:hint="eastAsia"/>
          <w:sz w:val="32"/>
          <w:szCs w:val="32"/>
        </w:rPr>
        <w:t>优惠政策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7A3C8B" w:rsidRDefault="00D33357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1.2023</w:t>
      </w:r>
      <w:r>
        <w:rPr>
          <w:rFonts w:ascii="仿宋_GB2312" w:eastAsia="仿宋_GB2312" w:hAnsi="仿宋_GB2312" w:cs="仿宋_GB2312" w:hint="eastAsia"/>
          <w:sz w:val="32"/>
          <w:szCs w:val="32"/>
        </w:rPr>
        <w:t>届公费师范毕业生一旦被聘用，学校办理入职手续后即可取得</w:t>
      </w:r>
      <w:r>
        <w:rPr>
          <w:rFonts w:ascii="仿宋_GB2312" w:eastAsia="仿宋_GB2312" w:hAnsi="仿宋_GB2312" w:cs="仿宋_GB2312" w:hint="eastAsia"/>
          <w:sz w:val="32"/>
          <w:szCs w:val="32"/>
        </w:rPr>
        <w:t>事业单位编制</w:t>
      </w:r>
      <w:r>
        <w:rPr>
          <w:rFonts w:ascii="仿宋_GB2312" w:eastAsia="仿宋_GB2312" w:hAnsi="仿宋_GB2312" w:cs="仿宋_GB2312" w:hint="eastAsia"/>
          <w:sz w:val="32"/>
          <w:szCs w:val="32"/>
        </w:rPr>
        <w:t>；</w:t>
      </w:r>
    </w:p>
    <w:p w:rsidR="007A3C8B" w:rsidRDefault="00D33357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</w:rPr>
        <w:t>薪酬结构为：事业单位编制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内教师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工资标准</w:t>
      </w:r>
      <w:r>
        <w:rPr>
          <w:rFonts w:ascii="仿宋_GB2312" w:eastAsia="仿宋_GB2312" w:hAnsi="仿宋_GB2312" w:cs="仿宋_GB2312" w:hint="eastAsia"/>
          <w:sz w:val="32"/>
          <w:szCs w:val="32"/>
        </w:rPr>
        <w:t>+</w:t>
      </w:r>
      <w:r>
        <w:rPr>
          <w:rFonts w:ascii="仿宋_GB2312" w:eastAsia="仿宋_GB2312" w:hAnsi="仿宋_GB2312" w:cs="仿宋_GB2312" w:hint="eastAsia"/>
          <w:sz w:val="32"/>
          <w:szCs w:val="32"/>
        </w:rPr>
        <w:t>学校绩效考核奖，年薪不低于</w:t>
      </w:r>
      <w:r>
        <w:rPr>
          <w:rFonts w:ascii="仿宋_GB2312" w:eastAsia="仿宋_GB2312" w:hAnsi="仿宋_GB2312" w:cs="仿宋_GB2312" w:hint="eastAsia"/>
          <w:sz w:val="32"/>
          <w:szCs w:val="32"/>
        </w:rPr>
        <w:t>18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万元人民币</w:t>
      </w:r>
      <w:r>
        <w:rPr>
          <w:rFonts w:ascii="仿宋_GB2312" w:eastAsia="仿宋_GB2312" w:hAnsi="仿宋_GB2312" w:cs="仿宋_GB2312" w:hint="eastAsia"/>
          <w:sz w:val="32"/>
          <w:szCs w:val="32"/>
        </w:rPr>
        <w:t>；</w:t>
      </w:r>
    </w:p>
    <w:p w:rsidR="007A3C8B" w:rsidRDefault="00D33357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sz w:val="32"/>
          <w:szCs w:val="32"/>
        </w:rPr>
        <w:t>学校为教师子女就读本校小学和初中、高中提供优惠政策</w:t>
      </w:r>
      <w:r>
        <w:rPr>
          <w:rFonts w:ascii="仿宋_GB2312" w:eastAsia="仿宋_GB2312" w:hAnsi="仿宋_GB2312" w:cs="仿宋_GB2312" w:hint="eastAsia"/>
          <w:sz w:val="32"/>
          <w:szCs w:val="32"/>
        </w:rPr>
        <w:t>；</w:t>
      </w:r>
    </w:p>
    <w:p w:rsidR="007A3C8B" w:rsidRDefault="00D33357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</w:rPr>
        <w:t>.</w:t>
      </w:r>
      <w:r>
        <w:rPr>
          <w:rFonts w:ascii="仿宋_GB2312" w:eastAsia="仿宋_GB2312" w:hAnsi="仿宋_GB2312" w:cs="仿宋_GB2312" w:hint="eastAsia"/>
          <w:sz w:val="32"/>
          <w:szCs w:val="32"/>
        </w:rPr>
        <w:t>学校提供教师公寓。</w:t>
      </w:r>
    </w:p>
    <w:sectPr w:rsidR="007A3C8B">
      <w:headerReference w:type="default" r:id="rId8"/>
      <w:footerReference w:type="even" r:id="rId9"/>
      <w:footerReference w:type="default" r:id="rId10"/>
      <w:pgSz w:w="11906" w:h="16838"/>
      <w:pgMar w:top="1418" w:right="1418" w:bottom="1418" w:left="1701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3357" w:rsidRDefault="00D33357">
      <w:r>
        <w:separator/>
      </w:r>
    </w:p>
  </w:endnote>
  <w:endnote w:type="continuationSeparator" w:id="0">
    <w:p w:rsidR="00D33357" w:rsidRDefault="00D333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3C8B" w:rsidRDefault="00D33357">
    <w:pPr>
      <w:pStyle w:val="a5"/>
      <w:framePr w:wrap="around" w:vAnchor="text" w:hAnchor="margin" w:xAlign="center" w:y="1"/>
      <w:rPr>
        <w:rStyle w:val="aa"/>
      </w:rPr>
    </w:pPr>
    <w:r>
      <w:fldChar w:fldCharType="begin"/>
    </w:r>
    <w:r>
      <w:rPr>
        <w:rStyle w:val="aa"/>
      </w:rPr>
      <w:instrText xml:space="preserve">PAGE  </w:instrText>
    </w:r>
    <w:r>
      <w:fldChar w:fldCharType="end"/>
    </w:r>
  </w:p>
  <w:p w:rsidR="007A3C8B" w:rsidRDefault="007A3C8B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3C8B" w:rsidRDefault="00D33357">
    <w:pPr>
      <w:pStyle w:val="a5"/>
      <w:framePr w:wrap="around" w:vAnchor="text" w:hAnchor="margin" w:xAlign="center" w:y="1"/>
      <w:rPr>
        <w:rStyle w:val="aa"/>
      </w:rPr>
    </w:pPr>
    <w:r>
      <w:fldChar w:fldCharType="begin"/>
    </w:r>
    <w:r>
      <w:rPr>
        <w:rStyle w:val="aa"/>
      </w:rPr>
      <w:instrText xml:space="preserve">PAGE  </w:instrText>
    </w:r>
    <w:r>
      <w:fldChar w:fldCharType="separate"/>
    </w:r>
    <w:r w:rsidR="002B0973">
      <w:rPr>
        <w:rStyle w:val="aa"/>
        <w:noProof/>
      </w:rPr>
      <w:t>- 1 -</w:t>
    </w:r>
    <w:r>
      <w:fldChar w:fldCharType="end"/>
    </w:r>
  </w:p>
  <w:p w:rsidR="007A3C8B" w:rsidRDefault="007A3C8B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3357" w:rsidRDefault="00D33357">
      <w:r>
        <w:separator/>
      </w:r>
    </w:p>
  </w:footnote>
  <w:footnote w:type="continuationSeparator" w:id="0">
    <w:p w:rsidR="00D33357" w:rsidRDefault="00D3335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3C8B" w:rsidRDefault="007A3C8B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attachedTemplate r:id="rId1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FiZGM1ZDVjNWI1ZDk5OTgzZTBhNWZiZjY0N2NiOTAifQ=="/>
  </w:docVars>
  <w:rsids>
    <w:rsidRoot w:val="13A45A01"/>
    <w:rsid w:val="00011733"/>
    <w:rsid w:val="00012924"/>
    <w:rsid w:val="000A3536"/>
    <w:rsid w:val="000A4302"/>
    <w:rsid w:val="000E442C"/>
    <w:rsid w:val="000E50BA"/>
    <w:rsid w:val="000F1FAD"/>
    <w:rsid w:val="00111073"/>
    <w:rsid w:val="00124B0E"/>
    <w:rsid w:val="001549EB"/>
    <w:rsid w:val="00157223"/>
    <w:rsid w:val="001835FF"/>
    <w:rsid w:val="001943AE"/>
    <w:rsid w:val="001D43FA"/>
    <w:rsid w:val="001D6C99"/>
    <w:rsid w:val="001E2BEE"/>
    <w:rsid w:val="00250D43"/>
    <w:rsid w:val="0025136A"/>
    <w:rsid w:val="002654B6"/>
    <w:rsid w:val="00272347"/>
    <w:rsid w:val="00294024"/>
    <w:rsid w:val="00296FA7"/>
    <w:rsid w:val="002B0973"/>
    <w:rsid w:val="002B65C1"/>
    <w:rsid w:val="003456A9"/>
    <w:rsid w:val="00373A93"/>
    <w:rsid w:val="00380A4B"/>
    <w:rsid w:val="003831B0"/>
    <w:rsid w:val="00384021"/>
    <w:rsid w:val="003F7120"/>
    <w:rsid w:val="00466627"/>
    <w:rsid w:val="00477B07"/>
    <w:rsid w:val="00492A74"/>
    <w:rsid w:val="004A593F"/>
    <w:rsid w:val="004B0729"/>
    <w:rsid w:val="004D333C"/>
    <w:rsid w:val="004E0B7E"/>
    <w:rsid w:val="00525205"/>
    <w:rsid w:val="00543176"/>
    <w:rsid w:val="00545063"/>
    <w:rsid w:val="00546859"/>
    <w:rsid w:val="005857EB"/>
    <w:rsid w:val="005A407A"/>
    <w:rsid w:val="005B1993"/>
    <w:rsid w:val="005E5E84"/>
    <w:rsid w:val="00635440"/>
    <w:rsid w:val="0064028D"/>
    <w:rsid w:val="00642ECD"/>
    <w:rsid w:val="00642F43"/>
    <w:rsid w:val="0069355F"/>
    <w:rsid w:val="006938ED"/>
    <w:rsid w:val="006F1757"/>
    <w:rsid w:val="00706842"/>
    <w:rsid w:val="00732BAC"/>
    <w:rsid w:val="00737704"/>
    <w:rsid w:val="00760D3A"/>
    <w:rsid w:val="0077401E"/>
    <w:rsid w:val="007A3C8B"/>
    <w:rsid w:val="007D1CB9"/>
    <w:rsid w:val="008109E0"/>
    <w:rsid w:val="0081471A"/>
    <w:rsid w:val="00822A12"/>
    <w:rsid w:val="0084506D"/>
    <w:rsid w:val="008721F0"/>
    <w:rsid w:val="00874C74"/>
    <w:rsid w:val="00886C26"/>
    <w:rsid w:val="008918F7"/>
    <w:rsid w:val="008A0EE1"/>
    <w:rsid w:val="008B4F34"/>
    <w:rsid w:val="008D0215"/>
    <w:rsid w:val="009175CA"/>
    <w:rsid w:val="00933C62"/>
    <w:rsid w:val="0097685F"/>
    <w:rsid w:val="00976D0A"/>
    <w:rsid w:val="0097773C"/>
    <w:rsid w:val="00995F9E"/>
    <w:rsid w:val="009A4287"/>
    <w:rsid w:val="009A780D"/>
    <w:rsid w:val="009E343E"/>
    <w:rsid w:val="00A12C30"/>
    <w:rsid w:val="00A32EEF"/>
    <w:rsid w:val="00A76249"/>
    <w:rsid w:val="00A771C3"/>
    <w:rsid w:val="00A92791"/>
    <w:rsid w:val="00AA0AF8"/>
    <w:rsid w:val="00AE148F"/>
    <w:rsid w:val="00AE4D9D"/>
    <w:rsid w:val="00B5754B"/>
    <w:rsid w:val="00B97E1F"/>
    <w:rsid w:val="00BA4524"/>
    <w:rsid w:val="00BB760B"/>
    <w:rsid w:val="00BE473B"/>
    <w:rsid w:val="00BE4C65"/>
    <w:rsid w:val="00C63C6C"/>
    <w:rsid w:val="00CA54C2"/>
    <w:rsid w:val="00CB2BE8"/>
    <w:rsid w:val="00CC2AB9"/>
    <w:rsid w:val="00D00A3B"/>
    <w:rsid w:val="00D33357"/>
    <w:rsid w:val="00D3401A"/>
    <w:rsid w:val="00D55BB0"/>
    <w:rsid w:val="00DB2272"/>
    <w:rsid w:val="00DC1114"/>
    <w:rsid w:val="00DD117E"/>
    <w:rsid w:val="00DD1E67"/>
    <w:rsid w:val="00E04CB3"/>
    <w:rsid w:val="00E1057E"/>
    <w:rsid w:val="00E63C9F"/>
    <w:rsid w:val="00F11678"/>
    <w:rsid w:val="00F16D98"/>
    <w:rsid w:val="00F376A3"/>
    <w:rsid w:val="00F871BE"/>
    <w:rsid w:val="00F9646C"/>
    <w:rsid w:val="00FD781B"/>
    <w:rsid w:val="00FF555E"/>
    <w:rsid w:val="012375FA"/>
    <w:rsid w:val="018C519F"/>
    <w:rsid w:val="01AB3AE4"/>
    <w:rsid w:val="02241810"/>
    <w:rsid w:val="047F7FE4"/>
    <w:rsid w:val="05DA7AF2"/>
    <w:rsid w:val="0AD40446"/>
    <w:rsid w:val="0AFE2F31"/>
    <w:rsid w:val="0B9508D5"/>
    <w:rsid w:val="0DA571EE"/>
    <w:rsid w:val="0DBD1174"/>
    <w:rsid w:val="0EF9242F"/>
    <w:rsid w:val="0F335944"/>
    <w:rsid w:val="0F3B0757"/>
    <w:rsid w:val="109D1A2A"/>
    <w:rsid w:val="130F034D"/>
    <w:rsid w:val="13A45A01"/>
    <w:rsid w:val="141A6DC8"/>
    <w:rsid w:val="143B57BE"/>
    <w:rsid w:val="1616712F"/>
    <w:rsid w:val="164B4496"/>
    <w:rsid w:val="165F5B4D"/>
    <w:rsid w:val="172937F7"/>
    <w:rsid w:val="17D83676"/>
    <w:rsid w:val="193B1373"/>
    <w:rsid w:val="19B14037"/>
    <w:rsid w:val="1AA230ED"/>
    <w:rsid w:val="1B095711"/>
    <w:rsid w:val="1C355C61"/>
    <w:rsid w:val="1CA53161"/>
    <w:rsid w:val="1CCB6E15"/>
    <w:rsid w:val="1D1C3FF4"/>
    <w:rsid w:val="1DBA07B3"/>
    <w:rsid w:val="1E073234"/>
    <w:rsid w:val="20183AF8"/>
    <w:rsid w:val="23D62498"/>
    <w:rsid w:val="25982944"/>
    <w:rsid w:val="26B65A6D"/>
    <w:rsid w:val="276E0D20"/>
    <w:rsid w:val="27E71133"/>
    <w:rsid w:val="286B5F3C"/>
    <w:rsid w:val="28744351"/>
    <w:rsid w:val="2B9670CD"/>
    <w:rsid w:val="2E251A9F"/>
    <w:rsid w:val="31012621"/>
    <w:rsid w:val="340A461A"/>
    <w:rsid w:val="35202E18"/>
    <w:rsid w:val="35A95CFE"/>
    <w:rsid w:val="37C01BC5"/>
    <w:rsid w:val="37E806B0"/>
    <w:rsid w:val="3A2E4A54"/>
    <w:rsid w:val="3B8C253C"/>
    <w:rsid w:val="3BEA1571"/>
    <w:rsid w:val="3D8C1CA8"/>
    <w:rsid w:val="3E3F3D0A"/>
    <w:rsid w:val="3FFD75A7"/>
    <w:rsid w:val="41387831"/>
    <w:rsid w:val="41956A40"/>
    <w:rsid w:val="42302B5D"/>
    <w:rsid w:val="4577023F"/>
    <w:rsid w:val="45DF69CD"/>
    <w:rsid w:val="471777C1"/>
    <w:rsid w:val="48217511"/>
    <w:rsid w:val="4ADC40DB"/>
    <w:rsid w:val="4DDC5A3A"/>
    <w:rsid w:val="4E924180"/>
    <w:rsid w:val="4F0F5D22"/>
    <w:rsid w:val="4F687818"/>
    <w:rsid w:val="4F7A1F95"/>
    <w:rsid w:val="505D48F8"/>
    <w:rsid w:val="511E0EAB"/>
    <w:rsid w:val="52C10F50"/>
    <w:rsid w:val="53B84F4D"/>
    <w:rsid w:val="544968E8"/>
    <w:rsid w:val="54647DDF"/>
    <w:rsid w:val="54D217B9"/>
    <w:rsid w:val="56741E05"/>
    <w:rsid w:val="56A83F75"/>
    <w:rsid w:val="56C23959"/>
    <w:rsid w:val="59F1234D"/>
    <w:rsid w:val="5E601D8F"/>
    <w:rsid w:val="5F1F3DFB"/>
    <w:rsid w:val="5F2129EE"/>
    <w:rsid w:val="62613C22"/>
    <w:rsid w:val="64267CB1"/>
    <w:rsid w:val="645A5BAC"/>
    <w:rsid w:val="65F1511F"/>
    <w:rsid w:val="6A574104"/>
    <w:rsid w:val="6BB36F1E"/>
    <w:rsid w:val="6BEB355E"/>
    <w:rsid w:val="6DD231C2"/>
    <w:rsid w:val="6E0307BA"/>
    <w:rsid w:val="6E856EA5"/>
    <w:rsid w:val="6EC631B3"/>
    <w:rsid w:val="7032171D"/>
    <w:rsid w:val="70990CC0"/>
    <w:rsid w:val="739D2F63"/>
    <w:rsid w:val="74732A9E"/>
    <w:rsid w:val="7510653F"/>
    <w:rsid w:val="7591120C"/>
    <w:rsid w:val="77776DA4"/>
    <w:rsid w:val="77B70143"/>
    <w:rsid w:val="78624CE5"/>
    <w:rsid w:val="794D0CF6"/>
    <w:rsid w:val="7D8D486B"/>
    <w:rsid w:val="7DFD693C"/>
    <w:rsid w:val="7E0418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uiPriority="1" w:unhideWhenUsed="1" w:qFormat="1"/>
    <w:lsdException w:name="Subtitle" w:qFormat="1"/>
    <w:lsdException w:name="Dat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link w:val="NormalCharacter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next w:val="a"/>
    <w:qFormat/>
    <w:pPr>
      <w:widowControl w:val="0"/>
      <w:adjustRightInd w:val="0"/>
      <w:snapToGrid w:val="0"/>
      <w:spacing w:after="200"/>
      <w:ind w:firstLineChars="200" w:firstLine="420"/>
      <w:jc w:val="both"/>
    </w:pPr>
    <w:rPr>
      <w:rFonts w:ascii="Calibri" w:hAnsi="Calibri" w:cs="Calibri"/>
      <w:kern w:val="2"/>
      <w:sz w:val="21"/>
      <w:szCs w:val="21"/>
    </w:rPr>
  </w:style>
  <w:style w:type="paragraph" w:styleId="a4">
    <w:name w:val="Date"/>
    <w:basedOn w:val="a"/>
    <w:next w:val="a"/>
    <w:link w:val="Char"/>
    <w:qFormat/>
    <w:pPr>
      <w:ind w:leftChars="2500" w:left="100"/>
    </w:pPr>
  </w:style>
  <w:style w:type="paragraph" w:styleId="a5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table" w:styleId="a8">
    <w:name w:val="Table Grid"/>
    <w:basedOn w:val="a2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1"/>
    <w:qFormat/>
    <w:rPr>
      <w:b/>
    </w:rPr>
  </w:style>
  <w:style w:type="character" w:styleId="aa">
    <w:name w:val="page number"/>
    <w:basedOn w:val="a1"/>
    <w:qFormat/>
  </w:style>
  <w:style w:type="character" w:styleId="ab">
    <w:name w:val="FollowedHyperlink"/>
    <w:basedOn w:val="a1"/>
    <w:qFormat/>
    <w:rPr>
      <w:color w:val="800080"/>
      <w:u w:val="single"/>
    </w:rPr>
  </w:style>
  <w:style w:type="character" w:styleId="ac">
    <w:name w:val="Emphasis"/>
    <w:basedOn w:val="a1"/>
    <w:qFormat/>
    <w:rPr>
      <w:i/>
    </w:rPr>
  </w:style>
  <w:style w:type="character" w:styleId="ad">
    <w:name w:val="Hyperlink"/>
    <w:basedOn w:val="a1"/>
    <w:qFormat/>
    <w:rPr>
      <w:color w:val="0000FF"/>
      <w:u w:val="single"/>
    </w:rPr>
  </w:style>
  <w:style w:type="character" w:customStyle="1" w:styleId="Char0">
    <w:name w:val="页脚 Char"/>
    <w:basedOn w:val="a1"/>
    <w:link w:val="a5"/>
    <w:qFormat/>
    <w:rPr>
      <w:rFonts w:ascii="Calibri" w:hAnsi="Calibri"/>
      <w:kern w:val="2"/>
      <w:sz w:val="18"/>
      <w:szCs w:val="18"/>
    </w:rPr>
  </w:style>
  <w:style w:type="character" w:customStyle="1" w:styleId="Char">
    <w:name w:val="日期 Char"/>
    <w:basedOn w:val="a1"/>
    <w:link w:val="a4"/>
    <w:qFormat/>
    <w:rPr>
      <w:rFonts w:ascii="Calibri" w:hAnsi="Calibri"/>
      <w:kern w:val="2"/>
      <w:sz w:val="21"/>
      <w:szCs w:val="24"/>
    </w:rPr>
  </w:style>
  <w:style w:type="character" w:customStyle="1" w:styleId="Char1">
    <w:name w:val="页眉 Char"/>
    <w:basedOn w:val="a1"/>
    <w:link w:val="a6"/>
    <w:qFormat/>
    <w:rPr>
      <w:rFonts w:ascii="Calibri" w:hAnsi="Calibri"/>
      <w:kern w:val="2"/>
      <w:sz w:val="18"/>
      <w:szCs w:val="18"/>
    </w:rPr>
  </w:style>
  <w:style w:type="character" w:customStyle="1" w:styleId="NormalCharacter">
    <w:name w:val="NormalCharacter"/>
    <w:semiHidden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HtmlNormal">
    <w:name w:val="HtmlNormal"/>
    <w:basedOn w:val="a"/>
    <w:qFormat/>
    <w:pPr>
      <w:spacing w:before="100" w:beforeAutospacing="1" w:after="100" w:afterAutospacing="1"/>
      <w:jc w:val="left"/>
      <w:textAlignment w:val="baseline"/>
    </w:pPr>
    <w:rPr>
      <w:rFonts w:ascii="Calibri" w:hAnsi="Calibri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uiPriority="1" w:unhideWhenUsed="1" w:qFormat="1"/>
    <w:lsdException w:name="Subtitle" w:qFormat="1"/>
    <w:lsdException w:name="Dat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link w:val="NormalCharacter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next w:val="a"/>
    <w:qFormat/>
    <w:pPr>
      <w:widowControl w:val="0"/>
      <w:adjustRightInd w:val="0"/>
      <w:snapToGrid w:val="0"/>
      <w:spacing w:after="200"/>
      <w:ind w:firstLineChars="200" w:firstLine="420"/>
      <w:jc w:val="both"/>
    </w:pPr>
    <w:rPr>
      <w:rFonts w:ascii="Calibri" w:hAnsi="Calibri" w:cs="Calibri"/>
      <w:kern w:val="2"/>
      <w:sz w:val="21"/>
      <w:szCs w:val="21"/>
    </w:rPr>
  </w:style>
  <w:style w:type="paragraph" w:styleId="a4">
    <w:name w:val="Date"/>
    <w:basedOn w:val="a"/>
    <w:next w:val="a"/>
    <w:link w:val="Char"/>
    <w:qFormat/>
    <w:pPr>
      <w:ind w:leftChars="2500" w:left="100"/>
    </w:pPr>
  </w:style>
  <w:style w:type="paragraph" w:styleId="a5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table" w:styleId="a8">
    <w:name w:val="Table Grid"/>
    <w:basedOn w:val="a2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1"/>
    <w:qFormat/>
    <w:rPr>
      <w:b/>
    </w:rPr>
  </w:style>
  <w:style w:type="character" w:styleId="aa">
    <w:name w:val="page number"/>
    <w:basedOn w:val="a1"/>
    <w:qFormat/>
  </w:style>
  <w:style w:type="character" w:styleId="ab">
    <w:name w:val="FollowedHyperlink"/>
    <w:basedOn w:val="a1"/>
    <w:qFormat/>
    <w:rPr>
      <w:color w:val="800080"/>
      <w:u w:val="single"/>
    </w:rPr>
  </w:style>
  <w:style w:type="character" w:styleId="ac">
    <w:name w:val="Emphasis"/>
    <w:basedOn w:val="a1"/>
    <w:qFormat/>
    <w:rPr>
      <w:i/>
    </w:rPr>
  </w:style>
  <w:style w:type="character" w:styleId="ad">
    <w:name w:val="Hyperlink"/>
    <w:basedOn w:val="a1"/>
    <w:qFormat/>
    <w:rPr>
      <w:color w:val="0000FF"/>
      <w:u w:val="single"/>
    </w:rPr>
  </w:style>
  <w:style w:type="character" w:customStyle="1" w:styleId="Char0">
    <w:name w:val="页脚 Char"/>
    <w:basedOn w:val="a1"/>
    <w:link w:val="a5"/>
    <w:qFormat/>
    <w:rPr>
      <w:rFonts w:ascii="Calibri" w:hAnsi="Calibri"/>
      <w:kern w:val="2"/>
      <w:sz w:val="18"/>
      <w:szCs w:val="18"/>
    </w:rPr>
  </w:style>
  <w:style w:type="character" w:customStyle="1" w:styleId="Char">
    <w:name w:val="日期 Char"/>
    <w:basedOn w:val="a1"/>
    <w:link w:val="a4"/>
    <w:qFormat/>
    <w:rPr>
      <w:rFonts w:ascii="Calibri" w:hAnsi="Calibri"/>
      <w:kern w:val="2"/>
      <w:sz w:val="21"/>
      <w:szCs w:val="24"/>
    </w:rPr>
  </w:style>
  <w:style w:type="character" w:customStyle="1" w:styleId="Char1">
    <w:name w:val="页眉 Char"/>
    <w:basedOn w:val="a1"/>
    <w:link w:val="a6"/>
    <w:qFormat/>
    <w:rPr>
      <w:rFonts w:ascii="Calibri" w:hAnsi="Calibri"/>
      <w:kern w:val="2"/>
      <w:sz w:val="18"/>
      <w:szCs w:val="18"/>
    </w:rPr>
  </w:style>
  <w:style w:type="character" w:customStyle="1" w:styleId="NormalCharacter">
    <w:name w:val="NormalCharacter"/>
    <w:semiHidden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HtmlNormal">
    <w:name w:val="HtmlNormal"/>
    <w:basedOn w:val="a"/>
    <w:qFormat/>
    <w:pPr>
      <w:spacing w:before="100" w:beforeAutospacing="1" w:after="100" w:afterAutospacing="1"/>
      <w:jc w:val="left"/>
      <w:textAlignment w:val="baseline"/>
    </w:pPr>
    <w:rPr>
      <w:rFonts w:ascii="Calibri" w:hAnsi="Calibri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.USER-20180917FZ\Desktop\&#23452;&#33391;&#23454;&#39564;&#23398;&#26657;2018&#24180;&#25945;&#24072;&#25307;&#32856;&#20844;&#21578;2018&#24180;11&#26376;21&#26085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宜良实验学校2018年教师招聘公告2018年11月21日.dot</Template>
  <TotalTime>4</TotalTime>
  <Pages>2</Pages>
  <Words>114</Words>
  <Characters>654</Characters>
  <Application>Microsoft Office Word</Application>
  <DocSecurity>0</DocSecurity>
  <Lines>5</Lines>
  <Paragraphs>1</Paragraphs>
  <ScaleCrop>false</ScaleCrop>
  <Company>Microsoft Corp.</Company>
  <LinksUpToDate>false</LinksUpToDate>
  <CharactersWithSpaces>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宜良实验学校教师补充招聘公告</dc:title>
  <dc:creator>官爷</dc:creator>
  <cp:lastModifiedBy>zzf</cp:lastModifiedBy>
  <cp:revision>5</cp:revision>
  <cp:lastPrinted>2019-03-05T07:56:00Z</cp:lastPrinted>
  <dcterms:created xsi:type="dcterms:W3CDTF">2018-11-23T08:25:00Z</dcterms:created>
  <dcterms:modified xsi:type="dcterms:W3CDTF">2022-10-10T08:06:00Z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5A9CC1C041EF49CF8DDEF5AD957B50C8</vt:lpwstr>
  </property>
</Properties>
</file>