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550" w:lineRule="exact"/>
        <w:jc w:val="center"/>
        <w:rPr>
          <w:rFonts w:ascii="黑体" w:hAnsi="黑体" w:eastAsia="黑体" w:cs="宋体"/>
          <w:bCs/>
          <w:kern w:val="0"/>
          <w:sz w:val="36"/>
          <w:szCs w:val="36"/>
          <w:lang w:val="zh-CN"/>
        </w:rPr>
      </w:pPr>
      <w:bookmarkStart w:id="0" w:name="_Hlk116724249"/>
      <w:r>
        <w:rPr>
          <w:rFonts w:hint="eastAsia" w:ascii="黑体" w:hAnsi="黑体" w:eastAsia="黑体" w:cs="宋体"/>
          <w:bCs/>
          <w:kern w:val="0"/>
          <w:sz w:val="36"/>
          <w:szCs w:val="36"/>
          <w:lang w:val="zh-CN"/>
        </w:rPr>
        <w:t>中小学教师资格考试</w:t>
      </w:r>
      <w:r>
        <w:rPr>
          <w:rFonts w:ascii="黑体" w:hAnsi="黑体" w:eastAsia="黑体" w:cs="宋体"/>
          <w:bCs/>
          <w:kern w:val="0"/>
          <w:sz w:val="36"/>
          <w:szCs w:val="36"/>
          <w:lang w:val="zh-CN"/>
        </w:rPr>
        <w:t>（</w:t>
      </w:r>
      <w:r>
        <w:rPr>
          <w:rFonts w:hint="eastAsia" w:ascii="黑体" w:hAnsi="黑体" w:eastAsia="黑体" w:cs="宋体"/>
          <w:bCs/>
          <w:kern w:val="0"/>
          <w:sz w:val="36"/>
          <w:szCs w:val="36"/>
          <w:lang w:val="zh-CN"/>
        </w:rPr>
        <w:t>笔试</w:t>
      </w:r>
      <w:r>
        <w:rPr>
          <w:rFonts w:ascii="黑体" w:hAnsi="黑体" w:eastAsia="黑体" w:cs="宋体"/>
          <w:bCs/>
          <w:kern w:val="0"/>
          <w:sz w:val="36"/>
          <w:szCs w:val="36"/>
          <w:lang w:val="zh-CN"/>
        </w:rPr>
        <w:t>）</w:t>
      </w:r>
    </w:p>
    <w:p>
      <w:pPr>
        <w:autoSpaceDE w:val="0"/>
        <w:autoSpaceDN w:val="0"/>
        <w:adjustRightInd w:val="0"/>
        <w:spacing w:line="550" w:lineRule="exact"/>
        <w:jc w:val="center"/>
        <w:rPr>
          <w:rFonts w:ascii="黑体" w:hAnsi="黑体" w:eastAsia="黑体" w:cs="宋体"/>
          <w:b/>
          <w:bCs/>
          <w:kern w:val="0"/>
          <w:sz w:val="44"/>
          <w:szCs w:val="44"/>
          <w:lang w:val="zh-CN"/>
        </w:rPr>
      </w:pPr>
      <w:r>
        <w:rPr>
          <w:rFonts w:hint="eastAsia" w:ascii="黑体" w:hAnsi="黑体" w:eastAsia="黑体" w:cs="宋体"/>
          <w:b/>
          <w:bCs/>
          <w:kern w:val="0"/>
          <w:sz w:val="44"/>
          <w:szCs w:val="44"/>
          <w:lang w:val="zh-CN"/>
        </w:rPr>
        <w:t>考 场 规 则</w:t>
      </w:r>
      <w:bookmarkEnd w:id="0"/>
    </w:p>
    <w:p>
      <w:pPr>
        <w:autoSpaceDE w:val="0"/>
        <w:autoSpaceDN w:val="0"/>
        <w:adjustRightInd w:val="0"/>
        <w:spacing w:line="550" w:lineRule="exact"/>
        <w:jc w:val="left"/>
        <w:rPr>
          <w:rFonts w:ascii="黑体" w:hAnsi="黑体" w:eastAsia="黑体" w:cs="Times New Roman"/>
          <w:b/>
          <w:color w:val="000000"/>
          <w:sz w:val="28"/>
          <w:szCs w:val="28"/>
          <w:lang w:val="zh-CN"/>
        </w:rPr>
      </w:pPr>
    </w:p>
    <w:p>
      <w:pPr>
        <w:autoSpaceDE w:val="0"/>
        <w:autoSpaceDN w:val="0"/>
        <w:adjustRightInd w:val="0"/>
        <w:spacing w:after="120" w:line="550" w:lineRule="exact"/>
        <w:ind w:firstLine="560"/>
        <w:rPr>
          <w:rFonts w:ascii="仿宋" w:hAnsi="??_GB2312" w:eastAsia="仿宋" w:cs="仿宋"/>
          <w:kern w:val="0"/>
          <w:sz w:val="28"/>
          <w:szCs w:val="28"/>
          <w:lang w:val="zh-CN"/>
        </w:rPr>
      </w:pPr>
      <w:r>
        <w:rPr>
          <w:rFonts w:hint="eastAsia" w:ascii="仿宋" w:hAnsi="??_GB2312" w:eastAsia="仿宋" w:cs="仿宋"/>
          <w:kern w:val="0"/>
          <w:sz w:val="28"/>
          <w:szCs w:val="28"/>
          <w:lang w:val="zh-CN"/>
        </w:rPr>
        <w:t>一、</w:t>
      </w:r>
      <w:r>
        <w:rPr>
          <w:rFonts w:hint="eastAsia" w:ascii="仿宋" w:hAnsi="??_GB2312" w:eastAsia="仿宋" w:cs="仿宋"/>
          <w:kern w:val="0"/>
          <w:sz w:val="28"/>
          <w:szCs w:val="28"/>
        </w:rPr>
        <w:t>考生须</w:t>
      </w:r>
      <w:r>
        <w:rPr>
          <w:rFonts w:hint="eastAsia" w:ascii="仿宋" w:hAnsi="??_GB2312" w:eastAsia="仿宋" w:cs="仿宋"/>
          <w:kern w:val="0"/>
          <w:sz w:val="28"/>
          <w:szCs w:val="28"/>
          <w:lang w:val="zh-CN"/>
        </w:rPr>
        <w:t>自觉服从监考员等考试工作人员管理，不得以任何理由妨碍监考员等考试工作人员履行职责，不得扰乱考场、考点工作秩序。</w:t>
      </w:r>
    </w:p>
    <w:p>
      <w:pPr>
        <w:autoSpaceDE w:val="0"/>
        <w:autoSpaceDN w:val="0"/>
        <w:adjustRightInd w:val="0"/>
        <w:spacing w:line="550" w:lineRule="exact"/>
        <w:ind w:firstLine="560"/>
        <w:rPr>
          <w:rFonts w:ascii="仿宋" w:hAnsi="??_GB2312" w:eastAsia="仿宋" w:cs="仿宋"/>
          <w:kern w:val="0"/>
          <w:sz w:val="28"/>
          <w:szCs w:val="28"/>
          <w:lang w:val="zh-CN"/>
        </w:rPr>
      </w:pPr>
      <w:r>
        <w:rPr>
          <w:rFonts w:hint="eastAsia" w:ascii="仿宋" w:hAnsi="??_GB2312" w:eastAsia="仿宋" w:cs="仿宋"/>
          <w:kern w:val="0"/>
          <w:sz w:val="28"/>
          <w:szCs w:val="28"/>
          <w:lang w:val="zh-CN"/>
        </w:rPr>
        <w:t>二、</w:t>
      </w:r>
      <w:r>
        <w:rPr>
          <w:rFonts w:hint="eastAsia" w:ascii="仿宋" w:hAnsi="??_GB2312" w:eastAsia="仿宋" w:cs="仿宋"/>
          <w:kern w:val="0"/>
          <w:sz w:val="28"/>
          <w:szCs w:val="28"/>
        </w:rPr>
        <w:t>考生开考前30分钟，</w:t>
      </w:r>
      <w:r>
        <w:rPr>
          <w:rFonts w:hint="eastAsia" w:ascii="仿宋" w:hAnsi="??_GB2312" w:eastAsia="仿宋" w:cs="仿宋"/>
          <w:kern w:val="0"/>
          <w:sz w:val="28"/>
          <w:szCs w:val="28"/>
          <w:lang w:val="zh-CN"/>
        </w:rPr>
        <w:t>凭准考证、</w:t>
      </w:r>
      <w:r>
        <w:rPr>
          <w:rFonts w:hint="eastAsia" w:ascii="仿宋" w:hAnsi="??_GB2312" w:eastAsia="仿宋" w:cs="仿宋"/>
          <w:kern w:val="0"/>
          <w:sz w:val="28"/>
          <w:szCs w:val="28"/>
        </w:rPr>
        <w:t>有效居民</w:t>
      </w:r>
      <w:r>
        <w:rPr>
          <w:rFonts w:hint="eastAsia" w:ascii="仿宋" w:hAnsi="??_GB2312" w:eastAsia="仿宋" w:cs="仿宋"/>
          <w:kern w:val="0"/>
          <w:sz w:val="28"/>
          <w:szCs w:val="28"/>
          <w:lang w:val="zh-CN"/>
        </w:rPr>
        <w:t>身份证，按规定时间、地点</w:t>
      </w:r>
      <w:r>
        <w:rPr>
          <w:rFonts w:hint="eastAsia" w:ascii="仿宋" w:hAnsi="??_GB2312" w:eastAsia="仿宋" w:cs="仿宋"/>
          <w:kern w:val="0"/>
          <w:sz w:val="28"/>
          <w:szCs w:val="28"/>
        </w:rPr>
        <w:t>和要求</w:t>
      </w:r>
      <w:r>
        <w:rPr>
          <w:rFonts w:hint="eastAsia" w:ascii="仿宋" w:hAnsi="??_GB2312" w:eastAsia="仿宋" w:cs="仿宋"/>
          <w:kern w:val="0"/>
          <w:sz w:val="28"/>
          <w:szCs w:val="28"/>
          <w:lang w:val="zh-CN"/>
        </w:rPr>
        <w:t>参加考试；</w:t>
      </w:r>
      <w:r>
        <w:rPr>
          <w:rFonts w:hint="eastAsia" w:ascii="仿宋" w:hAnsi="??_GB2312" w:eastAsia="仿宋" w:cs="仿宋"/>
          <w:kern w:val="0"/>
          <w:sz w:val="28"/>
          <w:szCs w:val="28"/>
        </w:rPr>
        <w:t>准考证姓名、身份证号与身份证不一致的不得参加考试。考生须</w:t>
      </w:r>
      <w:r>
        <w:rPr>
          <w:rFonts w:hint="eastAsia" w:ascii="仿宋" w:hAnsi="??_GB2312" w:eastAsia="仿宋" w:cs="仿宋"/>
          <w:kern w:val="0"/>
          <w:sz w:val="28"/>
          <w:szCs w:val="28"/>
          <w:lang w:val="zh-CN"/>
        </w:rPr>
        <w:t>主动配合监考员按规定进行的身份验证和使用金属探测器对随身物品的必要检查。以</w:t>
      </w:r>
      <w:r>
        <w:rPr>
          <w:rFonts w:hint="eastAsia" w:ascii="仿宋" w:hAnsi="??_GB2312" w:eastAsia="仿宋" w:cs="仿宋"/>
          <w:kern w:val="0"/>
          <w:sz w:val="28"/>
          <w:szCs w:val="28"/>
        </w:rPr>
        <w:t>任何</w:t>
      </w:r>
      <w:r>
        <w:rPr>
          <w:rFonts w:hint="eastAsia" w:ascii="仿宋" w:hAnsi="??_GB2312" w:eastAsia="仿宋" w:cs="仿宋"/>
          <w:kern w:val="0"/>
          <w:sz w:val="28"/>
          <w:szCs w:val="28"/>
          <w:lang w:val="zh-CN"/>
        </w:rPr>
        <w:t>形式阻挠或拒绝接受检查的考生，一律不准进入考场。</w:t>
      </w:r>
    </w:p>
    <w:p>
      <w:pPr>
        <w:autoSpaceDE w:val="0"/>
        <w:autoSpaceDN w:val="0"/>
        <w:adjustRightInd w:val="0"/>
        <w:spacing w:line="550" w:lineRule="exact"/>
        <w:ind w:firstLine="570"/>
        <w:rPr>
          <w:rFonts w:ascii="仿宋" w:hAnsi="??_GB2312" w:eastAsia="仿宋" w:cs="仿宋"/>
          <w:kern w:val="0"/>
          <w:sz w:val="28"/>
          <w:szCs w:val="28"/>
        </w:rPr>
      </w:pPr>
      <w:r>
        <w:rPr>
          <w:rFonts w:hint="eastAsia" w:ascii="仿宋" w:hAnsi="??_GB2312" w:eastAsia="仿宋" w:cs="仿宋"/>
          <w:kern w:val="0"/>
          <w:sz w:val="28"/>
          <w:szCs w:val="28"/>
        </w:rPr>
        <w:t>三、考生只准携带必要的考试文具进入考场（如：黑色签字笔、铅笔、尺子、无封套橡皮等）,不得携带书籍、资料、包等物品，严禁携带具有发送或者接收信息功能的电子设备（如：手机等），如有违反，按照违规舞弊处理。</w:t>
      </w:r>
    </w:p>
    <w:p>
      <w:pPr>
        <w:autoSpaceDE w:val="0"/>
        <w:autoSpaceDN w:val="0"/>
        <w:adjustRightInd w:val="0"/>
        <w:spacing w:line="550" w:lineRule="exact"/>
        <w:ind w:firstLine="600"/>
        <w:rPr>
          <w:rFonts w:ascii="仿宋" w:hAnsi="??_GB2312" w:eastAsia="仿宋" w:cs="仿宋"/>
          <w:kern w:val="0"/>
          <w:sz w:val="28"/>
          <w:szCs w:val="28"/>
          <w:lang w:val="zh-CN"/>
        </w:rPr>
      </w:pPr>
      <w:r>
        <w:rPr>
          <w:rFonts w:hint="eastAsia" w:ascii="仿宋" w:hAnsi="??_GB2312" w:eastAsia="仿宋" w:cs="仿宋"/>
          <w:kern w:val="0"/>
          <w:sz w:val="28"/>
          <w:szCs w:val="28"/>
        </w:rPr>
        <w:t>四、考生</w:t>
      </w:r>
      <w:r>
        <w:rPr>
          <w:rFonts w:hint="eastAsia" w:ascii="仿宋" w:hAnsi="??_GB2312" w:eastAsia="仿宋" w:cs="仿宋"/>
          <w:kern w:val="0"/>
          <w:sz w:val="28"/>
          <w:szCs w:val="28"/>
          <w:lang w:val="zh-CN"/>
        </w:rPr>
        <w:t>入场后对号入座，</w:t>
      </w:r>
      <w:r>
        <w:rPr>
          <w:rFonts w:hint="eastAsia" w:ascii="仿宋" w:hAnsi="??_GB2312" w:eastAsia="仿宋" w:cs="仿宋"/>
          <w:kern w:val="0"/>
          <w:sz w:val="28"/>
          <w:szCs w:val="28"/>
        </w:rPr>
        <w:t>保持安静，遵守考场纪律，</w:t>
      </w:r>
      <w:r>
        <w:rPr>
          <w:rFonts w:hint="eastAsia" w:ascii="仿宋" w:hAnsi="??_GB2312" w:eastAsia="仿宋" w:cs="仿宋"/>
          <w:kern w:val="0"/>
          <w:sz w:val="28"/>
          <w:szCs w:val="28"/>
          <w:lang w:val="zh-CN"/>
        </w:rPr>
        <w:t>将准考证和身份证</w:t>
      </w:r>
      <w:r>
        <w:rPr>
          <w:rFonts w:hint="eastAsia" w:ascii="仿宋" w:hAnsi="??_GB2312" w:eastAsia="仿宋" w:cs="仿宋"/>
          <w:color w:val="000000"/>
          <w:kern w:val="0"/>
          <w:sz w:val="28"/>
          <w:szCs w:val="28"/>
          <w:lang w:val="zh-CN"/>
        </w:rPr>
        <w:t>放在课桌</w:t>
      </w:r>
      <w:r>
        <w:rPr>
          <w:rFonts w:hint="eastAsia" w:ascii="仿宋" w:hAnsi="??_GB2312" w:eastAsia="仿宋" w:cs="仿宋"/>
          <w:color w:val="000000"/>
          <w:kern w:val="0"/>
          <w:sz w:val="28"/>
          <w:szCs w:val="28"/>
        </w:rPr>
        <w:t>指定位置，接受监考员核验</w:t>
      </w:r>
      <w:r>
        <w:rPr>
          <w:rFonts w:hint="eastAsia" w:ascii="仿宋" w:hAnsi="??_GB2312" w:eastAsia="仿宋" w:cs="仿宋"/>
          <w:kern w:val="0"/>
          <w:sz w:val="28"/>
          <w:szCs w:val="28"/>
          <w:lang w:val="zh-CN"/>
        </w:rPr>
        <w:t>。</w:t>
      </w:r>
    </w:p>
    <w:p>
      <w:pPr>
        <w:autoSpaceDE w:val="0"/>
        <w:autoSpaceDN w:val="0"/>
        <w:adjustRightInd w:val="0"/>
        <w:spacing w:line="550" w:lineRule="exact"/>
        <w:ind w:firstLine="600"/>
        <w:rPr>
          <w:rFonts w:ascii="仿宋" w:hAnsi="??_GB2312" w:eastAsia="仿宋" w:cs="仿宋"/>
          <w:kern w:val="0"/>
          <w:sz w:val="28"/>
          <w:szCs w:val="28"/>
          <w:lang w:val="zh-CN"/>
        </w:rPr>
      </w:pPr>
      <w:r>
        <w:rPr>
          <w:rFonts w:hint="eastAsia" w:ascii="仿宋" w:hAnsi="??_GB2312" w:eastAsia="仿宋" w:cs="仿宋"/>
          <w:kern w:val="0"/>
          <w:sz w:val="28"/>
          <w:szCs w:val="28"/>
        </w:rPr>
        <w:t>五、</w:t>
      </w:r>
      <w:r>
        <w:rPr>
          <w:rFonts w:hint="eastAsia" w:ascii="仿宋" w:hAnsi="??_GB2312" w:eastAsia="仿宋" w:cs="仿宋"/>
          <w:kern w:val="0"/>
          <w:sz w:val="28"/>
          <w:szCs w:val="28"/>
          <w:lang w:val="zh-CN"/>
        </w:rPr>
        <w:t>领到答题卡和试卷后，</w:t>
      </w:r>
      <w:r>
        <w:rPr>
          <w:rFonts w:hint="eastAsia" w:ascii="仿宋" w:hAnsi="??_GB2312" w:eastAsia="仿宋" w:cs="仿宋"/>
          <w:kern w:val="0"/>
          <w:sz w:val="28"/>
          <w:szCs w:val="28"/>
        </w:rPr>
        <w:t>首先核查试卷、题卡与自己报考科目是否相符，如不符，立即举手向监考员说明情况；如相符，</w:t>
      </w:r>
      <w:r>
        <w:rPr>
          <w:rFonts w:hint="eastAsia" w:ascii="仿宋" w:hAnsi="??_GB2312" w:eastAsia="仿宋" w:cs="仿宋"/>
          <w:kern w:val="0"/>
          <w:sz w:val="28"/>
          <w:szCs w:val="28"/>
          <w:lang w:val="zh-CN"/>
        </w:rPr>
        <w:t>在指定位置和规定时间内准确、清楚地填</w:t>
      </w:r>
      <w:r>
        <w:rPr>
          <w:rFonts w:hint="eastAsia" w:ascii="仿宋" w:hAnsi="??_GB2312" w:eastAsia="仿宋" w:cs="仿宋"/>
          <w:kern w:val="0"/>
          <w:sz w:val="28"/>
          <w:szCs w:val="28"/>
        </w:rPr>
        <w:t>写本人</w:t>
      </w:r>
      <w:r>
        <w:rPr>
          <w:rFonts w:hint="eastAsia" w:ascii="仿宋" w:hAnsi="??_GB2312" w:eastAsia="仿宋" w:cs="仿宋"/>
          <w:kern w:val="0"/>
          <w:sz w:val="28"/>
          <w:szCs w:val="28"/>
          <w:lang w:val="zh-CN"/>
        </w:rPr>
        <w:t>姓名、准考证号等。凡漏填、错填或书写字迹不清的答题卡，影响评卷结果的，责任由考生自负。</w:t>
      </w:r>
    </w:p>
    <w:p>
      <w:pPr>
        <w:autoSpaceDE w:val="0"/>
        <w:autoSpaceDN w:val="0"/>
        <w:adjustRightInd w:val="0"/>
        <w:spacing w:line="550" w:lineRule="exact"/>
        <w:ind w:firstLine="600"/>
        <w:rPr>
          <w:rFonts w:ascii="仿宋" w:hAnsi="??_GB2312" w:eastAsia="仿宋" w:cs="仿宋"/>
          <w:bCs/>
          <w:kern w:val="0"/>
          <w:sz w:val="28"/>
          <w:szCs w:val="28"/>
          <w:lang w:val="zh-CN"/>
        </w:rPr>
      </w:pPr>
      <w:r>
        <w:rPr>
          <w:rFonts w:hint="eastAsia" w:ascii="仿宋" w:hAnsi="??_GB2312" w:eastAsia="仿宋" w:cs="仿宋"/>
          <w:kern w:val="0"/>
          <w:sz w:val="28"/>
          <w:szCs w:val="28"/>
        </w:rPr>
        <w:t>六、</w:t>
      </w:r>
      <w:r>
        <w:rPr>
          <w:rFonts w:hint="eastAsia" w:ascii="仿宋" w:hAnsi="??_GB2312" w:eastAsia="仿宋" w:cs="仿宋"/>
          <w:bCs/>
          <w:kern w:val="0"/>
          <w:sz w:val="28"/>
          <w:szCs w:val="28"/>
          <w:lang w:val="zh-CN"/>
        </w:rPr>
        <w:t>遇试卷、答题卡分发错误及字迹不清、重印、漏印或缺页等问题，应举手询问，在开考前报告监考员；在开考后报告、申请更换的，延误的考试时间不予延长。涉及试题内容的疑问，不得向监考员询问。</w:t>
      </w:r>
    </w:p>
    <w:p>
      <w:pPr>
        <w:autoSpaceDE w:val="0"/>
        <w:autoSpaceDN w:val="0"/>
        <w:adjustRightInd w:val="0"/>
        <w:spacing w:line="550" w:lineRule="exact"/>
        <w:ind w:firstLine="600"/>
        <w:rPr>
          <w:rFonts w:ascii="仿宋" w:hAnsi="??_GB2312" w:eastAsia="仿宋" w:cs="仿宋"/>
          <w:kern w:val="0"/>
          <w:sz w:val="28"/>
          <w:szCs w:val="28"/>
        </w:rPr>
      </w:pPr>
      <w:r>
        <w:rPr>
          <w:rFonts w:hint="eastAsia" w:ascii="仿宋" w:hAnsi="??_GB2312" w:eastAsia="仿宋" w:cs="仿宋"/>
          <w:bCs/>
          <w:kern w:val="0"/>
          <w:sz w:val="28"/>
          <w:szCs w:val="28"/>
        </w:rPr>
        <w:t>七、</w:t>
      </w:r>
      <w:r>
        <w:rPr>
          <w:rFonts w:hint="eastAsia" w:ascii="仿宋" w:hAnsi="??_GB2312" w:eastAsia="仿宋" w:cs="仿宋"/>
          <w:kern w:val="0"/>
          <w:sz w:val="28"/>
          <w:szCs w:val="28"/>
        </w:rPr>
        <w:t>根据有关法律规定，除外语科目外，考生应使用国家通用语言文字作答，使用其他语言文字作答无效。</w:t>
      </w:r>
    </w:p>
    <w:p>
      <w:pPr>
        <w:autoSpaceDE w:val="0"/>
        <w:autoSpaceDN w:val="0"/>
        <w:adjustRightInd w:val="0"/>
        <w:spacing w:line="550" w:lineRule="exact"/>
        <w:ind w:firstLine="600"/>
        <w:rPr>
          <w:rFonts w:ascii="仿宋" w:hAnsi="??_GB2312" w:eastAsia="仿宋" w:cs="仿宋"/>
          <w:bCs/>
          <w:kern w:val="0"/>
          <w:sz w:val="28"/>
          <w:szCs w:val="28"/>
          <w:lang w:val="zh-CN"/>
        </w:rPr>
      </w:pPr>
      <w:r>
        <w:rPr>
          <w:rFonts w:hint="eastAsia" w:ascii="仿宋" w:hAnsi="??_GB2312" w:eastAsia="仿宋" w:cs="仿宋"/>
          <w:kern w:val="0"/>
          <w:sz w:val="28"/>
          <w:szCs w:val="28"/>
        </w:rPr>
        <w:t>八、</w:t>
      </w:r>
      <w:r>
        <w:rPr>
          <w:rFonts w:hint="eastAsia" w:ascii="仿宋" w:hAnsi="??_GB2312" w:eastAsia="仿宋" w:cs="仿宋"/>
          <w:bCs/>
          <w:kern w:val="0"/>
          <w:sz w:val="28"/>
          <w:szCs w:val="28"/>
          <w:lang w:val="zh-CN"/>
        </w:rPr>
        <w:t>开考信号发出后方可开始答题。</w:t>
      </w:r>
    </w:p>
    <w:p>
      <w:pPr>
        <w:autoSpaceDE w:val="0"/>
        <w:autoSpaceDN w:val="0"/>
        <w:adjustRightInd w:val="0"/>
        <w:spacing w:line="550" w:lineRule="exact"/>
        <w:ind w:firstLine="600"/>
        <w:rPr>
          <w:rFonts w:ascii="仿宋" w:hAnsi="??_GB2312" w:eastAsia="仿宋" w:cs="仿宋"/>
          <w:kern w:val="0"/>
          <w:sz w:val="28"/>
          <w:szCs w:val="28"/>
          <w:lang w:val="zh-CN"/>
        </w:rPr>
      </w:pPr>
      <w:r>
        <w:rPr>
          <w:rFonts w:hint="eastAsia" w:ascii="仿宋" w:hAnsi="??_GB2312" w:eastAsia="仿宋" w:cs="仿宋"/>
          <w:kern w:val="0"/>
          <w:sz w:val="28"/>
          <w:szCs w:val="28"/>
        </w:rPr>
        <w:t>九、考生须</w:t>
      </w:r>
      <w:r>
        <w:rPr>
          <w:rFonts w:hint="eastAsia" w:ascii="仿宋" w:hAnsi="??_GB2312" w:eastAsia="仿宋" w:cs="仿宋"/>
          <w:kern w:val="0"/>
          <w:sz w:val="28"/>
          <w:szCs w:val="28"/>
          <w:lang w:val="zh-CN"/>
        </w:rPr>
        <w:t>在答题卡</w:t>
      </w:r>
      <w:r>
        <w:rPr>
          <w:rFonts w:hint="eastAsia" w:ascii="仿宋" w:hAnsi="??_GB2312" w:eastAsia="仿宋" w:cs="仿宋"/>
          <w:kern w:val="0"/>
          <w:sz w:val="28"/>
          <w:szCs w:val="28"/>
        </w:rPr>
        <w:t>各题目</w:t>
      </w:r>
      <w:r>
        <w:rPr>
          <w:rFonts w:hint="eastAsia" w:ascii="仿宋" w:hAnsi="??_GB2312" w:eastAsia="仿宋" w:cs="仿宋"/>
          <w:kern w:val="0"/>
          <w:sz w:val="28"/>
          <w:szCs w:val="28"/>
          <w:lang w:val="zh-CN"/>
        </w:rPr>
        <w:t>规定的区域内答题。</w:t>
      </w:r>
      <w:r>
        <w:rPr>
          <w:rFonts w:hint="eastAsia" w:ascii="仿宋" w:hAnsi="??_GB2312" w:eastAsia="仿宋" w:cs="仿宋"/>
          <w:kern w:val="0"/>
          <w:sz w:val="28"/>
          <w:szCs w:val="28"/>
        </w:rPr>
        <w:t>错答区域或者超出规定区域的作答内容无效。</w:t>
      </w:r>
      <w:r>
        <w:rPr>
          <w:rFonts w:hint="eastAsia" w:ascii="仿宋" w:hAnsi="??_GB2312" w:eastAsia="仿宋" w:cs="仿宋"/>
          <w:kern w:val="0"/>
          <w:sz w:val="28"/>
          <w:szCs w:val="28"/>
          <w:lang w:val="zh-CN"/>
        </w:rPr>
        <w:t>不得在答题卡上做任何标记。考生填涂答题卡时，姓名、准考证号及主观题部分用签字笔书写，客观题部分及选做题信息点用铅笔填涂。</w:t>
      </w:r>
    </w:p>
    <w:p>
      <w:pPr>
        <w:autoSpaceDE w:val="0"/>
        <w:autoSpaceDN w:val="0"/>
        <w:adjustRightInd w:val="0"/>
        <w:spacing w:line="550" w:lineRule="exact"/>
        <w:ind w:firstLine="600"/>
        <w:rPr>
          <w:rFonts w:ascii="仿宋" w:hAnsi="??_GB2312" w:eastAsia="仿宋" w:cs="仿宋"/>
          <w:kern w:val="0"/>
          <w:sz w:val="28"/>
          <w:szCs w:val="28"/>
        </w:rPr>
      </w:pPr>
      <w:r>
        <w:rPr>
          <w:rFonts w:hint="eastAsia" w:ascii="仿宋" w:hAnsi="??_GB2312" w:eastAsia="仿宋" w:cs="仿宋"/>
          <w:kern w:val="0"/>
          <w:sz w:val="28"/>
          <w:szCs w:val="28"/>
        </w:rPr>
        <w:t>十、考生</w:t>
      </w:r>
      <w:r>
        <w:rPr>
          <w:rFonts w:hint="eastAsia" w:ascii="仿宋" w:hAnsi="??_GB2312" w:eastAsia="仿宋" w:cs="仿宋"/>
          <w:kern w:val="0"/>
          <w:sz w:val="28"/>
          <w:szCs w:val="28"/>
          <w:lang w:val="zh-CN"/>
        </w:rPr>
        <w:t>开考15分钟后不得进入考场参加当科考试。不得早于当科考试结束前30分钟交卷出场。交卷出场后不得再进场续考，也不得在考场附近逗留或交谈</w:t>
      </w:r>
      <w:r>
        <w:rPr>
          <w:rFonts w:hint="eastAsia" w:ascii="仿宋" w:hAnsi="??_GB2312" w:eastAsia="仿宋" w:cs="仿宋"/>
          <w:kern w:val="0"/>
          <w:sz w:val="28"/>
          <w:szCs w:val="28"/>
        </w:rPr>
        <w:t>。</w:t>
      </w:r>
    </w:p>
    <w:p>
      <w:pPr>
        <w:autoSpaceDE w:val="0"/>
        <w:autoSpaceDN w:val="0"/>
        <w:adjustRightInd w:val="0"/>
        <w:spacing w:line="550" w:lineRule="exact"/>
        <w:ind w:firstLine="560"/>
        <w:rPr>
          <w:rFonts w:ascii="仿宋" w:hAnsi="??_GB2312" w:eastAsia="仿宋" w:cs="仿宋"/>
          <w:kern w:val="0"/>
          <w:sz w:val="28"/>
          <w:szCs w:val="28"/>
          <w:lang w:val="zh-CN"/>
        </w:rPr>
      </w:pPr>
      <w:r>
        <w:rPr>
          <w:rFonts w:hint="eastAsia" w:ascii="仿宋" w:hAnsi="??_GB2312" w:eastAsia="仿宋" w:cs="仿宋"/>
          <w:kern w:val="0"/>
          <w:sz w:val="28"/>
          <w:szCs w:val="28"/>
        </w:rPr>
        <w:t>十一、</w:t>
      </w:r>
      <w:r>
        <w:rPr>
          <w:rFonts w:hint="eastAsia" w:ascii="仿宋" w:hAnsi="??_GB2312" w:eastAsia="仿宋" w:cs="仿宋"/>
          <w:kern w:val="0"/>
          <w:sz w:val="28"/>
          <w:szCs w:val="28"/>
          <w:lang w:val="zh-CN"/>
        </w:rPr>
        <w:t>在考场内保持安静，不得吸烟，不得喧哗，不得交头接耳、左顾右盼、打手势、做暗号，不得夹带、旁窥、抄袭或有意让他人抄袭，不得传抄答案或交换试卷、答题卡、草稿纸，不得传递文具、物品等，不得损毁试卷、答题卡，不得将试卷、答题卡或草稿纸带出考场。</w:t>
      </w:r>
    </w:p>
    <w:p>
      <w:pPr>
        <w:autoSpaceDE w:val="0"/>
        <w:autoSpaceDN w:val="0"/>
        <w:adjustRightInd w:val="0"/>
        <w:spacing w:line="550" w:lineRule="exact"/>
        <w:ind w:firstLine="560"/>
        <w:rPr>
          <w:rFonts w:ascii="仿宋" w:hAnsi="??_GB2312" w:eastAsia="仿宋" w:cs="仿宋"/>
          <w:kern w:val="0"/>
          <w:sz w:val="28"/>
          <w:szCs w:val="28"/>
          <w:lang w:val="zh-CN"/>
        </w:rPr>
      </w:pPr>
      <w:r>
        <w:rPr>
          <w:rFonts w:hint="eastAsia" w:ascii="仿宋" w:hAnsi="??_GB2312" w:eastAsia="仿宋" w:cs="仿宋"/>
          <w:kern w:val="0"/>
          <w:sz w:val="28"/>
          <w:szCs w:val="28"/>
        </w:rPr>
        <w:t>十二、</w:t>
      </w:r>
      <w:r>
        <w:rPr>
          <w:rFonts w:hint="eastAsia" w:ascii="仿宋" w:hAnsi="??_GB2312" w:eastAsia="仿宋" w:cs="仿宋"/>
          <w:kern w:val="0"/>
          <w:sz w:val="28"/>
          <w:szCs w:val="28"/>
          <w:lang w:val="zh-CN"/>
        </w:rPr>
        <w:t>考试结束信号发出后，立即</w:t>
      </w:r>
      <w:r>
        <w:rPr>
          <w:rFonts w:hint="eastAsia" w:ascii="仿宋" w:hAnsi="??_GB2312" w:eastAsia="仿宋" w:cs="仿宋"/>
          <w:kern w:val="0"/>
          <w:sz w:val="28"/>
          <w:szCs w:val="28"/>
        </w:rPr>
        <w:t>停止答题</w:t>
      </w:r>
      <w:r>
        <w:rPr>
          <w:rFonts w:hint="eastAsia" w:ascii="仿宋" w:hAnsi="??_GB2312" w:eastAsia="仿宋" w:cs="仿宋"/>
          <w:kern w:val="0"/>
          <w:sz w:val="28"/>
          <w:szCs w:val="28"/>
          <w:lang w:val="zh-CN"/>
        </w:rPr>
        <w:t>，</w:t>
      </w:r>
      <w:r>
        <w:rPr>
          <w:rFonts w:hint="eastAsia" w:ascii="仿宋" w:hAnsi="??_GB2312" w:eastAsia="仿宋" w:cs="仿宋"/>
          <w:kern w:val="0"/>
          <w:sz w:val="28"/>
          <w:szCs w:val="28"/>
        </w:rPr>
        <w:t>待监考员允许后，方可</w:t>
      </w:r>
      <w:r>
        <w:rPr>
          <w:rFonts w:hint="eastAsia" w:ascii="仿宋" w:hAnsi="??_GB2312" w:eastAsia="仿宋" w:cs="仿宋"/>
          <w:kern w:val="0"/>
          <w:sz w:val="28"/>
          <w:szCs w:val="28"/>
          <w:lang w:val="zh-CN"/>
        </w:rPr>
        <w:t>根据监考员指令依次退出考场。考生离开考场时，不准携带试卷、答题卡、草稿纸。离开考场后，不准在考场附近逗留和交谈。</w:t>
      </w:r>
    </w:p>
    <w:p>
      <w:pPr>
        <w:autoSpaceDE w:val="0"/>
        <w:autoSpaceDN w:val="0"/>
        <w:adjustRightInd w:val="0"/>
        <w:spacing w:line="550" w:lineRule="exact"/>
        <w:ind w:firstLine="561"/>
        <w:rPr>
          <w:rFonts w:ascii="黑体" w:hAnsi="黑体" w:eastAsia="黑体" w:cs="Times New Roman"/>
          <w:color w:val="000000"/>
          <w:spacing w:val="-4"/>
          <w:sz w:val="28"/>
          <w:szCs w:val="28"/>
        </w:rPr>
      </w:pPr>
      <w:r>
        <w:rPr>
          <w:rFonts w:hint="eastAsia" w:ascii="仿宋" w:hAnsi="??_GB2312" w:eastAsia="仿宋" w:cs="仿宋"/>
          <w:kern w:val="0"/>
          <w:sz w:val="28"/>
          <w:szCs w:val="28"/>
        </w:rPr>
        <w:t>十三、</w:t>
      </w:r>
      <w:r>
        <w:rPr>
          <w:rFonts w:hint="eastAsia" w:ascii="仿宋" w:hAnsi="??_GB2312" w:eastAsia="仿宋" w:cs="仿宋"/>
          <w:kern w:val="0"/>
          <w:sz w:val="28"/>
          <w:szCs w:val="28"/>
          <w:lang w:val="zh-CN"/>
        </w:rPr>
        <w:t>考生如不遵守考场规则，不服从考试工作人员管理，有违纪、作弊等行为，将按照《国家教育考试违规处理办法》等规定处理；如情节严重、触犯刑法，将报送公安部门依法处理。</w:t>
      </w:r>
    </w:p>
    <w:p>
      <w:bookmarkStart w:id="1" w:name="_GoBack"/>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_GB2312">
    <w:altName w:val="Times New Roman"/>
    <w:panose1 w:val="00000000000000000000"/>
    <w:charset w:val="00"/>
    <w:family w:val="auto"/>
    <w:pitch w:val="default"/>
    <w:sig w:usb0="00000000"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MwN2MzYzU1MGI1MWNkMmMxYTA4MGU5OGE3MDk2NzEifQ=="/>
  </w:docVars>
  <w:rsids>
    <w:rsidRoot w:val="00000000"/>
    <w:rsid w:val="266C21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Dell</dc:creator>
  <cp:lastModifiedBy>Monica_F</cp:lastModifiedBy>
  <dcterms:modified xsi:type="dcterms:W3CDTF">2022-10-17T03:27:23Z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AED758D806AB44628E9A35D9220824BF</vt:lpwstr>
  </property>
</Properties>
</file>