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adjustRightInd w:val="0"/>
        <w:snapToGrid w:val="0"/>
        <w:spacing w:before="0" w:beforeAutospacing="0" w:after="0" w:afterAutospacing="0" w:line="560" w:lineRule="exact"/>
        <w:rPr>
          <w:rStyle w:val="8"/>
          <w:rFonts w:ascii="仿宋" w:hAnsi="仿宋" w:eastAsia="仿宋" w:cs="Nimbus Roman No9 L"/>
          <w:bCs/>
          <w:color w:val="000000"/>
          <w:sz w:val="21"/>
          <w:szCs w:val="36"/>
          <w:shd w:val="clear" w:color="auto" w:fill="FFFFFF"/>
        </w:rPr>
      </w:pPr>
      <w:r>
        <w:rPr>
          <w:rStyle w:val="8"/>
          <w:rFonts w:hint="eastAsia" w:ascii="仿宋" w:hAnsi="仿宋" w:eastAsia="仿宋" w:cs="Nimbus Roman No9 L"/>
          <w:bCs/>
          <w:color w:val="000000"/>
          <w:sz w:val="21"/>
          <w:szCs w:val="36"/>
          <w:shd w:val="clear" w:color="auto" w:fill="FFFFFF"/>
        </w:rPr>
        <w:t>附件2：</w:t>
      </w:r>
    </w:p>
    <w:p>
      <w:pPr>
        <w:pStyle w:val="5"/>
        <w:widowControl/>
        <w:adjustRightInd w:val="0"/>
        <w:snapToGrid w:val="0"/>
        <w:spacing w:before="0" w:beforeAutospacing="0" w:after="0" w:afterAutospacing="0" w:line="560" w:lineRule="exact"/>
        <w:jc w:val="center"/>
        <w:rPr>
          <w:rStyle w:val="8"/>
          <w:rFonts w:hint="eastAsia" w:ascii="方正小标宋简体" w:hAnsi="Nimbus Roman No9 L" w:eastAsia="方正小标宋简体" w:cs="Nimbus Roman No9 L"/>
          <w:b w:val="0"/>
          <w:bCs/>
          <w:color w:val="000000"/>
          <w:sz w:val="36"/>
          <w:szCs w:val="36"/>
          <w:shd w:val="clear" w:color="auto" w:fill="FFFFFF"/>
        </w:rPr>
      </w:pPr>
      <w:r>
        <w:rPr>
          <w:rStyle w:val="8"/>
          <w:rFonts w:hint="eastAsia" w:ascii="方正小标宋简体" w:hAnsi="Nimbus Roman No9 L" w:eastAsia="方正小标宋简体" w:cs="Nimbus Roman No9 L"/>
          <w:b w:val="0"/>
          <w:bCs/>
          <w:color w:val="000000"/>
          <w:sz w:val="36"/>
          <w:szCs w:val="36"/>
          <w:shd w:val="clear" w:color="auto" w:fill="FFFFFF"/>
        </w:rPr>
        <w:t>2022年</w:t>
      </w:r>
      <w:r>
        <w:rPr>
          <w:rStyle w:val="8"/>
          <w:rFonts w:hint="eastAsia" w:ascii="方正小标宋简体" w:hAnsi="Nimbus Roman No9 L" w:eastAsia="方正小标宋简体" w:cs="Nimbus Roman No9 L"/>
          <w:b w:val="0"/>
          <w:bCs/>
          <w:color w:val="000000"/>
          <w:sz w:val="36"/>
          <w:szCs w:val="36"/>
          <w:shd w:val="clear" w:color="auto" w:fill="FFFFFF"/>
          <w:lang w:eastAsia="zh-CN"/>
        </w:rPr>
        <w:t>桓仁</w:t>
      </w:r>
      <w:r>
        <w:rPr>
          <w:rStyle w:val="8"/>
          <w:rFonts w:hint="eastAsia" w:ascii="方正小标宋简体" w:hAnsi="Nimbus Roman No9 L" w:eastAsia="方正小标宋简体" w:cs="Nimbus Roman No9 L"/>
          <w:b w:val="0"/>
          <w:bCs/>
          <w:color w:val="000000"/>
          <w:sz w:val="36"/>
          <w:szCs w:val="36"/>
          <w:shd w:val="clear" w:color="auto" w:fill="FFFFFF"/>
        </w:rPr>
        <w:t>满族自治县公开招聘教师</w:t>
      </w:r>
    </w:p>
    <w:p>
      <w:pPr>
        <w:pStyle w:val="5"/>
        <w:widowControl/>
        <w:adjustRightInd w:val="0"/>
        <w:snapToGrid w:val="0"/>
        <w:spacing w:before="0" w:beforeAutospacing="0" w:after="0" w:afterAutospacing="0" w:line="560" w:lineRule="exact"/>
        <w:jc w:val="center"/>
        <w:rPr>
          <w:rFonts w:hint="eastAsia" w:ascii="方正小标宋简体" w:hAnsi="Nimbus Roman No9 L" w:eastAsia="方正小标宋简体" w:cs="Nimbus Roman No9 L"/>
          <w:bCs/>
          <w:color w:val="000000"/>
          <w:sz w:val="36"/>
          <w:szCs w:val="36"/>
        </w:rPr>
      </w:pPr>
      <w:r>
        <w:rPr>
          <w:rStyle w:val="8"/>
          <w:rFonts w:hint="eastAsia" w:ascii="方正小标宋简体" w:hAnsi="Nimbus Roman No9 L" w:eastAsia="方正小标宋简体" w:cs="Nimbus Roman No9 L"/>
          <w:b w:val="0"/>
          <w:bCs/>
          <w:color w:val="000000"/>
          <w:sz w:val="36"/>
          <w:szCs w:val="36"/>
          <w:shd w:val="clear" w:color="auto" w:fill="FFFFFF"/>
        </w:rPr>
        <w:t>面试新冠肺炎疫情防控告知书</w:t>
      </w:r>
    </w:p>
    <w:p>
      <w:pPr>
        <w:pStyle w:val="5"/>
        <w:widowControl/>
        <w:adjustRightInd w:val="0"/>
        <w:snapToGrid w:val="0"/>
        <w:spacing w:before="0" w:beforeAutospacing="0" w:after="0" w:afterAutospacing="0" w:line="560" w:lineRule="exact"/>
        <w:jc w:val="center"/>
        <w:rPr>
          <w:rFonts w:ascii="仿宋" w:hAnsi="仿宋" w:eastAsia="仿宋" w:cs="Nimbus Roman No9 L"/>
          <w:color w:val="000000"/>
          <w:sz w:val="32"/>
          <w:szCs w:val="36"/>
        </w:rPr>
      </w:pPr>
      <w:r>
        <w:rPr>
          <w:rStyle w:val="8"/>
          <w:rFonts w:hint="eastAsia" w:ascii="仿宋" w:hAnsi="仿宋" w:eastAsia="仿宋" w:cs="Nimbus Roman No9 L"/>
          <w:bCs/>
          <w:color w:val="000000"/>
          <w:sz w:val="32"/>
          <w:szCs w:val="36"/>
          <w:shd w:val="clear" w:color="auto" w:fill="FFFFFF"/>
        </w:rPr>
        <w:t>（动态调整，请考生持续关注）</w:t>
      </w:r>
    </w:p>
    <w:p>
      <w:pPr>
        <w:pStyle w:val="5"/>
        <w:widowControl/>
        <w:spacing w:before="0" w:beforeAutospacing="0" w:after="0" w:afterAutospacing="0" w:line="560" w:lineRule="exact"/>
        <w:ind w:right="420" w:rightChars="200" w:firstLine="600" w:firstLineChars="200"/>
        <w:jc w:val="both"/>
        <w:rPr>
          <w:rFonts w:ascii="仿宋" w:hAnsi="仿宋" w:eastAsia="仿宋" w:cs="Nimbus Roman No9 L"/>
          <w:color w:val="000000"/>
          <w:sz w:val="30"/>
          <w:szCs w:val="30"/>
        </w:rPr>
      </w:pPr>
      <w:r>
        <w:rPr>
          <w:rFonts w:ascii="仿宋" w:hAnsi="仿宋" w:eastAsia="仿宋" w:cs="Nimbus Roman No9 L"/>
          <w:color w:val="000000"/>
          <w:sz w:val="30"/>
          <w:szCs w:val="30"/>
          <w:shd w:val="clear" w:color="auto" w:fill="FFFFFF"/>
        </w:rPr>
        <w:t>为保障广大考生和考试工作人员的生命安全和身体健康，确保2022年度</w:t>
      </w:r>
      <w:r>
        <w:rPr>
          <w:rFonts w:hint="eastAsia" w:ascii="仿宋" w:hAnsi="仿宋" w:eastAsia="仿宋" w:cs="Nimbus Roman No9 L"/>
          <w:color w:val="000000"/>
          <w:sz w:val="30"/>
          <w:szCs w:val="30"/>
          <w:shd w:val="clear" w:color="auto" w:fill="FFFFFF"/>
          <w:lang w:eastAsia="zh-CN"/>
        </w:rPr>
        <w:t>桓仁</w:t>
      </w:r>
      <w:r>
        <w:rPr>
          <w:rFonts w:hint="eastAsia" w:ascii="仿宋" w:hAnsi="仿宋" w:eastAsia="仿宋" w:cs="Nimbus Roman No9 L"/>
          <w:color w:val="000000"/>
          <w:sz w:val="30"/>
          <w:szCs w:val="30"/>
          <w:shd w:val="clear" w:color="auto" w:fill="FFFFFF"/>
        </w:rPr>
        <w:t>满族自治县公开招聘教师</w:t>
      </w:r>
      <w:r>
        <w:rPr>
          <w:rFonts w:ascii="仿宋" w:hAnsi="仿宋" w:eastAsia="仿宋" w:cs="Nimbus Roman No9 L"/>
          <w:color w:val="000000"/>
          <w:sz w:val="30"/>
          <w:szCs w:val="30"/>
          <w:shd w:val="clear" w:color="auto" w:fill="FFFFFF"/>
        </w:rPr>
        <w:t>面试安全平稳顺利实施，根据当前国家及辽宁省本溪市</w:t>
      </w:r>
      <w:r>
        <w:rPr>
          <w:rFonts w:hint="eastAsia" w:ascii="仿宋" w:hAnsi="仿宋" w:eastAsia="仿宋" w:cs="Nimbus Roman No9 L"/>
          <w:color w:val="000000"/>
          <w:sz w:val="30"/>
          <w:szCs w:val="30"/>
          <w:shd w:val="clear" w:color="auto" w:fill="FFFFFF"/>
        </w:rPr>
        <w:t>、</w:t>
      </w:r>
      <w:r>
        <w:rPr>
          <w:rFonts w:hint="eastAsia" w:ascii="仿宋" w:hAnsi="仿宋" w:eastAsia="仿宋" w:cs="Nimbus Roman No9 L"/>
          <w:color w:val="000000"/>
          <w:sz w:val="30"/>
          <w:szCs w:val="30"/>
          <w:shd w:val="clear" w:color="auto" w:fill="FFFFFF"/>
          <w:lang w:eastAsia="zh-CN"/>
        </w:rPr>
        <w:t>桓仁</w:t>
      </w:r>
      <w:r>
        <w:rPr>
          <w:rFonts w:hint="eastAsia" w:ascii="仿宋" w:hAnsi="仿宋" w:eastAsia="仿宋" w:cs="Nimbus Roman No9 L"/>
          <w:color w:val="000000"/>
          <w:sz w:val="30"/>
          <w:szCs w:val="30"/>
          <w:shd w:val="clear" w:color="auto" w:fill="FFFFFF"/>
        </w:rPr>
        <w:t>县</w:t>
      </w:r>
      <w:r>
        <w:rPr>
          <w:rFonts w:ascii="仿宋" w:hAnsi="仿宋" w:eastAsia="仿宋" w:cs="Nimbus Roman No9 L"/>
          <w:color w:val="000000"/>
          <w:sz w:val="30"/>
          <w:szCs w:val="30"/>
          <w:shd w:val="clear" w:color="auto" w:fill="FFFFFF"/>
        </w:rPr>
        <w:t>新冠肺炎疫情防控工作最新要求，结合工作实际，现将</w:t>
      </w:r>
      <w:r>
        <w:rPr>
          <w:rFonts w:hint="eastAsia" w:ascii="仿宋" w:hAnsi="仿宋" w:eastAsia="仿宋" w:cs="Nimbus Roman No9 L"/>
          <w:color w:val="000000"/>
          <w:sz w:val="30"/>
          <w:szCs w:val="30"/>
          <w:shd w:val="clear" w:color="auto" w:fill="FFFFFF"/>
        </w:rPr>
        <w:t>本次</w:t>
      </w:r>
      <w:r>
        <w:rPr>
          <w:rFonts w:ascii="仿宋" w:hAnsi="仿宋" w:eastAsia="仿宋" w:cs="Nimbus Roman No9 L"/>
          <w:color w:val="000000"/>
          <w:sz w:val="30"/>
          <w:szCs w:val="30"/>
          <w:shd w:val="clear" w:color="auto" w:fill="FFFFFF"/>
        </w:rPr>
        <w:t>面试疫情防控要求和措施告知如下，请考生务必充分知晓并遵照执行。</w:t>
      </w:r>
    </w:p>
    <w:p>
      <w:pPr>
        <w:pStyle w:val="5"/>
        <w:widowControl/>
        <w:numPr>
          <w:numId w:val="0"/>
        </w:numPr>
        <w:spacing w:before="0" w:beforeAutospacing="0" w:after="0" w:afterAutospacing="0" w:line="560" w:lineRule="exact"/>
        <w:ind w:right="420" w:rightChars="200" w:firstLine="600" w:firstLineChars="200"/>
        <w:jc w:val="both"/>
        <w:rPr>
          <w:rFonts w:ascii="仿宋" w:hAnsi="仿宋" w:eastAsia="仿宋" w:cs="Nimbus Roman No9 L"/>
          <w:color w:val="000000"/>
          <w:sz w:val="30"/>
          <w:szCs w:val="30"/>
          <w:shd w:val="clear" w:color="auto" w:fill="FFFFFF"/>
        </w:rPr>
      </w:pPr>
      <w:r>
        <w:rPr>
          <w:rFonts w:hint="eastAsia" w:ascii="仿宋" w:hAnsi="仿宋" w:eastAsia="仿宋" w:cs="Nimbus Roman No9 L"/>
          <w:color w:val="000000"/>
          <w:sz w:val="30"/>
          <w:szCs w:val="30"/>
          <w:shd w:val="clear" w:color="auto" w:fill="FFFFFF"/>
          <w:lang w:val="en-US" w:eastAsia="zh-CN"/>
        </w:rPr>
        <w:t>1.</w:t>
      </w:r>
      <w:r>
        <w:rPr>
          <w:rFonts w:ascii="仿宋" w:hAnsi="仿宋" w:eastAsia="仿宋" w:cs="Nimbus Roman No9 L"/>
          <w:color w:val="000000"/>
          <w:sz w:val="30"/>
          <w:szCs w:val="30"/>
          <w:shd w:val="clear" w:color="auto" w:fill="FFFFFF"/>
        </w:rPr>
        <w:t>考生应于面试前做好个人日常防护和自主健康监测，并持续关注“辽事通健康码”、“通信大数据行程卡”状态。如果旅居史、接触史发生变化或出现相关症状，须及时通过辽事通“健康信息”或“风险排查”进行申报更新，有症状的应到医疗机构及时就诊排查。</w:t>
      </w:r>
    </w:p>
    <w:p>
      <w:pPr>
        <w:pStyle w:val="5"/>
        <w:widowControl/>
        <w:numPr>
          <w:ilvl w:val="0"/>
          <w:numId w:val="0"/>
        </w:numPr>
        <w:spacing w:before="0" w:beforeAutospacing="0" w:after="0" w:afterAutospacing="0" w:line="560" w:lineRule="exact"/>
        <w:ind w:right="420" w:rightChars="200" w:firstLine="600" w:firstLineChars="200"/>
        <w:jc w:val="both"/>
        <w:rPr>
          <w:rFonts w:ascii="仿宋" w:hAnsi="仿宋" w:eastAsia="仿宋" w:cs="Nimbus Roman No9 L"/>
          <w:color w:val="000000"/>
          <w:sz w:val="30"/>
          <w:szCs w:val="30"/>
        </w:rPr>
      </w:pPr>
      <w:r>
        <w:rPr>
          <w:rFonts w:hint="eastAsia" w:ascii="仿宋" w:hAnsi="仿宋" w:eastAsia="仿宋" w:cs="Nimbus Roman No9 L"/>
          <w:color w:val="000000"/>
          <w:sz w:val="30"/>
          <w:szCs w:val="30"/>
          <w:shd w:val="clear" w:color="auto" w:fill="FFFFFF"/>
          <w:lang w:val="en-US" w:eastAsia="zh-CN"/>
        </w:rPr>
        <w:t>2</w:t>
      </w:r>
      <w:r>
        <w:rPr>
          <w:rFonts w:ascii="仿宋" w:hAnsi="仿宋" w:eastAsia="仿宋" w:cs="Nimbus Roman No9 L"/>
          <w:color w:val="000000"/>
          <w:sz w:val="30"/>
          <w:szCs w:val="30"/>
          <w:shd w:val="clear" w:color="auto" w:fill="FFFFFF"/>
        </w:rPr>
        <w:t>.面试当天，有以下情形之一者不得参加面试：</w:t>
      </w:r>
    </w:p>
    <w:p>
      <w:pPr>
        <w:pStyle w:val="5"/>
        <w:widowControl/>
        <w:spacing w:before="0" w:beforeAutospacing="0" w:after="0" w:afterAutospacing="0" w:line="560" w:lineRule="exact"/>
        <w:ind w:right="420" w:rightChars="200" w:firstLine="420"/>
        <w:jc w:val="both"/>
        <w:rPr>
          <w:rFonts w:ascii="仿宋" w:hAnsi="仿宋" w:eastAsia="仿宋" w:cs="Nimbus Roman No9 L"/>
          <w:color w:val="000000"/>
          <w:sz w:val="30"/>
          <w:szCs w:val="30"/>
        </w:rPr>
      </w:pPr>
      <w:r>
        <w:rPr>
          <w:rFonts w:ascii="仿宋" w:hAnsi="仿宋" w:eastAsia="仿宋" w:cs="Nimbus Roman No9 L"/>
          <w:color w:val="000000"/>
          <w:sz w:val="30"/>
          <w:szCs w:val="30"/>
          <w:shd w:val="clear" w:color="auto" w:fill="FFFFFF"/>
        </w:rPr>
        <w:t>（1）仍在隔离治疗期的新冠肺炎确诊病例、疑似病例或无症状感染者；</w:t>
      </w:r>
      <w:r>
        <w:rPr>
          <w:rFonts w:ascii="Nimbus Roman No9 L" w:hAnsi="Nimbus Roman No9 L" w:eastAsia="仿宋" w:cs="Nimbus Roman No9 L"/>
          <w:color w:val="000000"/>
          <w:sz w:val="30"/>
          <w:szCs w:val="30"/>
          <w:shd w:val="clear" w:color="auto" w:fill="FFFFFF"/>
        </w:rPr>
        <w:t> </w:t>
      </w:r>
    </w:p>
    <w:p>
      <w:pPr>
        <w:pStyle w:val="5"/>
        <w:widowControl/>
        <w:spacing w:before="0" w:beforeAutospacing="0" w:after="0" w:afterAutospacing="0" w:line="560" w:lineRule="exact"/>
        <w:ind w:right="420" w:rightChars="200" w:firstLine="420"/>
        <w:jc w:val="both"/>
        <w:rPr>
          <w:rFonts w:ascii="仿宋" w:hAnsi="仿宋" w:eastAsia="仿宋" w:cs="Nimbus Roman No9 L"/>
          <w:color w:val="000000"/>
          <w:sz w:val="30"/>
          <w:szCs w:val="30"/>
        </w:rPr>
      </w:pPr>
      <w:r>
        <w:rPr>
          <w:rFonts w:ascii="仿宋" w:hAnsi="仿宋" w:eastAsia="仿宋" w:cs="Nimbus Roman No9 L"/>
          <w:color w:val="000000"/>
          <w:sz w:val="30"/>
          <w:szCs w:val="30"/>
          <w:shd w:val="clear" w:color="auto" w:fill="FFFFFF"/>
        </w:rPr>
        <w:t>（2）新冠肺炎确诊病例、疑似病例和无症状感染者的密切接触者以及尚未完成隔离医学观察等健康管理的人员；</w:t>
      </w:r>
      <w:r>
        <w:rPr>
          <w:rFonts w:ascii="Nimbus Roman No9 L" w:hAnsi="Nimbus Roman No9 L" w:eastAsia="仿宋" w:cs="Nimbus Roman No9 L"/>
          <w:color w:val="000000"/>
          <w:sz w:val="30"/>
          <w:szCs w:val="30"/>
          <w:shd w:val="clear" w:color="auto" w:fill="FFFFFF"/>
        </w:rPr>
        <w:t> </w:t>
      </w:r>
    </w:p>
    <w:p>
      <w:pPr>
        <w:pStyle w:val="5"/>
        <w:widowControl/>
        <w:spacing w:before="0" w:beforeAutospacing="0" w:after="0" w:afterAutospacing="0" w:line="560" w:lineRule="exact"/>
        <w:ind w:right="420" w:rightChars="200" w:firstLine="420"/>
        <w:jc w:val="both"/>
        <w:rPr>
          <w:rFonts w:ascii="仿宋" w:hAnsi="仿宋" w:eastAsia="仿宋" w:cs="Nimbus Roman No9 L"/>
          <w:color w:val="000000"/>
          <w:sz w:val="30"/>
          <w:szCs w:val="30"/>
        </w:rPr>
      </w:pPr>
      <w:r>
        <w:rPr>
          <w:rFonts w:ascii="仿宋" w:hAnsi="仿宋" w:eastAsia="仿宋" w:cs="Nimbus Roman No9 L"/>
          <w:color w:val="000000"/>
          <w:sz w:val="30"/>
          <w:szCs w:val="30"/>
          <w:shd w:val="clear" w:color="auto" w:fill="FFFFFF"/>
        </w:rPr>
        <w:t>（3）隔离期未满或因属地疫情防控要求被管控的人员；</w:t>
      </w:r>
      <w:r>
        <w:rPr>
          <w:rFonts w:ascii="Nimbus Roman No9 L" w:hAnsi="Nimbus Roman No9 L" w:eastAsia="仿宋" w:cs="Nimbus Roman No9 L"/>
          <w:color w:val="000000"/>
          <w:sz w:val="30"/>
          <w:szCs w:val="30"/>
          <w:shd w:val="clear" w:color="auto" w:fill="FFFFFF"/>
        </w:rPr>
        <w:t> </w:t>
      </w:r>
    </w:p>
    <w:p>
      <w:pPr>
        <w:pStyle w:val="5"/>
        <w:widowControl/>
        <w:spacing w:before="0" w:beforeAutospacing="0" w:after="0" w:afterAutospacing="0" w:line="560" w:lineRule="exact"/>
        <w:ind w:right="420" w:rightChars="200" w:firstLine="420"/>
        <w:jc w:val="both"/>
        <w:rPr>
          <w:rFonts w:ascii="仿宋" w:hAnsi="仿宋" w:eastAsia="仿宋" w:cs="Nimbus Roman No9 L"/>
          <w:color w:val="000000"/>
          <w:sz w:val="30"/>
          <w:szCs w:val="30"/>
        </w:rPr>
      </w:pPr>
      <w:r>
        <w:rPr>
          <w:rFonts w:ascii="仿宋" w:hAnsi="仿宋" w:eastAsia="仿宋" w:cs="Nimbus Roman No9 L"/>
          <w:color w:val="000000"/>
          <w:sz w:val="30"/>
          <w:szCs w:val="30"/>
          <w:shd w:val="clear" w:color="auto" w:fill="FFFFFF"/>
        </w:rPr>
        <w:t>（4）不能按要求提供相应</w:t>
      </w:r>
      <w:r>
        <w:rPr>
          <w:rFonts w:hint="eastAsia" w:ascii="仿宋" w:hAnsi="仿宋" w:eastAsia="仿宋" w:cs="Nimbus Roman No9 L"/>
          <w:color w:val="000000"/>
          <w:sz w:val="30"/>
          <w:szCs w:val="30"/>
          <w:shd w:val="clear" w:color="auto" w:fill="FFFFFF"/>
        </w:rPr>
        <w:t>纸质</w:t>
      </w:r>
      <w:r>
        <w:rPr>
          <w:rFonts w:ascii="仿宋" w:hAnsi="仿宋" w:eastAsia="仿宋" w:cs="Nimbus Roman No9 L"/>
          <w:color w:val="000000"/>
          <w:sz w:val="30"/>
          <w:szCs w:val="30"/>
          <w:shd w:val="clear" w:color="auto" w:fill="FFFFFF"/>
        </w:rPr>
        <w:t>核酸检测阴性证明的人员；</w:t>
      </w:r>
      <w:r>
        <w:rPr>
          <w:rFonts w:ascii="Nimbus Roman No9 L" w:hAnsi="Nimbus Roman No9 L" w:eastAsia="仿宋" w:cs="Nimbus Roman No9 L"/>
          <w:color w:val="000000"/>
          <w:sz w:val="30"/>
          <w:szCs w:val="30"/>
          <w:shd w:val="clear" w:color="auto" w:fill="FFFFFF"/>
        </w:rPr>
        <w:t> </w:t>
      </w:r>
    </w:p>
    <w:p>
      <w:pPr>
        <w:pStyle w:val="5"/>
        <w:widowControl/>
        <w:spacing w:before="0" w:beforeAutospacing="0" w:after="0" w:afterAutospacing="0" w:line="560" w:lineRule="exact"/>
        <w:ind w:right="420" w:rightChars="200" w:firstLine="420"/>
        <w:jc w:val="both"/>
        <w:rPr>
          <w:rFonts w:ascii="仿宋" w:hAnsi="仿宋" w:eastAsia="仿宋" w:cs="Nimbus Roman No9 L"/>
          <w:color w:val="000000"/>
          <w:sz w:val="30"/>
          <w:szCs w:val="30"/>
        </w:rPr>
      </w:pPr>
      <w:r>
        <w:rPr>
          <w:rFonts w:ascii="仿宋" w:hAnsi="仿宋" w:eastAsia="仿宋" w:cs="Nimbus Roman No9 L"/>
          <w:color w:val="000000"/>
          <w:sz w:val="30"/>
          <w:szCs w:val="30"/>
          <w:shd w:val="clear" w:color="auto" w:fill="FFFFFF"/>
        </w:rPr>
        <w:t>（5）“辽事通健康码”非绿码，面试前7天内有高风险区旅居史、10天内有港台地区、境外旅居史人员，尚在随访或医学观察期的已治愈出院的确诊病例和无症状感染者、不能排除感染可能的发热患者，经综合研判不具备参加面试条件的人员；</w:t>
      </w:r>
      <w:r>
        <w:rPr>
          <w:rFonts w:ascii="Nimbus Roman No9 L" w:hAnsi="Nimbus Roman No9 L" w:eastAsia="仿宋" w:cs="Nimbus Roman No9 L"/>
          <w:color w:val="000000"/>
          <w:sz w:val="30"/>
          <w:szCs w:val="30"/>
          <w:shd w:val="clear" w:color="auto" w:fill="FFFFFF"/>
        </w:rPr>
        <w:t> </w:t>
      </w:r>
    </w:p>
    <w:p>
      <w:pPr>
        <w:pStyle w:val="5"/>
        <w:widowControl/>
        <w:spacing w:before="0" w:beforeAutospacing="0" w:after="0" w:afterAutospacing="0" w:line="560" w:lineRule="exact"/>
        <w:ind w:right="420" w:rightChars="200" w:firstLine="420"/>
        <w:jc w:val="both"/>
        <w:rPr>
          <w:rFonts w:ascii="仿宋" w:hAnsi="仿宋" w:eastAsia="仿宋" w:cs="Nimbus Roman No9 L"/>
          <w:color w:val="000000"/>
          <w:sz w:val="30"/>
          <w:szCs w:val="30"/>
        </w:rPr>
      </w:pPr>
      <w:r>
        <w:rPr>
          <w:rFonts w:ascii="仿宋" w:hAnsi="仿宋" w:eastAsia="仿宋" w:cs="Nimbus Roman No9 L"/>
          <w:color w:val="000000"/>
          <w:sz w:val="30"/>
          <w:szCs w:val="30"/>
          <w:shd w:val="clear" w:color="auto" w:fill="FFFFFF"/>
        </w:rPr>
        <w:t>（6）进入考点前，因体温异常、干咳、乏力等症状经考点</w:t>
      </w:r>
      <w:r>
        <w:rPr>
          <w:rFonts w:hint="eastAsia" w:ascii="仿宋" w:hAnsi="仿宋" w:eastAsia="仿宋" w:cs="Nimbus Roman No9 L"/>
          <w:color w:val="000000"/>
          <w:sz w:val="30"/>
          <w:szCs w:val="30"/>
          <w:shd w:val="clear" w:color="auto" w:fill="FFFFFF"/>
        </w:rPr>
        <w:t>领导小组</w:t>
      </w:r>
      <w:r>
        <w:rPr>
          <w:rFonts w:ascii="仿宋" w:hAnsi="仿宋" w:eastAsia="仿宋" w:cs="Nimbus Roman No9 L"/>
          <w:color w:val="000000"/>
          <w:sz w:val="30"/>
          <w:szCs w:val="30"/>
          <w:shd w:val="clear" w:color="auto" w:fill="FFFFFF"/>
        </w:rPr>
        <w:t>综合研判不具备参加面试条件的人员。</w:t>
      </w:r>
    </w:p>
    <w:p>
      <w:pPr>
        <w:pStyle w:val="5"/>
        <w:widowControl/>
        <w:spacing w:before="0" w:beforeAutospacing="0" w:after="0" w:afterAutospacing="0" w:line="560" w:lineRule="exact"/>
        <w:ind w:right="420" w:rightChars="200" w:firstLine="600" w:firstLineChars="200"/>
        <w:jc w:val="both"/>
        <w:rPr>
          <w:rFonts w:ascii="仿宋" w:hAnsi="仿宋" w:eastAsia="仿宋" w:cs="Nimbus Roman No9 L"/>
          <w:color w:val="000000"/>
          <w:sz w:val="30"/>
          <w:szCs w:val="30"/>
          <w:shd w:val="clear" w:color="auto" w:fill="FFFFFF"/>
        </w:rPr>
      </w:pPr>
      <w:r>
        <w:rPr>
          <w:rFonts w:hint="eastAsia" w:ascii="仿宋" w:hAnsi="仿宋" w:eastAsia="仿宋" w:cs="Nimbus Roman No9 L"/>
          <w:color w:val="000000"/>
          <w:sz w:val="30"/>
          <w:szCs w:val="30"/>
          <w:shd w:val="clear" w:color="auto" w:fill="FFFFFF"/>
          <w:lang w:val="en-US" w:eastAsia="zh-CN"/>
        </w:rPr>
        <w:t>3</w:t>
      </w:r>
      <w:r>
        <w:rPr>
          <w:rFonts w:ascii="仿宋" w:hAnsi="仿宋" w:eastAsia="仿宋" w:cs="Nimbus Roman No9 L"/>
          <w:color w:val="000000"/>
          <w:sz w:val="30"/>
          <w:szCs w:val="30"/>
          <w:shd w:val="clear" w:color="auto" w:fill="FFFFFF"/>
        </w:rPr>
        <w:t>.面试前，在面试考点入口防疫检测点有序排队，规范佩戴口罩，保持</w:t>
      </w:r>
      <w:r>
        <w:rPr>
          <w:rFonts w:hint="eastAsia" w:ascii="仿宋" w:hAnsi="仿宋" w:eastAsia="仿宋" w:cs="Nimbus Roman No9 L"/>
          <w:color w:val="000000"/>
          <w:sz w:val="30"/>
          <w:szCs w:val="30"/>
          <w:shd w:val="clear" w:color="auto" w:fill="FFFFFF"/>
        </w:rPr>
        <w:t>2</w:t>
      </w:r>
      <w:r>
        <w:rPr>
          <w:rFonts w:ascii="仿宋" w:hAnsi="仿宋" w:eastAsia="仿宋" w:cs="Nimbus Roman No9 L"/>
          <w:color w:val="000000"/>
          <w:sz w:val="30"/>
          <w:szCs w:val="30"/>
          <w:shd w:val="clear" w:color="auto" w:fill="FFFFFF"/>
        </w:rPr>
        <w:t>米以上间隔距离，并提前准备好</w:t>
      </w:r>
      <w:r>
        <w:rPr>
          <w:rFonts w:hint="eastAsia" w:ascii="仿宋" w:hAnsi="仿宋" w:eastAsia="仿宋"/>
          <w:b/>
          <w:sz w:val="30"/>
          <w:szCs w:val="30"/>
          <w:shd w:val="clear" w:color="auto" w:fill="FFFFFF"/>
        </w:rPr>
        <w:t>（1）本人有效身份证</w:t>
      </w:r>
      <w:r>
        <w:rPr>
          <w:rFonts w:hint="eastAsia" w:ascii="仿宋" w:hAnsi="仿宋" w:eastAsia="仿宋"/>
          <w:b/>
          <w:sz w:val="30"/>
          <w:szCs w:val="30"/>
          <w:shd w:val="clear" w:color="auto" w:fill="FFFFFF"/>
          <w:lang w:eastAsia="zh-CN"/>
        </w:rPr>
        <w:t>、</w:t>
      </w:r>
      <w:r>
        <w:rPr>
          <w:rFonts w:hint="eastAsia" w:ascii="仿宋" w:hAnsi="仿宋" w:eastAsia="仿宋"/>
          <w:b/>
          <w:sz w:val="30"/>
          <w:szCs w:val="30"/>
          <w:shd w:val="clear" w:color="auto" w:fill="FFFFFF"/>
        </w:rPr>
        <w:t>纸质笔试准考证原件；（</w:t>
      </w:r>
      <w:r>
        <w:rPr>
          <w:rFonts w:hint="eastAsia" w:ascii="仿宋" w:hAnsi="仿宋" w:eastAsia="仿宋"/>
          <w:b/>
          <w:sz w:val="30"/>
          <w:szCs w:val="30"/>
          <w:shd w:val="clear" w:color="auto" w:fill="FFFFFF"/>
          <w:lang w:val="en-US" w:eastAsia="zh-CN"/>
        </w:rPr>
        <w:t>2</w:t>
      </w:r>
      <w:r>
        <w:rPr>
          <w:rFonts w:hint="eastAsia" w:ascii="仿宋" w:hAnsi="仿宋" w:eastAsia="仿宋"/>
          <w:b/>
          <w:sz w:val="30"/>
          <w:szCs w:val="30"/>
          <w:shd w:val="clear" w:color="auto" w:fill="FFFFFF"/>
        </w:rPr>
        <w:t>）</w:t>
      </w:r>
      <w:r>
        <w:rPr>
          <w:rFonts w:hint="eastAsia" w:ascii="仿宋" w:hAnsi="仿宋" w:eastAsia="仿宋" w:cs="宋体"/>
          <w:b/>
          <w:color w:val="000000"/>
          <w:sz w:val="30"/>
          <w:szCs w:val="30"/>
        </w:rPr>
        <w:t>本人相应的纸质核酸检测阴性证明</w:t>
      </w:r>
      <w:r>
        <w:rPr>
          <w:rFonts w:hint="eastAsia" w:ascii="仿宋" w:hAnsi="仿宋" w:eastAsia="仿宋" w:cs="宋体"/>
          <w:b/>
          <w:color w:val="000000"/>
          <w:sz w:val="30"/>
          <w:szCs w:val="30"/>
          <w:lang w:eastAsia="zh-CN"/>
        </w:rPr>
        <w:t>；（</w:t>
      </w:r>
      <w:r>
        <w:rPr>
          <w:rFonts w:hint="eastAsia" w:ascii="仿宋" w:hAnsi="仿宋" w:eastAsia="仿宋" w:cs="宋体"/>
          <w:b/>
          <w:color w:val="000000"/>
          <w:sz w:val="30"/>
          <w:szCs w:val="30"/>
          <w:lang w:val="en-US" w:eastAsia="zh-CN"/>
        </w:rPr>
        <w:t>3</w:t>
      </w:r>
      <w:r>
        <w:rPr>
          <w:rFonts w:hint="eastAsia" w:ascii="仿宋" w:hAnsi="仿宋" w:eastAsia="仿宋" w:cs="宋体"/>
          <w:b/>
          <w:color w:val="000000"/>
          <w:sz w:val="30"/>
          <w:szCs w:val="30"/>
          <w:lang w:eastAsia="zh-CN"/>
        </w:rPr>
        <w:t>）《2022年桓仁满族自治县公开招聘教师面试个人健康情况排查表》（附件</w:t>
      </w:r>
      <w:r>
        <w:rPr>
          <w:rFonts w:hint="eastAsia" w:ascii="仿宋" w:hAnsi="仿宋" w:eastAsia="仿宋" w:cs="宋体"/>
          <w:b/>
          <w:color w:val="000000"/>
          <w:sz w:val="30"/>
          <w:szCs w:val="30"/>
          <w:lang w:val="en-US" w:eastAsia="zh-CN"/>
        </w:rPr>
        <w:t>3</w:t>
      </w:r>
      <w:r>
        <w:rPr>
          <w:rFonts w:hint="eastAsia" w:ascii="仿宋" w:hAnsi="仿宋" w:eastAsia="仿宋" w:cs="宋体"/>
          <w:b/>
          <w:color w:val="000000"/>
          <w:sz w:val="30"/>
          <w:szCs w:val="30"/>
          <w:lang w:eastAsia="zh-CN"/>
        </w:rPr>
        <w:t>），</w:t>
      </w:r>
      <w:r>
        <w:rPr>
          <w:rFonts w:ascii="仿宋" w:hAnsi="仿宋" w:eastAsia="仿宋" w:cs="Nimbus Roman No9 L"/>
          <w:color w:val="000000"/>
          <w:sz w:val="30"/>
          <w:szCs w:val="30"/>
          <w:shd w:val="clear" w:color="auto" w:fill="FFFFFF"/>
        </w:rPr>
        <w:t>配合工作人员做好入场验码和测温。经现场核验，“辽事通健康码”、“通信大数据行程卡”、核酸检测报告均符合要求，体温正常（＜37.3℃）且无咳嗽等呼吸道异常症状者，方可进入面试考点。</w:t>
      </w:r>
    </w:p>
    <w:p>
      <w:pPr>
        <w:pStyle w:val="5"/>
        <w:widowControl/>
        <w:spacing w:before="0" w:beforeAutospacing="0" w:after="0" w:afterAutospacing="0" w:line="560" w:lineRule="exact"/>
        <w:ind w:right="420" w:rightChars="200" w:firstLine="600" w:firstLineChars="200"/>
        <w:jc w:val="both"/>
        <w:rPr>
          <w:rFonts w:ascii="仿宋" w:hAnsi="仿宋" w:eastAsia="仿宋" w:cs="Nimbus Roman No9 L"/>
          <w:color w:val="000000"/>
          <w:sz w:val="30"/>
          <w:szCs w:val="30"/>
        </w:rPr>
      </w:pPr>
      <w:r>
        <w:rPr>
          <w:rFonts w:hint="eastAsia" w:ascii="仿宋" w:hAnsi="仿宋" w:eastAsia="仿宋" w:cs="Nimbus Roman No9 L"/>
          <w:color w:val="000000"/>
          <w:sz w:val="30"/>
          <w:szCs w:val="30"/>
          <w:shd w:val="clear" w:color="auto" w:fill="FFFFFF"/>
          <w:lang w:val="en-US" w:eastAsia="zh-CN"/>
        </w:rPr>
        <w:t>4</w:t>
      </w:r>
      <w:r>
        <w:rPr>
          <w:rFonts w:ascii="仿宋" w:hAnsi="仿宋" w:eastAsia="仿宋" w:cs="Nimbus Roman No9 L"/>
          <w:color w:val="000000"/>
          <w:sz w:val="30"/>
          <w:szCs w:val="30"/>
          <w:shd w:val="clear" w:color="auto" w:fill="FFFFFF"/>
        </w:rPr>
        <w:t>.请考生做好自我防护</w:t>
      </w:r>
    </w:p>
    <w:p>
      <w:pPr>
        <w:pStyle w:val="5"/>
        <w:widowControl/>
        <w:spacing w:before="0" w:beforeAutospacing="0" w:after="0" w:afterAutospacing="0" w:line="560" w:lineRule="exact"/>
        <w:ind w:right="420" w:rightChars="200" w:firstLine="420"/>
        <w:jc w:val="both"/>
        <w:rPr>
          <w:rFonts w:ascii="仿宋" w:hAnsi="仿宋" w:eastAsia="仿宋" w:cs="Nimbus Roman No9 L"/>
          <w:color w:val="000000"/>
          <w:sz w:val="30"/>
          <w:szCs w:val="30"/>
        </w:rPr>
      </w:pPr>
      <w:r>
        <w:rPr>
          <w:rFonts w:ascii="仿宋" w:hAnsi="仿宋" w:eastAsia="仿宋" w:cs="Nimbus Roman No9 L"/>
          <w:color w:val="000000"/>
          <w:sz w:val="30"/>
          <w:szCs w:val="30"/>
          <w:shd w:val="clear" w:color="auto" w:fill="FFFFFF"/>
        </w:rPr>
        <w:t>（1）考生在备考期间，务必做好个人防护。备考期间不得前往国内</w:t>
      </w:r>
      <w:bookmarkStart w:id="0" w:name="_GoBack"/>
      <w:bookmarkEnd w:id="0"/>
      <w:r>
        <w:rPr>
          <w:rFonts w:ascii="仿宋" w:hAnsi="仿宋" w:eastAsia="仿宋" w:cs="Nimbus Roman No9 L"/>
          <w:color w:val="000000"/>
          <w:sz w:val="30"/>
          <w:szCs w:val="30"/>
          <w:shd w:val="clear" w:color="auto" w:fill="FFFFFF"/>
        </w:rPr>
        <w:t>疫情高风险地区或国（境）外；避免与新冠肺炎确诊病例、疑似病例、无症状感染者及国内疫情高风险地区人员或近期国（境）外返辽</w:t>
      </w:r>
      <w:r>
        <w:rPr>
          <w:rFonts w:hint="eastAsia" w:ascii="仿宋" w:hAnsi="仿宋" w:eastAsia="仿宋" w:cs="Nimbus Roman No9 L"/>
          <w:color w:val="000000"/>
          <w:sz w:val="30"/>
          <w:szCs w:val="30"/>
          <w:shd w:val="clear" w:color="auto" w:fill="FFFFFF"/>
        </w:rPr>
        <w:t>返溪</w:t>
      </w:r>
      <w:r>
        <w:rPr>
          <w:rFonts w:ascii="仿宋" w:hAnsi="仿宋" w:eastAsia="仿宋" w:cs="Nimbus Roman No9 L"/>
          <w:color w:val="000000"/>
          <w:sz w:val="30"/>
          <w:szCs w:val="30"/>
          <w:shd w:val="clear" w:color="auto" w:fill="FFFFFF"/>
        </w:rPr>
        <w:t>人员接触；尽量不参加聚集性活动，不到人群密集场所；在公共场所应佩戴口罩，注意保持安全社交距离，做好手部卫生。</w:t>
      </w:r>
      <w:r>
        <w:rPr>
          <w:rStyle w:val="8"/>
          <w:rFonts w:ascii="Nimbus Roman No9 L" w:hAnsi="Nimbus Roman No9 L" w:eastAsia="仿宋" w:cs="Nimbus Roman No9 L"/>
          <w:color w:val="000000"/>
          <w:sz w:val="30"/>
          <w:szCs w:val="30"/>
          <w:shd w:val="clear" w:color="auto" w:fill="FFFFFF"/>
        </w:rPr>
        <w:t> </w:t>
      </w:r>
    </w:p>
    <w:p>
      <w:pPr>
        <w:pStyle w:val="5"/>
        <w:widowControl/>
        <w:spacing w:before="0" w:beforeAutospacing="0" w:after="0" w:afterAutospacing="0" w:line="560" w:lineRule="exact"/>
        <w:ind w:right="420" w:rightChars="200" w:firstLine="600" w:firstLineChars="200"/>
        <w:jc w:val="both"/>
        <w:rPr>
          <w:rFonts w:ascii="仿宋" w:hAnsi="仿宋" w:eastAsia="仿宋" w:cs="Nimbus Roman No9 L"/>
          <w:color w:val="000000"/>
          <w:sz w:val="30"/>
          <w:szCs w:val="30"/>
        </w:rPr>
      </w:pPr>
      <w:r>
        <w:rPr>
          <w:rFonts w:ascii="仿宋" w:hAnsi="仿宋" w:eastAsia="仿宋" w:cs="Nimbus Roman No9 L"/>
          <w:color w:val="000000"/>
          <w:sz w:val="30"/>
          <w:szCs w:val="30"/>
          <w:shd w:val="clear" w:color="auto" w:fill="FFFFFF"/>
        </w:rPr>
        <w:t>（</w:t>
      </w:r>
      <w:r>
        <w:rPr>
          <w:rFonts w:hint="eastAsia" w:ascii="仿宋" w:hAnsi="仿宋" w:eastAsia="仿宋" w:cs="Nimbus Roman No9 L"/>
          <w:color w:val="000000"/>
          <w:sz w:val="30"/>
          <w:szCs w:val="30"/>
          <w:shd w:val="clear" w:color="auto" w:fill="FFFFFF"/>
          <w:lang w:val="en-US" w:eastAsia="zh-CN"/>
        </w:rPr>
        <w:t>2</w:t>
      </w:r>
      <w:r>
        <w:rPr>
          <w:rFonts w:ascii="仿宋" w:hAnsi="仿宋" w:eastAsia="仿宋" w:cs="Nimbus Roman No9 L"/>
          <w:color w:val="000000"/>
          <w:sz w:val="30"/>
          <w:szCs w:val="30"/>
          <w:shd w:val="clear" w:color="auto" w:fill="FFFFFF"/>
        </w:rPr>
        <w:t>）面试期间，除必要时需摘除口罩以外，考生应全程规范佩戴符合防疫要求的蓝色医用口罩。</w:t>
      </w:r>
      <w:r>
        <w:rPr>
          <w:rStyle w:val="8"/>
          <w:rFonts w:ascii="Nimbus Roman No9 L" w:hAnsi="Nimbus Roman No9 L" w:eastAsia="仿宋" w:cs="Nimbus Roman No9 L"/>
          <w:color w:val="000000"/>
          <w:sz w:val="30"/>
          <w:szCs w:val="30"/>
          <w:shd w:val="clear" w:color="auto" w:fill="FFFFFF"/>
        </w:rPr>
        <w:t> </w:t>
      </w:r>
    </w:p>
    <w:p>
      <w:pPr>
        <w:pStyle w:val="5"/>
        <w:widowControl/>
        <w:spacing w:before="0" w:beforeAutospacing="0" w:after="0" w:afterAutospacing="0" w:line="560" w:lineRule="exact"/>
        <w:ind w:right="420" w:rightChars="200" w:firstLine="600" w:firstLineChars="200"/>
        <w:jc w:val="both"/>
        <w:rPr>
          <w:rFonts w:ascii="仿宋" w:hAnsi="仿宋" w:eastAsia="仿宋"/>
          <w:sz w:val="30"/>
          <w:szCs w:val="30"/>
        </w:rPr>
      </w:pPr>
      <w:r>
        <w:rPr>
          <w:rFonts w:hint="eastAsia" w:ascii="仿宋" w:hAnsi="仿宋" w:eastAsia="仿宋" w:cs="Nimbus Roman No9 L"/>
          <w:color w:val="000000"/>
          <w:sz w:val="30"/>
          <w:szCs w:val="30"/>
          <w:shd w:val="clear" w:color="auto" w:fill="FFFFFF"/>
          <w:lang w:val="en-US" w:eastAsia="zh-CN"/>
        </w:rPr>
        <w:t>5</w:t>
      </w:r>
      <w:r>
        <w:rPr>
          <w:rFonts w:ascii="仿宋" w:hAnsi="仿宋" w:eastAsia="仿宋" w:cs="Nimbus Roman No9 L"/>
          <w:color w:val="000000"/>
          <w:sz w:val="30"/>
          <w:szCs w:val="30"/>
          <w:shd w:val="clear" w:color="auto" w:fill="FFFFFF"/>
        </w:rPr>
        <w:t>.考生凡有虚假或不实承诺、隐瞒病史、隐瞒或谎报旅居史和接触史、自行服药隐瞒症状、瞒报漏报健康情况、逃避防疫措施、不配合工作人员进行防疫检测、询问等行为，一经发现，取消面试资格；如有违法情况，将依法追究法律责任。</w:t>
      </w:r>
      <w:r>
        <w:rPr>
          <w:rFonts w:ascii="Nimbus Roman No9 L" w:hAnsi="Nimbus Roman No9 L" w:eastAsia="仿宋" w:cs="Nimbus Roman No9 L"/>
          <w:color w:val="000000"/>
          <w:sz w:val="30"/>
          <w:szCs w:val="30"/>
          <w:shd w:val="clear" w:color="auto" w:fill="FFFFFF"/>
        </w:rPr>
        <w:t> </w:t>
      </w:r>
    </w:p>
    <w:sectPr>
      <w:footerReference r:id="rId3" w:type="default"/>
      <w:pgSz w:w="11906" w:h="16838"/>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Nimbus Roman No9 L">
    <w:altName w:val="Times New Roman"/>
    <w:panose1 w:val="00000000000000000000"/>
    <w:charset w:val="00"/>
    <w:family w:val="auto"/>
    <w:pitch w:val="default"/>
    <w:sig w:usb0="00000000" w:usb1="00000000" w:usb2="00000000" w:usb3="00000000" w:csb0="00000000" w:csb1="00000000"/>
  </w:font>
  <w:font w:name="方正小标宋简体">
    <w:altName w:val="Microsoft YaHei UI"/>
    <w:panose1 w:val="00000000000000000000"/>
    <w:charset w:val="86"/>
    <w:family w:val="script"/>
    <w:pitch w:val="default"/>
    <w:sig w:usb0="00000000" w:usb1="00000000" w:usb2="00000010" w:usb3="00000000" w:csb0="00040000" w:csb1="00000000"/>
  </w:font>
  <w:font w:name="Microsoft YaHei UI">
    <w:panose1 w:val="020B0503020204020204"/>
    <w:charset w:val="86"/>
    <w:family w:val="auto"/>
    <w:pitch w:val="default"/>
    <w:sig w:usb0="80000287" w:usb1="28C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joinstyle="miter"/>
          <v:imagedata o:title=""/>
          <o:lock v:ext="edit"/>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zFkMDE0MzUxMmNjMThkNGNmOTAxNjNhMmQ4ZDJmNzQifQ=="/>
  </w:docVars>
  <w:rsids>
    <w:rsidRoot w:val="00C654CB"/>
    <w:rsid w:val="0009401B"/>
    <w:rsid w:val="000B5960"/>
    <w:rsid w:val="000E4D0A"/>
    <w:rsid w:val="0015425A"/>
    <w:rsid w:val="001D6D76"/>
    <w:rsid w:val="0028034D"/>
    <w:rsid w:val="00357603"/>
    <w:rsid w:val="00381351"/>
    <w:rsid w:val="003C06CA"/>
    <w:rsid w:val="003C6E8C"/>
    <w:rsid w:val="00414E90"/>
    <w:rsid w:val="004E7F92"/>
    <w:rsid w:val="005B15CD"/>
    <w:rsid w:val="006A11E0"/>
    <w:rsid w:val="00722070"/>
    <w:rsid w:val="007B701A"/>
    <w:rsid w:val="008165A9"/>
    <w:rsid w:val="008314E0"/>
    <w:rsid w:val="00925472"/>
    <w:rsid w:val="009B4723"/>
    <w:rsid w:val="009B738E"/>
    <w:rsid w:val="009C5D52"/>
    <w:rsid w:val="009F2F2B"/>
    <w:rsid w:val="00A0655E"/>
    <w:rsid w:val="00AD75BF"/>
    <w:rsid w:val="00B275A6"/>
    <w:rsid w:val="00BD768D"/>
    <w:rsid w:val="00C654CB"/>
    <w:rsid w:val="00C71A13"/>
    <w:rsid w:val="00C920A2"/>
    <w:rsid w:val="00CA530C"/>
    <w:rsid w:val="00CC317B"/>
    <w:rsid w:val="00D77163"/>
    <w:rsid w:val="00E50598"/>
    <w:rsid w:val="00F127DD"/>
    <w:rsid w:val="00F43087"/>
    <w:rsid w:val="00FB7A69"/>
    <w:rsid w:val="00FC1085"/>
    <w:rsid w:val="00FE56A4"/>
    <w:rsid w:val="00FF7BEA"/>
    <w:rsid w:val="122F7708"/>
    <w:rsid w:val="24071D71"/>
    <w:rsid w:val="313B49AD"/>
    <w:rsid w:val="31E3055C"/>
    <w:rsid w:val="51A258E6"/>
    <w:rsid w:val="57C069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jc w:val="left"/>
    </w:pPr>
    <w:rPr>
      <w:kern w:val="0"/>
      <w:sz w:val="24"/>
    </w:rPr>
  </w:style>
  <w:style w:type="character" w:styleId="8">
    <w:name w:val="Strong"/>
    <w:basedOn w:val="7"/>
    <w:qFormat/>
    <w:uiPriority w:val="0"/>
    <w:rPr>
      <w:b/>
    </w:rPr>
  </w:style>
  <w:style w:type="character" w:customStyle="1" w:styleId="9">
    <w:name w:val="页眉 字符"/>
    <w:basedOn w:val="7"/>
    <w:link w:val="4"/>
    <w:qFormat/>
    <w:uiPriority w:val="0"/>
    <w:rPr>
      <w:rFonts w:ascii="Calibri" w:hAnsi="Calibri"/>
      <w:kern w:val="2"/>
      <w:sz w:val="18"/>
      <w:szCs w:val="18"/>
    </w:rPr>
  </w:style>
  <w:style w:type="character" w:customStyle="1" w:styleId="10">
    <w:name w:val="批注框文本 字符"/>
    <w:basedOn w:val="7"/>
    <w:link w:val="2"/>
    <w:semiHidden/>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1113</Words>
  <Characters>1131</Characters>
  <Lines>15</Lines>
  <Paragraphs>4</Paragraphs>
  <TotalTime>1394</TotalTime>
  <ScaleCrop>false</ScaleCrop>
  <LinksUpToDate>false</LinksUpToDate>
  <CharactersWithSpaces>1139</CharactersWithSpaces>
  <Application>WPS Office_11.1.0.12975_F1E327BC-269C-435d-A152-05C5408002CA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2022-07-27T06:13:00Z</dcterms:created>
  <dc:creator>Administrator</dc:creator>
  <cp:lastModifiedBy>舒凡。</cp:lastModifiedBy>
  <cp:lastPrinted>2022-12-08T02:56:00Z</cp:lastPrinted>
  <dcterms:modified xsi:type="dcterms:W3CDTF">2022-12-09T01:00:47Z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2052-11.1.0.12975</vt:lpwstr>
  </property>
  <property fmtid="{D5CDD505-2E9C-101B-9397-08002B2CF9AE}" pid="3" name="ICV">
    <vt:lpwstr>527737B0C9D548FCACFD67EF7AC4F28D</vt:lpwstr>
  </property>
</Properties>
</file>