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2161" w:firstLineChars="600"/>
        <w:jc w:val="left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2880" w:firstLineChars="800"/>
        <w:jc w:val="left"/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lang w:val="en-US" w:eastAsia="zh-CN"/>
        </w:rPr>
        <w:t>考试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2971" w:firstLineChars="1100"/>
        <w:jc w:val="left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我已经仔细阅读了《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kern w:val="36"/>
          <w:sz w:val="30"/>
          <w:szCs w:val="30"/>
          <w14:textFill>
            <w14:solidFill>
              <w14:schemeClr w14:val="tx1"/>
            </w14:solidFill>
          </w14:textFill>
        </w:rPr>
        <w:t>2022年贵港市覃塘区乡村初中招聘急需紧缺教师公告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》，并清楚理解其中内容。在此我郑重承诺：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一、自觉遵守本次公开招聘的有关规定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二、真实、准确地提交本人信息、证件等相关材料，对填报虚假信息造成的一切后果负责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三、选择与个人情况完全相符的岗位报名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四、认真履行本次考试规定的各项义务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五、遵守考试纪律，服从考试安排，不舞弊或协助他人舞弊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六、对违反以上承诺所造成的后果，本人自愿承担相应责任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5400" w:firstLineChars="1800"/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 w:firstLine="4500" w:firstLineChars="1500"/>
        <w:jc w:val="left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u w:val="single"/>
          <w:bdr w:val="none" w:color="auto" w:sz="0" w:space="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报考人签名：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0"/>
          <w:szCs w:val="30"/>
          <w:u w:val="single"/>
          <w:bdr w:val="none" w:color="auto" w:sz="0" w:space="0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4347A"/>
    <w:rsid w:val="02D4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2022-11-23T08:45:00Z</dcterms:created>
  <dc:creator>心灵之旅</dc:creator>
  <cp:lastModifiedBy>心灵之旅</cp:lastModifiedBy>
  <dcterms:modified xsi:type="dcterms:W3CDTF">2022-11-23T09:30:04Z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8C4FE0F9C36E4BC3AB959BFB26F1440E</vt:lpwstr>
  </property>
</Properties>
</file>