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664"/>
        <w:textAlignment w:val="auto"/>
        <w:rPr>
          <w:rFonts w:hint="default" w:ascii="仿宋_GB2312" w:eastAsia="仿宋_GB2312" w:cs="仿宋_GB2312"/>
          <w:spacing w:val="6"/>
          <w:sz w:val="28"/>
          <w:szCs w:val="28"/>
          <w:lang w:val="en-US"/>
        </w:rPr>
      </w:pPr>
      <w:r>
        <w:rPr>
          <w:rFonts w:hint="eastAsia" w:ascii="仿宋_GB2312" w:eastAsia="仿宋_GB2312" w:cs="仿宋_GB2312"/>
          <w:sz w:val="32"/>
          <w:szCs w:val="32"/>
        </w:rPr>
        <w:t>附件</w:t>
      </w:r>
      <w:r>
        <w:rPr>
          <w:rFonts w:hint="eastAsia" w:ascii="仿宋_GB2312" w:eastAsia="仿宋_GB2312" w:cs="仿宋_GB2312"/>
          <w:sz w:val="32"/>
          <w:szCs w:val="32"/>
          <w:lang w:val="en-US" w:eastAsia="zh-CN"/>
        </w:rPr>
        <w:t>3.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ascii="方正小标宋简体" w:eastAsia="方正小标宋简体" w:cs="方正小标宋简体"/>
          <w:b w:val="0"/>
          <w:bCs w:val="0"/>
          <w:spacing w:val="6"/>
          <w:kern w:val="2"/>
          <w:sz w:val="36"/>
          <w:szCs w:val="36"/>
        </w:rPr>
      </w:pPr>
      <w:r>
        <w:rPr>
          <w:rFonts w:hint="eastAsia" w:ascii="方正小标宋简体" w:eastAsia="方正小标宋简体" w:cs="方正小标宋简体"/>
          <w:b w:val="0"/>
          <w:bCs w:val="0"/>
          <w:spacing w:val="6"/>
          <w:kern w:val="2"/>
          <w:sz w:val="40"/>
          <w:szCs w:val="40"/>
        </w:rPr>
        <w:t xml:space="preserve"> </w:t>
      </w:r>
      <w:r>
        <w:rPr>
          <w:rFonts w:hint="eastAsia" w:ascii="方正小标宋简体" w:eastAsia="方正小标宋简体" w:cs="方正小标宋简体"/>
          <w:b w:val="0"/>
          <w:bCs w:val="0"/>
          <w:spacing w:val="6"/>
          <w:kern w:val="2"/>
          <w:sz w:val="36"/>
          <w:szCs w:val="36"/>
          <w:lang w:eastAsia="zh-CN"/>
        </w:rPr>
        <w:t>汉沽管理区</w:t>
      </w:r>
      <w:r>
        <w:rPr>
          <w:rFonts w:ascii="方正小标宋简体" w:eastAsia="方正小标宋简体" w:cs="方正小标宋简体"/>
          <w:b w:val="0"/>
          <w:bCs w:val="0"/>
          <w:spacing w:val="6"/>
          <w:kern w:val="2"/>
          <w:sz w:val="36"/>
          <w:szCs w:val="36"/>
        </w:rPr>
        <w:t>2023年面向</w:t>
      </w:r>
      <w:r>
        <w:rPr>
          <w:rFonts w:hint="eastAsia" w:ascii="方正小标宋简体" w:eastAsia="方正小标宋简体" w:cs="方正小标宋简体"/>
          <w:b w:val="0"/>
          <w:bCs w:val="0"/>
          <w:spacing w:val="6"/>
          <w:kern w:val="2"/>
          <w:sz w:val="36"/>
          <w:szCs w:val="36"/>
          <w:lang w:eastAsia="zh-CN"/>
        </w:rPr>
        <w:t>重点师范院</w:t>
      </w:r>
      <w:r>
        <w:rPr>
          <w:rFonts w:ascii="方正小标宋简体" w:eastAsia="方正小标宋简体" w:cs="方正小标宋简体"/>
          <w:b w:val="0"/>
          <w:bCs w:val="0"/>
          <w:spacing w:val="6"/>
          <w:kern w:val="2"/>
          <w:sz w:val="36"/>
          <w:szCs w:val="36"/>
        </w:rPr>
        <w:t>校专项选聘教师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ascii="宋体" w:cs="宋体"/>
          <w:b/>
          <w:bCs/>
          <w:spacing w:val="6"/>
          <w:kern w:val="2"/>
          <w:sz w:val="36"/>
          <w:szCs w:val="36"/>
          <w:lang w:val="en-US" w:eastAsia="zh-CN"/>
        </w:rPr>
      </w:pPr>
      <w:r>
        <w:rPr>
          <w:rFonts w:ascii="方正小标宋简体" w:eastAsia="方正小标宋简体" w:cs="方正小标宋简体"/>
          <w:b w:val="0"/>
          <w:bCs w:val="0"/>
          <w:spacing w:val="6"/>
          <w:kern w:val="2"/>
          <w:sz w:val="36"/>
          <w:szCs w:val="36"/>
        </w:rPr>
        <w:t>高校名单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>教育部直属师范大学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北京师范大学、华东师范大学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sz w:val="32"/>
          <w:szCs w:val="32"/>
        </w:rPr>
        <w:t>东北师范大学、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华中师范大学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sz w:val="32"/>
          <w:szCs w:val="32"/>
        </w:rPr>
        <w:t>陕西师范大学、西南大学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  <w:lang w:val="en-US" w:eastAsia="zh-CN"/>
        </w:rPr>
        <w:t>省级重点师范大学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河北师范大学、辽宁师范大学、吉林师范大学、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山东师范大学、河南师范大学、天津师范大学、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湖南师范大学、新疆师范大学、首都师范大学、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重庆师范大学、山西师范大学、上海师范大学、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江苏师范大学、南京师范大学、浙江师范大学、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杭州师范大学、安徽师范大学、湖北师范大学、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福建师范大学、江西师范大学、四川师范大学、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海南师范大学、贵州师范大学、云南师范大学、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华南师范大学、西北师范大学、青海师范大学、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24"/>
        <w:jc w:val="center"/>
        <w:textAlignment w:val="auto"/>
        <w:rPr>
          <w:rFonts w:hint="eastAsia" w:asci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eastAsia="仿宋_GB2312" w:cs="仿宋_GB2312"/>
          <w:sz w:val="32"/>
          <w:szCs w:val="32"/>
        </w:rPr>
        <w:t>广西师范大学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sz w:val="32"/>
          <w:szCs w:val="32"/>
        </w:rPr>
        <w:t>哈尔滨师范大学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sz w:val="32"/>
          <w:szCs w:val="32"/>
        </w:rPr>
        <w:t>内蒙古师范大学</w:t>
      </w:r>
      <w:r>
        <w:rPr>
          <w:rFonts w:hint="eastAsia" w:asci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6"/>
        <w:widowControl/>
        <w:spacing w:before="0" w:beforeAutospacing="0" w:after="0" w:afterAutospacing="0" w:line="580" w:lineRule="exact"/>
        <w:ind w:firstLine="640" w:firstLineChars="200"/>
        <w:jc w:val="left"/>
        <w:rPr>
          <w:rFonts w:hint="eastAsia" w:asci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</w:p>
    <w:sectPr>
      <w:type w:val="continuous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docVars>
    <w:docVar w:name="commondata" w:val="eyJoZGlkIjoiNjhjMGEzMDc4MTNkNWFmOTI4NzZlMTA5OTdjOTg2MjIifQ=="/>
  </w:docVars>
  <w:rsids>
    <w:rsidRoot w:val="00000000"/>
    <w:rsid w:val="2D6E509E"/>
    <w:rsid w:val="40701EC9"/>
    <w:rsid w:val="654558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1</Pages>
  <Words>349</Words>
  <Characters>356</Characters>
  <Lines>19</Lines>
  <Paragraphs>18</Paragraphs>
  <TotalTime>4</TotalTime>
  <ScaleCrop>false</ScaleCrop>
  <LinksUpToDate>false</LinksUpToDate>
  <CharactersWithSpaces>361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2022-09-07T08:36:00Z</dcterms:created>
  <dc:creator>清风扬红尘笑</dc:creator>
  <cp:lastModifiedBy>核武器</cp:lastModifiedBy>
  <cp:lastPrinted>2022-09-15T07:29:00Z</cp:lastPrinted>
  <dcterms:modified xsi:type="dcterms:W3CDTF">2023-04-03T09:27:47Z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3061A93B31884D50A3F78FC3D7D96D92</vt:lpwstr>
  </property>
</Properties>
</file>