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2、体检当天早上抽血应空腹，抽血的时间为早上11点以前，抽血后请按压针眼10分钟。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3、做腹部彩超检查时，请在受检前禁食8—12小时（早晨空腹）。如做前列腺、子宫附件彩超检查者，需提前憋尿。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   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   9、参检人员体检时如有疑问请与体检中心人员联系。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951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2023-04-12T09:45:27Z</dcterms:created>
  <dc:creator>ht</dc:creator>
  <cp:lastModifiedBy>ht</cp:lastModifiedBy>
  <dcterms:modified xsi:type="dcterms:W3CDTF">2023-04-12T09:45:30Z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