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48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DFEF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5"/>
        <w:gridCol w:w="593"/>
        <w:gridCol w:w="697"/>
        <w:gridCol w:w="405"/>
        <w:gridCol w:w="335"/>
        <w:gridCol w:w="379"/>
        <w:gridCol w:w="947"/>
        <w:gridCol w:w="817"/>
        <w:gridCol w:w="585"/>
        <w:gridCol w:w="646"/>
        <w:gridCol w:w="6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附件1：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0" w:type="auto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2023年汤阴县教育系统人才引进岗位表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招聘专业</w:t>
            </w:r>
          </w:p>
        </w:tc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报考年龄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汤阴县教育局</w:t>
            </w:r>
          </w:p>
        </w:tc>
        <w:tc>
          <w:tcPr>
            <w:tcW w:w="5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汤阴一中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（9人）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语文类</w:t>
            </w:r>
          </w:p>
        </w:tc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2021年、2022年、2023年教育部直属六所师范大学、国家建设学科高等院校、河南大学、河南师范大学、信阳师范学院普通高等教育本科及以上学历的师范类毕业生（不含合作办学）。</w:t>
            </w:r>
          </w:p>
        </w:tc>
        <w:tc>
          <w:tcPr>
            <w:tcW w:w="5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报考年龄为30周岁以下（1993年1月1日以后出生）</w:t>
            </w:r>
          </w:p>
        </w:tc>
        <w:tc>
          <w:tcPr>
            <w:tcW w:w="6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具有高中及以上层次教师资格证</w:t>
            </w:r>
          </w:p>
        </w:tc>
        <w:tc>
          <w:tcPr>
            <w:tcW w:w="6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英语类</w:t>
            </w:r>
          </w:p>
        </w:tc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物理类</w:t>
            </w:r>
          </w:p>
        </w:tc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化学类</w:t>
            </w:r>
          </w:p>
        </w:tc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生物类</w:t>
            </w:r>
          </w:p>
        </w:tc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汤阴县高级中学（21人）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语文类</w:t>
            </w:r>
          </w:p>
        </w:tc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英语类</w:t>
            </w:r>
          </w:p>
        </w:tc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物理类</w:t>
            </w:r>
          </w:p>
        </w:tc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化学类</w:t>
            </w:r>
          </w:p>
        </w:tc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生物类</w:t>
            </w:r>
          </w:p>
        </w:tc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地理类</w:t>
            </w:r>
          </w:p>
        </w:tc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高中计算机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计算机类</w:t>
            </w:r>
          </w:p>
        </w:tc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汤阴县教育局</w:t>
            </w:r>
          </w:p>
        </w:tc>
        <w:tc>
          <w:tcPr>
            <w:tcW w:w="5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汤阴县体育中学（10人）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语文类</w:t>
            </w:r>
          </w:p>
        </w:tc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2021年、2022年、2023年教育部直属六所师范大学、国家建设学科高等院校、河南大学、河南师范大学、信阳师范学院普通高等教育本科及以上学历的师范类毕业生（不含合作办学）。</w:t>
            </w:r>
          </w:p>
        </w:tc>
        <w:tc>
          <w:tcPr>
            <w:tcW w:w="5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报考年龄为30周岁以下（1993年1月1日以后出生）</w:t>
            </w:r>
          </w:p>
        </w:tc>
        <w:tc>
          <w:tcPr>
            <w:tcW w:w="6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具有高中及以上层次教师资格证</w:t>
            </w:r>
          </w:p>
        </w:tc>
        <w:tc>
          <w:tcPr>
            <w:tcW w:w="6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英语类</w:t>
            </w:r>
          </w:p>
        </w:tc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物理类</w:t>
            </w:r>
          </w:p>
        </w:tc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历史类</w:t>
            </w:r>
          </w:p>
        </w:tc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地理类</w:t>
            </w:r>
          </w:p>
        </w:tc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高中音乐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音乐类</w:t>
            </w:r>
          </w:p>
        </w:tc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FEF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FEF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0"/>
                <w:szCs w:val="10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3EA2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566</Words>
  <Characters>661</Characters>
  <Lines>0</Lines>
  <Paragraphs>0</Paragraphs>
  <TotalTime>0</TotalTime>
  <ScaleCrop>false</ScaleCrop>
  <LinksUpToDate>false</LinksUpToDate>
  <CharactersWithSpaces>661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2023-04-29T01:53:44Z</dcterms:created>
  <dc:creator>19219</dc:creator>
  <cp:lastModifiedBy>J</cp:lastModifiedBy>
  <dcterms:modified xsi:type="dcterms:W3CDTF">2023-04-29T01:53:53Z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6028F71DA80C4280AF79AE9364DB8B3E_12</vt:lpwstr>
  </property>
</Properties>
</file>