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hint="eastAsia" w:eastAsia="黑体"/>
          <w:sz w:val="32"/>
          <w:szCs w:val="32"/>
          <w:lang w:eastAsia="zh-CN"/>
        </w:rPr>
      </w:pPr>
      <w:r>
        <w:rPr>
          <w:rFonts w:hint="default" w:ascii="Times New Roman" w:hAnsi="Times New Roman" w:eastAsia="黑体"/>
          <w:sz w:val="32"/>
          <w:szCs w:val="32"/>
        </w:rPr>
        <w:t>附件</w:t>
      </w:r>
      <w:r>
        <w:rPr>
          <w:rFonts w:hint="eastAsia" w:eastAsia="黑体"/>
          <w:sz w:val="32"/>
          <w:szCs w:val="32"/>
          <w:lang w:val="en-US" w:eastAsia="zh-CN"/>
        </w:rPr>
        <w:t>1</w:t>
      </w:r>
      <w:bookmarkStart w:id="0" w:name="_GoBack"/>
      <w:bookmarkEnd w:id="0"/>
    </w:p>
    <w:p>
      <w:pPr>
        <w:snapToGrid/>
        <w:spacing w:line="580" w:lineRule="exact"/>
        <w:jc w:val="center"/>
        <w:rPr>
          <w:rFonts w:hint="default" w:ascii="Times New Roman" w:eastAsia="方正小标宋简体"/>
          <w:b w:val="0"/>
          <w:bCs w:val="0"/>
          <w:sz w:val="21"/>
          <w:szCs w:val="21"/>
        </w:rPr>
      </w:pPr>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p>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2"/>
        <w:tblpPr w:vertAnchor="page" w:horzAnchor="page" w:tblpX="1455" w:tblpY="3382"/>
        <w:tblW w:w="54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644"/>
        <w:gridCol w:w="651"/>
        <w:gridCol w:w="200"/>
        <w:gridCol w:w="67"/>
        <w:gridCol w:w="408"/>
        <w:gridCol w:w="286"/>
        <w:gridCol w:w="185"/>
        <w:gridCol w:w="65"/>
        <w:gridCol w:w="421"/>
        <w:gridCol w:w="797"/>
        <w:gridCol w:w="30"/>
        <w:gridCol w:w="299"/>
        <w:gridCol w:w="138"/>
        <w:gridCol w:w="400"/>
        <w:gridCol w:w="466"/>
        <w:gridCol w:w="292"/>
        <w:gridCol w:w="563"/>
        <w:gridCol w:w="473"/>
        <w:gridCol w:w="884"/>
        <w:gridCol w:w="1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09"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11" w:type="pct"/>
            <w:gridSpan w:val="4"/>
            <w:noWrap w:val="0"/>
            <w:vAlign w:val="center"/>
          </w:tcPr>
          <w:p>
            <w:pPr>
              <w:snapToGrid w:val="0"/>
              <w:spacing w:line="240" w:lineRule="auto"/>
              <w:jc w:val="center"/>
              <w:rPr>
                <w:sz w:val="18"/>
                <w:szCs w:val="18"/>
              </w:rPr>
            </w:pPr>
            <w:r>
              <w:rPr>
                <w:rFonts w:hint="default"/>
                <w:sz w:val="18"/>
                <w:szCs w:val="18"/>
              </w:rPr>
              <w:t>性别</w:t>
            </w:r>
          </w:p>
        </w:tc>
        <w:tc>
          <w:tcPr>
            <w:tcW w:w="441" w:type="pct"/>
            <w:gridSpan w:val="2"/>
            <w:noWrap w:val="0"/>
            <w:vAlign w:val="center"/>
          </w:tcPr>
          <w:p>
            <w:pPr>
              <w:snapToGrid w:val="0"/>
              <w:spacing w:line="240" w:lineRule="auto"/>
              <w:jc w:val="center"/>
              <w:rPr>
                <w:sz w:val="18"/>
                <w:szCs w:val="18"/>
              </w:rPr>
            </w:pPr>
          </w:p>
        </w:tc>
        <w:tc>
          <w:tcPr>
            <w:tcW w:w="448" w:type="pct"/>
            <w:gridSpan w:val="3"/>
            <w:noWrap w:val="0"/>
            <w:vAlign w:val="center"/>
          </w:tcPr>
          <w:p>
            <w:pPr>
              <w:snapToGrid w:val="0"/>
              <w:spacing w:line="240" w:lineRule="auto"/>
              <w:jc w:val="center"/>
              <w:rPr>
                <w:sz w:val="18"/>
                <w:szCs w:val="18"/>
              </w:rPr>
            </w:pPr>
            <w:r>
              <w:rPr>
                <w:rFonts w:hint="default"/>
                <w:sz w:val="18"/>
                <w:szCs w:val="18"/>
              </w:rPr>
              <w:t>婚否</w:t>
            </w:r>
          </w:p>
        </w:tc>
        <w:tc>
          <w:tcPr>
            <w:tcW w:w="404" w:type="pct"/>
            <w:gridSpan w:val="2"/>
            <w:noWrap w:val="0"/>
            <w:vAlign w:val="center"/>
          </w:tcPr>
          <w:p>
            <w:pPr>
              <w:snapToGrid w:val="0"/>
              <w:spacing w:line="240" w:lineRule="auto"/>
              <w:jc w:val="center"/>
              <w:rPr>
                <w:sz w:val="18"/>
                <w:szCs w:val="18"/>
              </w:rPr>
            </w:pPr>
          </w:p>
        </w:tc>
        <w:tc>
          <w:tcPr>
            <w:tcW w:w="301" w:type="pct"/>
            <w:noWrap w:val="0"/>
            <w:vAlign w:val="center"/>
          </w:tcPr>
          <w:p>
            <w:pPr>
              <w:snapToGrid w:val="0"/>
              <w:spacing w:line="240" w:lineRule="auto"/>
              <w:rPr>
                <w:sz w:val="18"/>
                <w:szCs w:val="18"/>
              </w:rPr>
            </w:pPr>
            <w:r>
              <w:rPr>
                <w:rFonts w:hint="eastAsia"/>
                <w:sz w:val="18"/>
                <w:szCs w:val="18"/>
                <w:lang w:eastAsia="zh-CN"/>
              </w:rPr>
              <w:t>民</w:t>
            </w:r>
            <w:r>
              <w:rPr>
                <w:rFonts w:hint="default"/>
                <w:sz w:val="18"/>
                <w:szCs w:val="18"/>
              </w:rPr>
              <w:t>族</w:t>
            </w:r>
          </w:p>
        </w:tc>
        <w:tc>
          <w:tcPr>
            <w:tcW w:w="723" w:type="pct"/>
            <w:gridSpan w:val="2"/>
            <w:noWrap w:val="0"/>
            <w:vAlign w:val="center"/>
          </w:tcPr>
          <w:p>
            <w:pPr>
              <w:snapToGrid w:val="0"/>
              <w:spacing w:line="240" w:lineRule="auto"/>
              <w:rPr>
                <w:sz w:val="18"/>
                <w:szCs w:val="18"/>
              </w:rPr>
            </w:pPr>
          </w:p>
        </w:tc>
        <w:tc>
          <w:tcPr>
            <w:tcW w:w="849" w:type="pct"/>
            <w:vMerge w:val="restart"/>
            <w:noWrap w:val="0"/>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609"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出生年月</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11" w:type="pct"/>
            <w:gridSpan w:val="4"/>
            <w:noWrap w:val="0"/>
            <w:vAlign w:val="center"/>
          </w:tcPr>
          <w:p>
            <w:pPr>
              <w:snapToGrid w:val="0"/>
              <w:spacing w:line="240" w:lineRule="auto"/>
              <w:jc w:val="center"/>
              <w:rPr>
                <w:sz w:val="18"/>
                <w:szCs w:val="18"/>
              </w:rPr>
            </w:pPr>
            <w:r>
              <w:rPr>
                <w:rFonts w:hint="default"/>
                <w:sz w:val="18"/>
                <w:szCs w:val="18"/>
              </w:rPr>
              <w:t>身份证号</w:t>
            </w:r>
          </w:p>
        </w:tc>
        <w:tc>
          <w:tcPr>
            <w:tcW w:w="2319" w:type="pct"/>
            <w:gridSpan w:val="10"/>
            <w:noWrap w:val="0"/>
            <w:vAlign w:val="center"/>
          </w:tcPr>
          <w:p>
            <w:pPr>
              <w:snapToGrid w:val="0"/>
              <w:spacing w:line="240" w:lineRule="auto"/>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09"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最高学历</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11" w:type="pct"/>
            <w:gridSpan w:val="4"/>
            <w:noWrap w:val="0"/>
            <w:vAlign w:val="center"/>
          </w:tcPr>
          <w:p>
            <w:pPr>
              <w:snapToGrid w:val="0"/>
              <w:spacing w:line="240" w:lineRule="auto"/>
              <w:jc w:val="left"/>
              <w:rPr>
                <w:sz w:val="18"/>
                <w:szCs w:val="18"/>
              </w:rPr>
            </w:pPr>
            <w:r>
              <w:rPr>
                <w:rFonts w:hint="default"/>
                <w:sz w:val="18"/>
                <w:szCs w:val="18"/>
              </w:rPr>
              <w:t>工作单位</w:t>
            </w:r>
          </w:p>
        </w:tc>
        <w:tc>
          <w:tcPr>
            <w:tcW w:w="890" w:type="pct"/>
            <w:gridSpan w:val="5"/>
            <w:tcBorders>
              <w:right w:val="single" w:color="000000" w:sz="4" w:space="0"/>
            </w:tcBorders>
            <w:noWrap w:val="0"/>
            <w:vAlign w:val="center"/>
          </w:tcPr>
          <w:p>
            <w:pPr>
              <w:snapToGrid w:val="0"/>
              <w:spacing w:line="240" w:lineRule="auto"/>
              <w:rPr>
                <w:sz w:val="18"/>
                <w:szCs w:val="18"/>
              </w:rPr>
            </w:pPr>
          </w:p>
        </w:tc>
        <w:tc>
          <w:tcPr>
            <w:tcW w:w="404"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户籍所在地</w:t>
            </w:r>
          </w:p>
        </w:tc>
        <w:tc>
          <w:tcPr>
            <w:tcW w:w="1025" w:type="pct"/>
            <w:gridSpan w:val="3"/>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09" w:type="pct"/>
            <w:gridSpan w:val="2"/>
            <w:tcBorders>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2111" w:type="pct"/>
            <w:gridSpan w:val="13"/>
            <w:tcBorders>
              <w:left w:val="single" w:color="000000" w:sz="4" w:space="0"/>
              <w:right w:val="single" w:color="000000" w:sz="4" w:space="0"/>
            </w:tcBorders>
            <w:noWrap w:val="0"/>
            <w:vAlign w:val="center"/>
          </w:tcPr>
          <w:p>
            <w:pPr>
              <w:snapToGrid w:val="0"/>
              <w:spacing w:line="240" w:lineRule="auto"/>
              <w:rPr>
                <w:sz w:val="18"/>
                <w:szCs w:val="18"/>
              </w:rPr>
            </w:pPr>
          </w:p>
        </w:tc>
        <w:tc>
          <w:tcPr>
            <w:tcW w:w="404"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申请资格种类</w:t>
            </w:r>
          </w:p>
        </w:tc>
        <w:tc>
          <w:tcPr>
            <w:tcW w:w="1025" w:type="pct"/>
            <w:gridSpan w:val="3"/>
            <w:tcBorders>
              <w:left w:val="single" w:color="000000" w:sz="4" w:space="0"/>
            </w:tcBorders>
            <w:noWrap w:val="0"/>
            <w:vAlign w:val="center"/>
          </w:tcPr>
          <w:p>
            <w:pPr>
              <w:snapToGrid w:val="0"/>
              <w:spacing w:line="240" w:lineRule="auto"/>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272" w:type="pct"/>
            <w:gridSpan w:val="12"/>
            <w:noWrap w:val="0"/>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2727" w:type="pct"/>
            <w:gridSpan w:val="9"/>
            <w:noWrap w:val="0"/>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7" w:type="pct"/>
            <w:gridSpan w:val="3"/>
            <w:noWrap w:val="0"/>
            <w:vAlign w:val="center"/>
          </w:tcPr>
          <w:p>
            <w:pPr>
              <w:snapToGrid w:val="0"/>
              <w:spacing w:line="240" w:lineRule="auto"/>
              <w:jc w:val="center"/>
              <w:rPr>
                <w:rFonts w:hint="default"/>
                <w:sz w:val="18"/>
                <w:szCs w:val="18"/>
              </w:rPr>
            </w:pPr>
            <w:r>
              <w:rPr>
                <w:rFonts w:hint="default"/>
                <w:sz w:val="18"/>
                <w:szCs w:val="18"/>
              </w:rPr>
              <w:t>家族病史</w:t>
            </w:r>
          </w:p>
        </w:tc>
        <w:tc>
          <w:tcPr>
            <w:tcW w:w="4042" w:type="pct"/>
            <w:gridSpan w:val="18"/>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65" w:type="pct"/>
            <w:vMerge w:val="restart"/>
            <w:noWrap w:val="0"/>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344"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眼</w:t>
            </w:r>
          </w:p>
        </w:tc>
        <w:tc>
          <w:tcPr>
            <w:tcW w:w="491"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视力</w:t>
            </w:r>
          </w:p>
        </w:tc>
        <w:tc>
          <w:tcPr>
            <w:tcW w:w="729" w:type="pct"/>
            <w:gridSpan w:val="5"/>
            <w:noWrap w:val="0"/>
            <w:vAlign w:val="center"/>
          </w:tcPr>
          <w:p>
            <w:pPr>
              <w:snapToGrid w:val="0"/>
              <w:spacing w:line="240" w:lineRule="auto"/>
              <w:rPr>
                <w:sz w:val="18"/>
                <w:szCs w:val="18"/>
              </w:rPr>
            </w:pPr>
            <w:r>
              <w:rPr>
                <w:rFonts w:hint="default"/>
                <w:sz w:val="18"/>
                <w:szCs w:val="18"/>
              </w:rPr>
              <w:t>右</w:t>
            </w:r>
          </w:p>
        </w:tc>
        <w:tc>
          <w:tcPr>
            <w:tcW w:w="426" w:type="pct"/>
            <w:vMerge w:val="restart"/>
            <w:noWrap w:val="0"/>
            <w:vAlign w:val="center"/>
          </w:tcPr>
          <w:p>
            <w:pPr>
              <w:snapToGrid w:val="0"/>
              <w:spacing w:line="240" w:lineRule="auto"/>
              <w:jc w:val="center"/>
              <w:rPr>
                <w:sz w:val="18"/>
                <w:szCs w:val="18"/>
              </w:rPr>
            </w:pPr>
            <w:r>
              <w:rPr>
                <w:rFonts w:hint="default"/>
                <w:sz w:val="18"/>
                <w:szCs w:val="18"/>
              </w:rPr>
              <w:t>矫正视力</w:t>
            </w:r>
          </w:p>
        </w:tc>
        <w:tc>
          <w:tcPr>
            <w:tcW w:w="713" w:type="pct"/>
            <w:gridSpan w:val="5"/>
            <w:noWrap w:val="0"/>
            <w:vAlign w:val="center"/>
          </w:tcPr>
          <w:p>
            <w:pPr>
              <w:snapToGrid w:val="0"/>
              <w:spacing w:line="240" w:lineRule="auto"/>
              <w:rPr>
                <w:sz w:val="18"/>
                <w:szCs w:val="18"/>
              </w:rPr>
            </w:pPr>
            <w:r>
              <w:rPr>
                <w:rFonts w:hint="default"/>
                <w:sz w:val="18"/>
                <w:szCs w:val="18"/>
              </w:rPr>
              <w:t>右</w:t>
            </w:r>
          </w:p>
        </w:tc>
        <w:tc>
          <w:tcPr>
            <w:tcW w:w="455" w:type="pct"/>
            <w:gridSpan w:val="2"/>
            <w:vMerge w:val="restart"/>
            <w:noWrap w:val="0"/>
            <w:vAlign w:val="center"/>
          </w:tcPr>
          <w:p>
            <w:pPr>
              <w:snapToGrid w:val="0"/>
              <w:spacing w:line="240" w:lineRule="auto"/>
              <w:jc w:val="center"/>
              <w:rPr>
                <w:sz w:val="18"/>
                <w:szCs w:val="18"/>
              </w:rPr>
            </w:pPr>
            <w:r>
              <w:rPr>
                <w:rFonts w:hint="default"/>
                <w:sz w:val="18"/>
                <w:szCs w:val="18"/>
              </w:rPr>
              <w:t>辩色力</w:t>
            </w:r>
          </w:p>
        </w:tc>
        <w:tc>
          <w:tcPr>
            <w:tcW w:w="723" w:type="pct"/>
            <w:gridSpan w:val="2"/>
            <w:vMerge w:val="restart"/>
            <w:noWrap w:val="0"/>
            <w:vAlign w:val="center"/>
          </w:tcPr>
          <w:p>
            <w:pPr>
              <w:snapToGrid w:val="0"/>
              <w:spacing w:line="240" w:lineRule="auto"/>
              <w:jc w:val="center"/>
              <w:rPr>
                <w:sz w:val="18"/>
                <w:szCs w:val="18"/>
              </w:rPr>
            </w:pPr>
          </w:p>
        </w:tc>
        <w:tc>
          <w:tcPr>
            <w:tcW w:w="849" w:type="pct"/>
            <w:vMerge w:val="restart"/>
            <w:noWrap w:val="0"/>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continue"/>
            <w:tcBorders>
              <w:left w:val="single" w:color="000000" w:sz="4" w:space="0"/>
              <w:bottom w:val="single" w:color="000000" w:sz="4" w:space="0"/>
            </w:tcBorders>
            <w:noWrap w:val="0"/>
            <w:vAlign w:val="center"/>
          </w:tcPr>
          <w:p>
            <w:pPr>
              <w:snapToGrid w:val="0"/>
              <w:spacing w:line="240" w:lineRule="auto"/>
              <w:jc w:val="center"/>
              <w:rPr>
                <w:sz w:val="18"/>
                <w:szCs w:val="18"/>
              </w:rPr>
            </w:pPr>
          </w:p>
        </w:tc>
        <w:tc>
          <w:tcPr>
            <w:tcW w:w="729" w:type="pct"/>
            <w:gridSpan w:val="5"/>
            <w:noWrap w:val="0"/>
            <w:vAlign w:val="center"/>
          </w:tcPr>
          <w:p>
            <w:pPr>
              <w:snapToGrid w:val="0"/>
              <w:spacing w:line="240" w:lineRule="auto"/>
              <w:rPr>
                <w:sz w:val="18"/>
                <w:szCs w:val="18"/>
              </w:rPr>
            </w:pPr>
            <w:r>
              <w:rPr>
                <w:rFonts w:hint="default"/>
                <w:sz w:val="18"/>
                <w:szCs w:val="18"/>
              </w:rPr>
              <w:t>左</w:t>
            </w:r>
          </w:p>
        </w:tc>
        <w:tc>
          <w:tcPr>
            <w:tcW w:w="426" w:type="pct"/>
            <w:vMerge w:val="continue"/>
            <w:noWrap w:val="0"/>
            <w:vAlign w:val="center"/>
          </w:tcPr>
          <w:p>
            <w:pPr>
              <w:snapToGrid w:val="0"/>
              <w:spacing w:line="240" w:lineRule="auto"/>
              <w:jc w:val="center"/>
              <w:rPr>
                <w:sz w:val="18"/>
                <w:szCs w:val="18"/>
              </w:rPr>
            </w:pPr>
          </w:p>
        </w:tc>
        <w:tc>
          <w:tcPr>
            <w:tcW w:w="713" w:type="pct"/>
            <w:gridSpan w:val="5"/>
            <w:noWrap w:val="0"/>
            <w:vAlign w:val="center"/>
          </w:tcPr>
          <w:p>
            <w:pPr>
              <w:snapToGrid w:val="0"/>
              <w:spacing w:line="240" w:lineRule="auto"/>
              <w:rPr>
                <w:sz w:val="18"/>
                <w:szCs w:val="18"/>
              </w:rPr>
            </w:pPr>
            <w:r>
              <w:rPr>
                <w:rFonts w:hint="default"/>
                <w:sz w:val="18"/>
                <w:szCs w:val="18"/>
              </w:rPr>
              <w:t>左</w:t>
            </w:r>
          </w:p>
        </w:tc>
        <w:tc>
          <w:tcPr>
            <w:tcW w:w="455" w:type="pct"/>
            <w:gridSpan w:val="2"/>
            <w:vMerge w:val="continue"/>
            <w:noWrap w:val="0"/>
            <w:vAlign w:val="center"/>
          </w:tcPr>
          <w:p>
            <w:pPr>
              <w:snapToGrid w:val="0"/>
              <w:spacing w:line="240" w:lineRule="auto"/>
              <w:jc w:val="center"/>
              <w:rPr>
                <w:sz w:val="18"/>
                <w:szCs w:val="18"/>
              </w:rPr>
            </w:pPr>
          </w:p>
        </w:tc>
        <w:tc>
          <w:tcPr>
            <w:tcW w:w="723" w:type="pct"/>
            <w:gridSpan w:val="2"/>
            <w:vMerge w:val="continue"/>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restart"/>
            <w:tcBorders>
              <w:top w:val="single" w:color="000000" w:sz="4" w:space="0"/>
              <w:left w:val="single" w:color="000000" w:sz="4" w:space="0"/>
            </w:tcBorders>
            <w:noWrap w:val="0"/>
            <w:vAlign w:val="center"/>
          </w:tcPr>
          <w:p>
            <w:pPr>
              <w:snapToGrid w:val="0"/>
              <w:spacing w:line="240" w:lineRule="auto"/>
              <w:jc w:val="center"/>
              <w:rPr>
                <w:sz w:val="18"/>
                <w:szCs w:val="18"/>
              </w:rPr>
            </w:pPr>
            <w:r>
              <w:rPr>
                <w:rFonts w:hint="default"/>
                <w:sz w:val="18"/>
                <w:szCs w:val="18"/>
              </w:rPr>
              <w:t>砂眼</w:t>
            </w:r>
          </w:p>
        </w:tc>
        <w:tc>
          <w:tcPr>
            <w:tcW w:w="729" w:type="pct"/>
            <w:gridSpan w:val="5"/>
            <w:noWrap w:val="0"/>
            <w:vAlign w:val="center"/>
          </w:tcPr>
          <w:p>
            <w:pPr>
              <w:snapToGrid w:val="0"/>
              <w:spacing w:line="240" w:lineRule="auto"/>
              <w:rPr>
                <w:sz w:val="18"/>
                <w:szCs w:val="18"/>
              </w:rPr>
            </w:pPr>
            <w:r>
              <w:rPr>
                <w:rFonts w:hint="default"/>
                <w:sz w:val="18"/>
                <w:szCs w:val="18"/>
              </w:rPr>
              <w:t>右</w:t>
            </w:r>
          </w:p>
        </w:tc>
        <w:tc>
          <w:tcPr>
            <w:tcW w:w="426" w:type="pct"/>
            <w:vMerge w:val="restart"/>
            <w:noWrap w:val="0"/>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1893" w:type="pct"/>
            <w:gridSpan w:val="9"/>
            <w:vMerge w:val="restart"/>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9" w:type="pct"/>
            <w:gridSpan w:val="5"/>
            <w:noWrap w:val="0"/>
            <w:vAlign w:val="center"/>
          </w:tcPr>
          <w:p>
            <w:pPr>
              <w:snapToGrid w:val="0"/>
              <w:spacing w:line="240" w:lineRule="auto"/>
              <w:rPr>
                <w:sz w:val="18"/>
                <w:szCs w:val="18"/>
              </w:rPr>
            </w:pPr>
            <w:r>
              <w:rPr>
                <w:rFonts w:hint="default"/>
                <w:sz w:val="18"/>
                <w:szCs w:val="18"/>
              </w:rPr>
              <w:t>左</w:t>
            </w:r>
          </w:p>
        </w:tc>
        <w:tc>
          <w:tcPr>
            <w:tcW w:w="426" w:type="pct"/>
            <w:vMerge w:val="continue"/>
            <w:noWrap w:val="0"/>
            <w:vAlign w:val="center"/>
          </w:tcPr>
          <w:p>
            <w:pPr>
              <w:snapToGrid w:val="0"/>
              <w:spacing w:line="240" w:lineRule="auto"/>
              <w:jc w:val="center"/>
              <w:rPr>
                <w:sz w:val="18"/>
                <w:szCs w:val="18"/>
              </w:rPr>
            </w:pPr>
          </w:p>
        </w:tc>
        <w:tc>
          <w:tcPr>
            <w:tcW w:w="1893" w:type="pct"/>
            <w:gridSpan w:val="9"/>
            <w:vMerge w:val="continue"/>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耳</w:t>
            </w:r>
          </w:p>
        </w:tc>
        <w:tc>
          <w:tcPr>
            <w:tcW w:w="491"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听力</w:t>
            </w:r>
          </w:p>
        </w:tc>
        <w:tc>
          <w:tcPr>
            <w:tcW w:w="729" w:type="pct"/>
            <w:gridSpan w:val="5"/>
            <w:noWrap w:val="0"/>
            <w:vAlign w:val="center"/>
          </w:tcPr>
          <w:p>
            <w:pPr>
              <w:snapToGrid w:val="0"/>
              <w:spacing w:line="240" w:lineRule="auto"/>
              <w:rPr>
                <w:sz w:val="18"/>
                <w:szCs w:val="18"/>
              </w:rPr>
            </w:pPr>
            <w:r>
              <w:rPr>
                <w:rFonts w:hint="default"/>
                <w:sz w:val="18"/>
                <w:szCs w:val="18"/>
              </w:rPr>
              <w:t>右　  　公尺</w:t>
            </w:r>
          </w:p>
        </w:tc>
        <w:tc>
          <w:tcPr>
            <w:tcW w:w="426" w:type="pct"/>
            <w:vMerge w:val="restart"/>
            <w:noWrap w:val="0"/>
            <w:vAlign w:val="center"/>
          </w:tcPr>
          <w:p>
            <w:pPr>
              <w:snapToGrid w:val="0"/>
              <w:spacing w:line="240" w:lineRule="auto"/>
              <w:jc w:val="center"/>
              <w:rPr>
                <w:sz w:val="18"/>
                <w:szCs w:val="18"/>
              </w:rPr>
            </w:pPr>
            <w:r>
              <w:rPr>
                <w:rFonts w:hint="default"/>
                <w:sz w:val="18"/>
                <w:szCs w:val="18"/>
              </w:rPr>
              <w:t>耳疾</w:t>
            </w:r>
          </w:p>
        </w:tc>
        <w:tc>
          <w:tcPr>
            <w:tcW w:w="1893" w:type="pct"/>
            <w:gridSpan w:val="9"/>
            <w:vMerge w:val="restart"/>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5" w:type="pct"/>
            <w:vMerge w:val="continue"/>
            <w:noWrap w:val="0"/>
            <w:vAlign w:val="top"/>
          </w:tcPr>
          <w:p>
            <w:pPr>
              <w:snapToGrid w:val="0"/>
              <w:spacing w:line="240" w:lineRule="auto"/>
              <w:jc w:val="center"/>
              <w:rPr>
                <w:sz w:val="18"/>
                <w:szCs w:val="18"/>
              </w:rPr>
            </w:pPr>
          </w:p>
        </w:tc>
        <w:tc>
          <w:tcPr>
            <w:tcW w:w="344" w:type="pct"/>
            <w:vMerge w:val="continue"/>
            <w:tcBorders>
              <w:right w:val="single" w:color="000000" w:sz="4" w:space="0"/>
            </w:tcBorders>
            <w:noWrap w:val="0"/>
            <w:vAlign w:val="center"/>
          </w:tcPr>
          <w:p>
            <w:pPr>
              <w:snapToGrid w:val="0"/>
              <w:spacing w:line="240" w:lineRule="auto"/>
              <w:jc w:val="center"/>
              <w:rPr>
                <w:sz w:val="18"/>
                <w:szCs w:val="18"/>
              </w:rPr>
            </w:pPr>
          </w:p>
        </w:tc>
        <w:tc>
          <w:tcPr>
            <w:tcW w:w="491"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9" w:type="pct"/>
            <w:gridSpan w:val="5"/>
            <w:noWrap w:val="0"/>
            <w:vAlign w:val="center"/>
          </w:tcPr>
          <w:p>
            <w:pPr>
              <w:snapToGrid w:val="0"/>
              <w:spacing w:line="240" w:lineRule="auto"/>
              <w:rPr>
                <w:sz w:val="18"/>
                <w:szCs w:val="18"/>
              </w:rPr>
            </w:pPr>
            <w:r>
              <w:rPr>
                <w:rFonts w:hint="default"/>
                <w:sz w:val="18"/>
                <w:szCs w:val="18"/>
              </w:rPr>
              <w:t>左　　  公尺</w:t>
            </w:r>
          </w:p>
        </w:tc>
        <w:tc>
          <w:tcPr>
            <w:tcW w:w="426" w:type="pct"/>
            <w:vMerge w:val="continue"/>
            <w:noWrap w:val="0"/>
            <w:vAlign w:val="center"/>
          </w:tcPr>
          <w:p>
            <w:pPr>
              <w:snapToGrid w:val="0"/>
              <w:spacing w:line="240" w:lineRule="auto"/>
              <w:jc w:val="center"/>
              <w:rPr>
                <w:sz w:val="18"/>
                <w:szCs w:val="18"/>
              </w:rPr>
            </w:pPr>
          </w:p>
        </w:tc>
        <w:tc>
          <w:tcPr>
            <w:tcW w:w="1893" w:type="pct"/>
            <w:gridSpan w:val="9"/>
            <w:vMerge w:val="continue"/>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65" w:type="pct"/>
            <w:vMerge w:val="continue"/>
            <w:noWrap w:val="0"/>
            <w:vAlign w:val="top"/>
          </w:tcPr>
          <w:p>
            <w:pPr>
              <w:snapToGrid w:val="0"/>
              <w:spacing w:line="240" w:lineRule="auto"/>
              <w:jc w:val="center"/>
              <w:rPr>
                <w:sz w:val="18"/>
                <w:szCs w:val="18"/>
              </w:rPr>
            </w:pPr>
          </w:p>
        </w:tc>
        <w:tc>
          <w:tcPr>
            <w:tcW w:w="344"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鼻</w:t>
            </w:r>
          </w:p>
        </w:tc>
        <w:tc>
          <w:tcPr>
            <w:tcW w:w="491"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嗅觉</w:t>
            </w:r>
          </w:p>
        </w:tc>
        <w:tc>
          <w:tcPr>
            <w:tcW w:w="729" w:type="pct"/>
            <w:gridSpan w:val="5"/>
            <w:noWrap w:val="0"/>
            <w:vAlign w:val="center"/>
          </w:tcPr>
          <w:p>
            <w:pPr>
              <w:snapToGrid w:val="0"/>
              <w:spacing w:line="240" w:lineRule="auto"/>
              <w:jc w:val="center"/>
              <w:rPr>
                <w:sz w:val="18"/>
                <w:szCs w:val="18"/>
              </w:rPr>
            </w:pPr>
          </w:p>
        </w:tc>
        <w:tc>
          <w:tcPr>
            <w:tcW w:w="426" w:type="pct"/>
            <w:noWrap w:val="0"/>
            <w:vAlign w:val="center"/>
          </w:tcPr>
          <w:p>
            <w:pPr>
              <w:snapToGrid w:val="0"/>
              <w:spacing w:line="240" w:lineRule="auto"/>
              <w:jc w:val="center"/>
              <w:rPr>
                <w:sz w:val="18"/>
                <w:szCs w:val="18"/>
              </w:rPr>
            </w:pPr>
            <w:r>
              <w:rPr>
                <w:rFonts w:hint="default"/>
                <w:sz w:val="18"/>
                <w:szCs w:val="18"/>
              </w:rPr>
              <w:t>鼻及鼻窦疾病</w:t>
            </w:r>
          </w:p>
        </w:tc>
        <w:tc>
          <w:tcPr>
            <w:tcW w:w="1893" w:type="pct"/>
            <w:gridSpan w:val="9"/>
            <w:noWrap w:val="0"/>
            <w:vAlign w:val="center"/>
          </w:tcPr>
          <w:p>
            <w:pPr>
              <w:snapToGrid w:val="0"/>
              <w:spacing w:line="240" w:lineRule="auto"/>
              <w:rPr>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65" w:type="pct"/>
            <w:vMerge w:val="continue"/>
            <w:noWrap w:val="0"/>
            <w:vAlign w:val="top"/>
          </w:tcPr>
          <w:p>
            <w:pPr>
              <w:snapToGrid w:val="0"/>
              <w:spacing w:line="240" w:lineRule="auto"/>
              <w:jc w:val="center"/>
              <w:rPr>
                <w:sz w:val="18"/>
                <w:szCs w:val="18"/>
              </w:rPr>
            </w:pPr>
          </w:p>
        </w:tc>
        <w:tc>
          <w:tcPr>
            <w:tcW w:w="344"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咽喉</w:t>
            </w:r>
          </w:p>
        </w:tc>
        <w:tc>
          <w:tcPr>
            <w:tcW w:w="1221" w:type="pct"/>
            <w:gridSpan w:val="8"/>
            <w:tcBorders>
              <w:left w:val="single" w:color="000000" w:sz="4" w:space="0"/>
            </w:tcBorders>
            <w:noWrap w:val="0"/>
            <w:vAlign w:val="center"/>
          </w:tcPr>
          <w:p>
            <w:pPr>
              <w:snapToGrid w:val="0"/>
              <w:spacing w:line="240" w:lineRule="auto"/>
              <w:jc w:val="center"/>
              <w:rPr>
                <w:sz w:val="18"/>
                <w:szCs w:val="18"/>
              </w:rPr>
            </w:pPr>
          </w:p>
        </w:tc>
        <w:tc>
          <w:tcPr>
            <w:tcW w:w="426" w:type="pct"/>
            <w:noWrap w:val="0"/>
            <w:vAlign w:val="center"/>
          </w:tcPr>
          <w:p>
            <w:pPr>
              <w:snapToGrid w:val="0"/>
              <w:spacing w:line="240" w:lineRule="auto"/>
              <w:jc w:val="center"/>
              <w:rPr>
                <w:sz w:val="18"/>
                <w:szCs w:val="18"/>
              </w:rPr>
            </w:pPr>
            <w:r>
              <w:rPr>
                <w:rFonts w:hint="default"/>
                <w:sz w:val="18"/>
                <w:szCs w:val="18"/>
              </w:rPr>
              <w:t>唇腭</w:t>
            </w:r>
          </w:p>
        </w:tc>
        <w:tc>
          <w:tcPr>
            <w:tcW w:w="463" w:type="pct"/>
            <w:gridSpan w:val="4"/>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sz w:val="18"/>
                <w:szCs w:val="18"/>
              </w:rPr>
            </w:pPr>
            <w:r>
              <w:rPr>
                <w:rFonts w:hint="default"/>
                <w:sz w:val="18"/>
                <w:szCs w:val="18"/>
              </w:rPr>
              <w:t>口吃</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65" w:type="pct"/>
            <w:vMerge w:val="continue"/>
            <w:noWrap w:val="0"/>
            <w:vAlign w:val="top"/>
          </w:tcPr>
          <w:p>
            <w:pPr>
              <w:snapToGrid w:val="0"/>
              <w:spacing w:line="240" w:lineRule="auto"/>
              <w:jc w:val="center"/>
              <w:rPr>
                <w:sz w:val="18"/>
                <w:szCs w:val="18"/>
              </w:rPr>
            </w:pPr>
          </w:p>
        </w:tc>
        <w:tc>
          <w:tcPr>
            <w:tcW w:w="344"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齿</w:t>
            </w:r>
          </w:p>
        </w:tc>
        <w:tc>
          <w:tcPr>
            <w:tcW w:w="455"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407"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龋齿</w:t>
            </w:r>
          </w:p>
        </w:tc>
        <w:tc>
          <w:tcPr>
            <w:tcW w:w="799" w:type="pct"/>
            <w:gridSpan w:val="5"/>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234" w:type="pct"/>
            <w:gridSpan w:val="2"/>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缺齿</w:t>
            </w:r>
          </w:p>
        </w:tc>
        <w:tc>
          <w:tcPr>
            <w:tcW w:w="214" w:type="pct"/>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rFonts w:hint="default"/>
                <w:sz w:val="18"/>
                <w:szCs w:val="18"/>
              </w:rPr>
            </w:pPr>
            <w:r>
              <w:rPr>
                <w:rFonts w:hint="default"/>
                <w:sz w:val="18"/>
                <w:szCs w:val="18"/>
              </w:rPr>
              <w:t>齿槽脓漏</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其他</w:t>
            </w:r>
          </w:p>
        </w:tc>
        <w:tc>
          <w:tcPr>
            <w:tcW w:w="3192" w:type="pct"/>
            <w:gridSpan w:val="17"/>
            <w:noWrap w:val="0"/>
            <w:vAlign w:val="top"/>
          </w:tcPr>
          <w:p>
            <w:pPr>
              <w:snapToGrid w:val="0"/>
              <w:spacing w:line="240" w:lineRule="auto"/>
              <w:jc w:val="center"/>
              <w:rPr>
                <w:sz w:val="18"/>
                <w:szCs w:val="18"/>
              </w:rPr>
            </w:pPr>
          </w:p>
        </w:tc>
        <w:tc>
          <w:tcPr>
            <w:tcW w:w="849" w:type="pct"/>
            <w:vMerge w:val="continue"/>
            <w:noWrap w:val="0"/>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5" w:type="pct"/>
            <w:vMerge w:val="restart"/>
            <w:noWrap w:val="0"/>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692" w:type="pct"/>
            <w:gridSpan w:val="2"/>
            <w:noWrap w:val="0"/>
            <w:vAlign w:val="center"/>
          </w:tcPr>
          <w:p>
            <w:pPr>
              <w:snapToGrid w:val="0"/>
              <w:spacing w:line="240" w:lineRule="auto"/>
              <w:jc w:val="center"/>
              <w:rPr>
                <w:sz w:val="18"/>
                <w:szCs w:val="18"/>
              </w:rPr>
            </w:pPr>
            <w:r>
              <w:rPr>
                <w:rFonts w:hint="default"/>
                <w:sz w:val="18"/>
                <w:szCs w:val="18"/>
              </w:rPr>
              <w:t>身高</w:t>
            </w:r>
          </w:p>
        </w:tc>
        <w:tc>
          <w:tcPr>
            <w:tcW w:w="613" w:type="pct"/>
            <w:gridSpan w:val="5"/>
            <w:noWrap w:val="0"/>
            <w:vAlign w:val="center"/>
          </w:tcPr>
          <w:p>
            <w:pPr>
              <w:snapToGrid w:val="0"/>
              <w:spacing w:line="240" w:lineRule="auto"/>
              <w:jc w:val="right"/>
              <w:rPr>
                <w:sz w:val="18"/>
                <w:szCs w:val="18"/>
              </w:rPr>
            </w:pPr>
            <w:r>
              <w:rPr>
                <w:sz w:val="18"/>
                <w:szCs w:val="18"/>
              </w:rPr>
              <w:t>cm</w:t>
            </w:r>
          </w:p>
        </w:tc>
        <w:tc>
          <w:tcPr>
            <w:tcW w:w="701" w:type="pct"/>
            <w:gridSpan w:val="4"/>
            <w:noWrap w:val="0"/>
            <w:vAlign w:val="center"/>
          </w:tcPr>
          <w:p>
            <w:pPr>
              <w:snapToGrid w:val="0"/>
              <w:spacing w:line="240" w:lineRule="auto"/>
              <w:jc w:val="center"/>
              <w:rPr>
                <w:sz w:val="18"/>
                <w:szCs w:val="18"/>
              </w:rPr>
            </w:pPr>
            <w:r>
              <w:rPr>
                <w:rFonts w:hint="default"/>
                <w:sz w:val="18"/>
                <w:szCs w:val="18"/>
              </w:rPr>
              <w:t>胸围</w:t>
            </w:r>
          </w:p>
        </w:tc>
        <w:tc>
          <w:tcPr>
            <w:tcW w:w="448" w:type="pct"/>
            <w:gridSpan w:val="3"/>
            <w:noWrap w:val="0"/>
            <w:vAlign w:val="center"/>
          </w:tcPr>
          <w:p>
            <w:pPr>
              <w:snapToGrid w:val="0"/>
              <w:spacing w:line="240" w:lineRule="auto"/>
              <w:jc w:val="right"/>
              <w:rPr>
                <w:sz w:val="18"/>
                <w:szCs w:val="18"/>
              </w:rPr>
            </w:pPr>
            <w:r>
              <w:rPr>
                <w:sz w:val="18"/>
                <w:szCs w:val="18"/>
              </w:rPr>
              <w:t>cm</w:t>
            </w:r>
          </w:p>
        </w:tc>
        <w:tc>
          <w:tcPr>
            <w:tcW w:w="705" w:type="pct"/>
            <w:gridSpan w:val="3"/>
            <w:vMerge w:val="restart"/>
            <w:noWrap w:val="0"/>
            <w:vAlign w:val="center"/>
          </w:tcPr>
          <w:p>
            <w:pPr>
              <w:snapToGrid w:val="0"/>
              <w:spacing w:line="240" w:lineRule="auto"/>
              <w:jc w:val="center"/>
              <w:rPr>
                <w:sz w:val="18"/>
                <w:szCs w:val="18"/>
              </w:rPr>
            </w:pPr>
            <w:r>
              <w:rPr>
                <w:rFonts w:hint="default"/>
                <w:sz w:val="18"/>
                <w:szCs w:val="18"/>
              </w:rPr>
              <w:t>皮肤</w:t>
            </w:r>
          </w:p>
        </w:tc>
        <w:tc>
          <w:tcPr>
            <w:tcW w:w="723" w:type="pct"/>
            <w:gridSpan w:val="2"/>
            <w:vMerge w:val="restart"/>
            <w:noWrap w:val="0"/>
            <w:vAlign w:val="center"/>
          </w:tcPr>
          <w:p>
            <w:pPr>
              <w:snapToGrid w:val="0"/>
              <w:spacing w:line="240" w:lineRule="auto"/>
              <w:jc w:val="center"/>
              <w:rPr>
                <w:sz w:val="18"/>
                <w:szCs w:val="18"/>
              </w:rPr>
            </w:pPr>
          </w:p>
        </w:tc>
        <w:tc>
          <w:tcPr>
            <w:tcW w:w="849" w:type="pct"/>
            <w:vMerge w:val="restart"/>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体重</w:t>
            </w:r>
          </w:p>
        </w:tc>
        <w:tc>
          <w:tcPr>
            <w:tcW w:w="613" w:type="pct"/>
            <w:gridSpan w:val="5"/>
            <w:noWrap w:val="0"/>
            <w:vAlign w:val="center"/>
          </w:tcPr>
          <w:p>
            <w:pPr>
              <w:snapToGrid w:val="0"/>
              <w:spacing w:line="240" w:lineRule="auto"/>
              <w:jc w:val="right"/>
              <w:rPr>
                <w:sz w:val="18"/>
                <w:szCs w:val="18"/>
              </w:rPr>
            </w:pPr>
            <w:r>
              <w:rPr>
                <w:sz w:val="18"/>
                <w:szCs w:val="18"/>
              </w:rPr>
              <w:t>kg</w:t>
            </w:r>
          </w:p>
        </w:tc>
        <w:tc>
          <w:tcPr>
            <w:tcW w:w="701" w:type="pct"/>
            <w:gridSpan w:val="4"/>
            <w:noWrap w:val="0"/>
            <w:vAlign w:val="center"/>
          </w:tcPr>
          <w:p>
            <w:pPr>
              <w:snapToGrid w:val="0"/>
              <w:spacing w:line="240" w:lineRule="auto"/>
              <w:jc w:val="center"/>
              <w:rPr>
                <w:sz w:val="18"/>
                <w:szCs w:val="18"/>
              </w:rPr>
            </w:pPr>
            <w:r>
              <w:rPr>
                <w:rFonts w:hint="default"/>
                <w:sz w:val="18"/>
                <w:szCs w:val="18"/>
              </w:rPr>
              <w:t>呼吸差</w:t>
            </w:r>
          </w:p>
        </w:tc>
        <w:tc>
          <w:tcPr>
            <w:tcW w:w="448" w:type="pct"/>
            <w:gridSpan w:val="3"/>
            <w:noWrap w:val="0"/>
            <w:vAlign w:val="center"/>
          </w:tcPr>
          <w:p>
            <w:pPr>
              <w:snapToGrid w:val="0"/>
              <w:spacing w:line="240" w:lineRule="auto"/>
              <w:jc w:val="right"/>
              <w:rPr>
                <w:sz w:val="18"/>
                <w:szCs w:val="18"/>
              </w:rPr>
            </w:pPr>
            <w:r>
              <w:rPr>
                <w:sz w:val="18"/>
                <w:szCs w:val="18"/>
              </w:rPr>
              <w:t>cm</w:t>
            </w:r>
          </w:p>
        </w:tc>
        <w:tc>
          <w:tcPr>
            <w:tcW w:w="705" w:type="pct"/>
            <w:gridSpan w:val="3"/>
            <w:vMerge w:val="continue"/>
            <w:noWrap w:val="0"/>
            <w:vAlign w:val="center"/>
          </w:tcPr>
          <w:p>
            <w:pPr>
              <w:snapToGrid w:val="0"/>
              <w:spacing w:line="240" w:lineRule="auto"/>
              <w:jc w:val="center"/>
              <w:rPr>
                <w:sz w:val="18"/>
                <w:szCs w:val="18"/>
              </w:rPr>
            </w:pPr>
          </w:p>
        </w:tc>
        <w:tc>
          <w:tcPr>
            <w:tcW w:w="723" w:type="pct"/>
            <w:gridSpan w:val="2"/>
            <w:vMerge w:val="continue"/>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淋巴</w:t>
            </w:r>
          </w:p>
        </w:tc>
        <w:tc>
          <w:tcPr>
            <w:tcW w:w="613" w:type="pct"/>
            <w:gridSpan w:val="5"/>
            <w:noWrap w:val="0"/>
            <w:vAlign w:val="center"/>
          </w:tcPr>
          <w:p>
            <w:pPr>
              <w:snapToGrid w:val="0"/>
              <w:spacing w:line="240" w:lineRule="auto"/>
              <w:jc w:val="center"/>
              <w:rPr>
                <w:sz w:val="18"/>
                <w:szCs w:val="18"/>
              </w:rPr>
            </w:pPr>
          </w:p>
        </w:tc>
        <w:tc>
          <w:tcPr>
            <w:tcW w:w="701" w:type="pct"/>
            <w:gridSpan w:val="4"/>
            <w:noWrap w:val="0"/>
            <w:vAlign w:val="center"/>
          </w:tcPr>
          <w:p>
            <w:pPr>
              <w:snapToGrid w:val="0"/>
              <w:spacing w:line="240" w:lineRule="auto"/>
              <w:jc w:val="center"/>
              <w:rPr>
                <w:sz w:val="18"/>
                <w:szCs w:val="18"/>
              </w:rPr>
            </w:pPr>
            <w:r>
              <w:rPr>
                <w:rFonts w:hint="default"/>
                <w:sz w:val="18"/>
                <w:szCs w:val="18"/>
              </w:rPr>
              <w:t>甲状腺</w:t>
            </w:r>
          </w:p>
        </w:tc>
        <w:tc>
          <w:tcPr>
            <w:tcW w:w="448" w:type="pct"/>
            <w:gridSpan w:val="3"/>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sz w:val="18"/>
                <w:szCs w:val="18"/>
              </w:rPr>
            </w:pPr>
            <w:r>
              <w:rPr>
                <w:rFonts w:hint="default"/>
                <w:sz w:val="18"/>
                <w:szCs w:val="18"/>
              </w:rPr>
              <w:t>脊柱</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jc w:val="center"/>
              <w:rPr>
                <w:sz w:val="18"/>
                <w:szCs w:val="18"/>
              </w:rPr>
            </w:pPr>
            <w:r>
              <w:rPr>
                <w:rFonts w:hint="default"/>
                <w:sz w:val="18"/>
                <w:szCs w:val="18"/>
              </w:rPr>
              <w:t>四肢</w:t>
            </w:r>
          </w:p>
        </w:tc>
        <w:tc>
          <w:tcPr>
            <w:tcW w:w="613" w:type="pct"/>
            <w:gridSpan w:val="5"/>
            <w:noWrap w:val="0"/>
            <w:vAlign w:val="center"/>
          </w:tcPr>
          <w:p>
            <w:pPr>
              <w:snapToGrid w:val="0"/>
              <w:spacing w:line="240" w:lineRule="auto"/>
              <w:jc w:val="center"/>
              <w:rPr>
                <w:sz w:val="18"/>
                <w:szCs w:val="18"/>
              </w:rPr>
            </w:pPr>
          </w:p>
        </w:tc>
        <w:tc>
          <w:tcPr>
            <w:tcW w:w="701" w:type="pct"/>
            <w:gridSpan w:val="4"/>
            <w:noWrap w:val="0"/>
            <w:vAlign w:val="center"/>
          </w:tcPr>
          <w:p>
            <w:pPr>
              <w:snapToGrid w:val="0"/>
              <w:spacing w:line="240" w:lineRule="auto"/>
              <w:jc w:val="center"/>
              <w:rPr>
                <w:sz w:val="18"/>
                <w:szCs w:val="18"/>
              </w:rPr>
            </w:pPr>
            <w:r>
              <w:rPr>
                <w:rFonts w:hint="default"/>
                <w:sz w:val="18"/>
                <w:szCs w:val="18"/>
              </w:rPr>
              <w:t>关节</w:t>
            </w:r>
          </w:p>
        </w:tc>
        <w:tc>
          <w:tcPr>
            <w:tcW w:w="448" w:type="pct"/>
            <w:gridSpan w:val="3"/>
            <w:noWrap w:val="0"/>
            <w:vAlign w:val="center"/>
          </w:tcPr>
          <w:p>
            <w:pPr>
              <w:snapToGrid w:val="0"/>
              <w:spacing w:line="240" w:lineRule="auto"/>
              <w:jc w:val="center"/>
              <w:rPr>
                <w:sz w:val="18"/>
                <w:szCs w:val="18"/>
              </w:rPr>
            </w:pPr>
          </w:p>
        </w:tc>
        <w:tc>
          <w:tcPr>
            <w:tcW w:w="705" w:type="pct"/>
            <w:gridSpan w:val="3"/>
            <w:noWrap w:val="0"/>
            <w:vAlign w:val="center"/>
          </w:tcPr>
          <w:p>
            <w:pPr>
              <w:snapToGrid w:val="0"/>
              <w:spacing w:line="240" w:lineRule="auto"/>
              <w:jc w:val="center"/>
              <w:rPr>
                <w:sz w:val="18"/>
                <w:szCs w:val="18"/>
              </w:rPr>
            </w:pPr>
            <w:r>
              <w:rPr>
                <w:rFonts w:hint="default"/>
                <w:sz w:val="18"/>
                <w:szCs w:val="18"/>
              </w:rPr>
              <w:t>平嗻足</w:t>
            </w:r>
          </w:p>
        </w:tc>
        <w:tc>
          <w:tcPr>
            <w:tcW w:w="723" w:type="pct"/>
            <w:gridSpan w:val="2"/>
            <w:noWrap w:val="0"/>
            <w:vAlign w:val="center"/>
          </w:tcPr>
          <w:p>
            <w:pPr>
              <w:snapToGrid w:val="0"/>
              <w:spacing w:line="240" w:lineRule="auto"/>
              <w:jc w:val="center"/>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noWrap w:val="0"/>
            <w:vAlign w:val="center"/>
          </w:tcPr>
          <w:p>
            <w:pPr>
              <w:snapToGrid w:val="0"/>
              <w:spacing w:line="240" w:lineRule="auto"/>
              <w:rPr>
                <w:sz w:val="18"/>
                <w:szCs w:val="18"/>
              </w:rPr>
            </w:pPr>
            <w:r>
              <w:rPr>
                <w:rFonts w:hint="default"/>
                <w:sz w:val="18"/>
                <w:szCs w:val="18"/>
              </w:rPr>
              <w:t>泌尿生殖器</w:t>
            </w:r>
          </w:p>
        </w:tc>
        <w:tc>
          <w:tcPr>
            <w:tcW w:w="1763" w:type="pct"/>
            <w:gridSpan w:val="12"/>
            <w:noWrap w:val="0"/>
            <w:vAlign w:val="center"/>
          </w:tcPr>
          <w:p>
            <w:pPr>
              <w:snapToGrid w:val="0"/>
              <w:spacing w:line="240" w:lineRule="auto"/>
              <w:rPr>
                <w:sz w:val="18"/>
                <w:szCs w:val="18"/>
              </w:rPr>
            </w:pPr>
          </w:p>
        </w:tc>
        <w:tc>
          <w:tcPr>
            <w:tcW w:w="705" w:type="pct"/>
            <w:gridSpan w:val="3"/>
            <w:noWrap w:val="0"/>
            <w:vAlign w:val="center"/>
          </w:tcPr>
          <w:p>
            <w:pPr>
              <w:snapToGrid w:val="0"/>
              <w:spacing w:line="240" w:lineRule="auto"/>
              <w:jc w:val="center"/>
              <w:rPr>
                <w:rFonts w:hint="default"/>
                <w:sz w:val="18"/>
                <w:szCs w:val="18"/>
              </w:rPr>
            </w:pPr>
            <w:r>
              <w:rPr>
                <w:rFonts w:hint="default"/>
                <w:sz w:val="18"/>
                <w:szCs w:val="18"/>
              </w:rPr>
              <w:t>肛门</w:t>
            </w:r>
          </w:p>
        </w:tc>
        <w:tc>
          <w:tcPr>
            <w:tcW w:w="723" w:type="pct"/>
            <w:gridSpan w:val="2"/>
            <w:noWrap w:val="0"/>
            <w:vAlign w:val="center"/>
          </w:tcPr>
          <w:p>
            <w:pPr>
              <w:snapToGrid w:val="0"/>
              <w:spacing w:line="240" w:lineRule="auto"/>
              <w:rPr>
                <w:sz w:val="18"/>
                <w:szCs w:val="18"/>
              </w:rPr>
            </w:pPr>
          </w:p>
        </w:tc>
        <w:tc>
          <w:tcPr>
            <w:tcW w:w="849"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65" w:type="pct"/>
            <w:vMerge w:val="continue"/>
            <w:noWrap w:val="0"/>
            <w:vAlign w:val="top"/>
          </w:tcPr>
          <w:p>
            <w:pPr>
              <w:snapToGrid w:val="0"/>
              <w:spacing w:line="240" w:lineRule="auto"/>
              <w:jc w:val="center"/>
              <w:rPr>
                <w:sz w:val="18"/>
                <w:szCs w:val="18"/>
              </w:rPr>
            </w:pPr>
          </w:p>
        </w:tc>
        <w:tc>
          <w:tcPr>
            <w:tcW w:w="692"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疝</w:t>
            </w:r>
          </w:p>
        </w:tc>
        <w:tc>
          <w:tcPr>
            <w:tcW w:w="1314" w:type="pct"/>
            <w:gridSpan w:val="9"/>
            <w:tcBorders>
              <w:right w:val="single" w:color="000000" w:sz="4" w:space="0"/>
            </w:tcBorders>
            <w:noWrap w:val="0"/>
            <w:vAlign w:val="center"/>
          </w:tcPr>
          <w:p>
            <w:pPr>
              <w:snapToGrid w:val="0"/>
              <w:spacing w:line="240" w:lineRule="auto"/>
              <w:rPr>
                <w:sz w:val="18"/>
                <w:szCs w:val="18"/>
              </w:rPr>
            </w:pPr>
          </w:p>
        </w:tc>
        <w:tc>
          <w:tcPr>
            <w:tcW w:w="448" w:type="pct"/>
            <w:gridSpan w:val="3"/>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其他</w:t>
            </w:r>
          </w:p>
        </w:tc>
        <w:tc>
          <w:tcPr>
            <w:tcW w:w="1429" w:type="pct"/>
            <w:gridSpan w:val="5"/>
            <w:tcBorders>
              <w:right w:val="single" w:color="000000" w:sz="4" w:space="0"/>
            </w:tcBorders>
            <w:noWrap w:val="0"/>
            <w:vAlign w:val="center"/>
          </w:tcPr>
          <w:p>
            <w:pPr>
              <w:snapToGrid w:val="0"/>
              <w:spacing w:line="240" w:lineRule="auto"/>
              <w:rPr>
                <w:rFonts w:hint="default"/>
                <w:sz w:val="18"/>
                <w:szCs w:val="18"/>
              </w:rPr>
            </w:pPr>
          </w:p>
        </w:tc>
        <w:tc>
          <w:tcPr>
            <w:tcW w:w="849"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65" w:type="pct"/>
            <w:vMerge w:val="restart"/>
            <w:tcBorders>
              <w:right w:val="single" w:color="000000" w:sz="4" w:space="0"/>
            </w:tcBorders>
            <w:noWrap w:val="0"/>
            <w:vAlign w:val="center"/>
          </w:tcPr>
          <w:p>
            <w:pPr>
              <w:widowControl/>
              <w:snapToGrid w:val="0"/>
              <w:jc w:val="center"/>
              <w:rPr>
                <w:rFonts w:hint="default"/>
                <w:sz w:val="18"/>
                <w:szCs w:val="18"/>
              </w:rPr>
            </w:pPr>
            <w:r>
              <w:rPr>
                <w:rFonts w:hint="default"/>
                <w:sz w:val="18"/>
                <w:szCs w:val="18"/>
              </w:rPr>
              <w:t>内科</w:t>
            </w:r>
          </w:p>
        </w:tc>
        <w:tc>
          <w:tcPr>
            <w:tcW w:w="692" w:type="pct"/>
            <w:gridSpan w:val="2"/>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血压</w:t>
            </w:r>
          </w:p>
        </w:tc>
        <w:tc>
          <w:tcPr>
            <w:tcW w:w="1314" w:type="pct"/>
            <w:gridSpan w:val="9"/>
            <w:tcBorders>
              <w:left w:val="single" w:color="000000" w:sz="4" w:space="0"/>
              <w:right w:val="single" w:color="auto" w:sz="4" w:space="0"/>
            </w:tcBorders>
            <w:noWrap w:val="0"/>
            <w:vAlign w:val="center"/>
          </w:tcPr>
          <w:p>
            <w:pPr>
              <w:snapToGrid w:val="0"/>
              <w:spacing w:line="240" w:lineRule="auto"/>
              <w:jc w:val="center"/>
              <w:rPr>
                <w:rFonts w:hint="default"/>
                <w:sz w:val="18"/>
                <w:szCs w:val="18"/>
              </w:rPr>
            </w:pPr>
            <w:r>
              <w:rPr>
                <w:rFonts w:hint="default"/>
                <w:sz w:val="18"/>
                <w:szCs w:val="18"/>
              </w:rPr>
              <w:t xml:space="preserve">         毫米汞柱</w:t>
            </w:r>
          </w:p>
        </w:tc>
        <w:tc>
          <w:tcPr>
            <w:tcW w:w="853" w:type="pct"/>
            <w:gridSpan w:val="5"/>
            <w:tcBorders>
              <w:left w:val="single" w:color="auto"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脉搏</w:t>
            </w:r>
          </w:p>
        </w:tc>
        <w:tc>
          <w:tcPr>
            <w:tcW w:w="1025" w:type="pct"/>
            <w:gridSpan w:val="3"/>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p>
        </w:tc>
        <w:tc>
          <w:tcPr>
            <w:tcW w:w="849" w:type="pct"/>
            <w:vMerge w:val="restart"/>
            <w:tcBorders>
              <w:left w:val="single" w:color="000000" w:sz="4" w:space="0"/>
            </w:tcBorders>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1314" w:type="pct"/>
            <w:gridSpan w:val="9"/>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53" w:type="pct"/>
            <w:gridSpan w:val="5"/>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神经及精神</w:t>
            </w:r>
          </w:p>
        </w:tc>
        <w:tc>
          <w:tcPr>
            <w:tcW w:w="1025" w:type="pct"/>
            <w:gridSpan w:val="3"/>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49"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肺及呼吸道</w:t>
            </w:r>
          </w:p>
        </w:tc>
        <w:tc>
          <w:tcPr>
            <w:tcW w:w="1314" w:type="pct"/>
            <w:gridSpan w:val="9"/>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53"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心脏及血管</w:t>
            </w:r>
          </w:p>
        </w:tc>
        <w:tc>
          <w:tcPr>
            <w:tcW w:w="1025" w:type="pct"/>
            <w:gridSpan w:val="3"/>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849"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vMerge w:val="restart"/>
            <w:tcBorders>
              <w:left w:val="single" w:color="000000" w:sz="4" w:space="0"/>
              <w:right w:val="single" w:color="000000" w:sz="4" w:space="0"/>
            </w:tcBorders>
            <w:noWrap w:val="0"/>
            <w:vAlign w:val="center"/>
          </w:tcPr>
          <w:p>
            <w:pPr>
              <w:widowControl/>
              <w:snapToGrid w:val="0"/>
              <w:jc w:val="center"/>
              <w:rPr>
                <w:sz w:val="18"/>
                <w:szCs w:val="18"/>
              </w:rPr>
            </w:pPr>
            <w:r>
              <w:rPr>
                <w:rFonts w:hint="default"/>
                <w:sz w:val="18"/>
                <w:szCs w:val="18"/>
              </w:rPr>
              <w:t>腹部器官</w:t>
            </w:r>
          </w:p>
        </w:tc>
        <w:tc>
          <w:tcPr>
            <w:tcW w:w="873" w:type="pct"/>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90" w:type="pct"/>
            <w:gridSpan w:val="5"/>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肝</w:t>
            </w:r>
          </w:p>
        </w:tc>
        <w:tc>
          <w:tcPr>
            <w:tcW w:w="1429" w:type="pct"/>
            <w:gridSpan w:val="5"/>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default"/>
                <w:sz w:val="18"/>
                <w:szCs w:val="18"/>
              </w:rPr>
            </w:pPr>
            <w:r>
              <w:rPr>
                <w:rFonts w:hint="default"/>
                <w:sz w:val="18"/>
                <w:szCs w:val="18"/>
              </w:rPr>
              <w:t xml:space="preserve"> </w:t>
            </w:r>
          </w:p>
        </w:tc>
        <w:tc>
          <w:tcPr>
            <w:tcW w:w="849"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vMerge w:val="continue"/>
            <w:tcBorders>
              <w:left w:val="single" w:color="000000" w:sz="4" w:space="0"/>
              <w:right w:val="single" w:color="000000" w:sz="4" w:space="0"/>
            </w:tcBorders>
            <w:noWrap w:val="0"/>
            <w:vAlign w:val="center"/>
          </w:tcPr>
          <w:p>
            <w:pPr>
              <w:widowControl/>
              <w:snapToGrid w:val="0"/>
              <w:jc w:val="center"/>
              <w:rPr>
                <w:rFonts w:hint="default"/>
                <w:sz w:val="18"/>
                <w:szCs w:val="18"/>
              </w:rPr>
            </w:pPr>
          </w:p>
        </w:tc>
        <w:tc>
          <w:tcPr>
            <w:tcW w:w="873" w:type="pct"/>
            <w:gridSpan w:val="7"/>
            <w:vMerge w:val="continue"/>
            <w:tcBorders>
              <w:left w:val="single" w:color="000000" w:sz="4" w:space="0"/>
              <w:right w:val="single" w:color="000000" w:sz="4" w:space="0"/>
            </w:tcBorders>
            <w:noWrap w:val="0"/>
            <w:vAlign w:val="center"/>
          </w:tcPr>
          <w:p>
            <w:pPr>
              <w:widowControl/>
              <w:snapToGrid w:val="0"/>
              <w:rPr>
                <w:rFonts w:hint="default"/>
                <w:sz w:val="18"/>
                <w:szCs w:val="18"/>
              </w:rPr>
            </w:pPr>
          </w:p>
        </w:tc>
        <w:tc>
          <w:tcPr>
            <w:tcW w:w="890" w:type="pct"/>
            <w:gridSpan w:val="5"/>
            <w:tcBorders>
              <w:top w:val="single" w:color="000000" w:sz="4" w:space="0"/>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脾</w:t>
            </w:r>
          </w:p>
        </w:tc>
        <w:tc>
          <w:tcPr>
            <w:tcW w:w="1429" w:type="pct"/>
            <w:gridSpan w:val="5"/>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49"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265" w:type="pct"/>
            <w:vMerge w:val="continue"/>
            <w:tcBorders>
              <w:right w:val="single" w:color="000000" w:sz="4" w:space="0"/>
            </w:tcBorders>
            <w:noWrap w:val="0"/>
            <w:vAlign w:val="center"/>
          </w:tcPr>
          <w:p>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其他</w:t>
            </w:r>
          </w:p>
        </w:tc>
        <w:tc>
          <w:tcPr>
            <w:tcW w:w="3192" w:type="pct"/>
            <w:gridSpan w:val="17"/>
            <w:tcBorders>
              <w:left w:val="single" w:color="000000" w:sz="4" w:space="0"/>
              <w:right w:val="single" w:color="000000" w:sz="4" w:space="0"/>
            </w:tcBorders>
            <w:noWrap w:val="0"/>
            <w:vAlign w:val="center"/>
          </w:tcPr>
          <w:p>
            <w:pPr>
              <w:widowControl/>
              <w:snapToGrid w:val="0"/>
              <w:rPr>
                <w:rFonts w:hint="default"/>
                <w:sz w:val="18"/>
                <w:szCs w:val="18"/>
              </w:rPr>
            </w:pPr>
          </w:p>
        </w:tc>
        <w:tc>
          <w:tcPr>
            <w:tcW w:w="849"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57" w:type="pct"/>
            <w:gridSpan w:val="3"/>
            <w:vMerge w:val="restart"/>
            <w:tcBorders>
              <w:right w:val="single" w:color="000000" w:sz="4" w:space="0"/>
            </w:tcBorders>
            <w:noWrap w:val="0"/>
            <w:vAlign w:val="center"/>
          </w:tcPr>
          <w:p>
            <w:pPr>
              <w:snapToGrid w:val="0"/>
              <w:jc w:val="center"/>
              <w:rPr>
                <w:sz w:val="18"/>
                <w:szCs w:val="18"/>
              </w:rPr>
            </w:pPr>
            <w:r>
              <w:rPr>
                <w:rFonts w:hint="default"/>
                <w:kern w:val="13"/>
                <w:sz w:val="18"/>
                <w:szCs w:val="18"/>
              </w:rPr>
              <w:t>认定幼儿园教师资格人员必填</w:t>
            </w:r>
          </w:p>
        </w:tc>
        <w:tc>
          <w:tcPr>
            <w:tcW w:w="648"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淋球菌</w:t>
            </w:r>
          </w:p>
        </w:tc>
        <w:tc>
          <w:tcPr>
            <w:tcW w:w="826" w:type="pct"/>
            <w:gridSpan w:val="4"/>
            <w:tcBorders>
              <w:left w:val="single" w:color="000000" w:sz="4" w:space="0"/>
              <w:right w:val="single" w:color="auto" w:sz="4" w:space="0"/>
            </w:tcBorders>
            <w:noWrap w:val="0"/>
            <w:vAlign w:val="center"/>
          </w:tcPr>
          <w:p>
            <w:pPr>
              <w:snapToGrid w:val="0"/>
              <w:jc w:val="right"/>
              <w:rPr>
                <w:sz w:val="18"/>
                <w:szCs w:val="18"/>
              </w:rPr>
            </w:pPr>
          </w:p>
        </w:tc>
        <w:tc>
          <w:tcPr>
            <w:tcW w:w="1246" w:type="pct"/>
            <w:gridSpan w:val="6"/>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滴虫</w:t>
            </w:r>
          </w:p>
        </w:tc>
        <w:tc>
          <w:tcPr>
            <w:tcW w:w="1320"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57" w:type="pct"/>
            <w:gridSpan w:val="3"/>
            <w:vMerge w:val="continue"/>
            <w:tcBorders>
              <w:right w:val="single" w:color="000000" w:sz="4" w:space="0"/>
            </w:tcBorders>
            <w:noWrap w:val="0"/>
            <w:vAlign w:val="center"/>
          </w:tcPr>
          <w:p>
            <w:pPr>
              <w:snapToGrid w:val="0"/>
              <w:jc w:val="center"/>
              <w:rPr>
                <w:sz w:val="18"/>
                <w:szCs w:val="18"/>
              </w:rPr>
            </w:pPr>
          </w:p>
        </w:tc>
        <w:tc>
          <w:tcPr>
            <w:tcW w:w="648"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梅毒螺旋体</w:t>
            </w:r>
          </w:p>
        </w:tc>
        <w:tc>
          <w:tcPr>
            <w:tcW w:w="826" w:type="pct"/>
            <w:gridSpan w:val="4"/>
            <w:tcBorders>
              <w:left w:val="single" w:color="000000" w:sz="4" w:space="0"/>
              <w:right w:val="single" w:color="auto" w:sz="4" w:space="0"/>
            </w:tcBorders>
            <w:noWrap w:val="0"/>
            <w:vAlign w:val="center"/>
          </w:tcPr>
          <w:p>
            <w:pPr>
              <w:snapToGrid w:val="0"/>
              <w:jc w:val="right"/>
              <w:rPr>
                <w:sz w:val="18"/>
                <w:szCs w:val="18"/>
              </w:rPr>
            </w:pPr>
          </w:p>
        </w:tc>
        <w:tc>
          <w:tcPr>
            <w:tcW w:w="1246" w:type="pct"/>
            <w:gridSpan w:val="6"/>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外阴阴道假丝酵母菌（念球菌）</w:t>
            </w:r>
          </w:p>
        </w:tc>
        <w:tc>
          <w:tcPr>
            <w:tcW w:w="1320"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957" w:type="pct"/>
            <w:gridSpan w:val="3"/>
            <w:tcBorders>
              <w:right w:val="single" w:color="000000" w:sz="4" w:space="0"/>
            </w:tcBorders>
            <w:noWrap w:val="0"/>
            <w:vAlign w:val="center"/>
          </w:tcPr>
          <w:p>
            <w:pPr>
              <w:snapToGrid w:val="0"/>
              <w:jc w:val="center"/>
              <w:rPr>
                <w:sz w:val="18"/>
                <w:szCs w:val="18"/>
              </w:rPr>
            </w:pPr>
            <w:r>
              <w:rPr>
                <w:rFonts w:hint="default"/>
                <w:sz w:val="18"/>
                <w:szCs w:val="18"/>
              </w:rPr>
              <w:t>化验检查</w:t>
            </w:r>
          </w:p>
        </w:tc>
        <w:tc>
          <w:tcPr>
            <w:tcW w:w="4042" w:type="pct"/>
            <w:gridSpan w:val="18"/>
            <w:tcBorders>
              <w:left w:val="single" w:color="000000" w:sz="4" w:space="0"/>
            </w:tcBorders>
            <w:noWrap w:val="0"/>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957" w:type="pct"/>
            <w:gridSpan w:val="3"/>
            <w:tcBorders>
              <w:right w:val="single" w:color="000000" w:sz="4" w:space="0"/>
            </w:tcBorders>
            <w:noWrap w:val="0"/>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4042" w:type="pct"/>
            <w:gridSpan w:val="18"/>
            <w:tcBorders>
              <w:left w:val="single" w:color="000000" w:sz="4" w:space="0"/>
            </w:tcBorders>
            <w:noWrap w:val="0"/>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957" w:type="pct"/>
            <w:gridSpan w:val="3"/>
            <w:tcBorders>
              <w:right w:val="single" w:color="000000" w:sz="4" w:space="0"/>
            </w:tcBorders>
            <w:noWrap w:val="0"/>
            <w:vAlign w:val="center"/>
          </w:tcPr>
          <w:p>
            <w:pPr>
              <w:snapToGrid w:val="0"/>
              <w:jc w:val="center"/>
              <w:rPr>
                <w:sz w:val="18"/>
                <w:szCs w:val="18"/>
              </w:rPr>
            </w:pPr>
            <w:r>
              <w:rPr>
                <w:rFonts w:hint="default"/>
                <w:sz w:val="18"/>
                <w:szCs w:val="18"/>
              </w:rPr>
              <w:t>其他检查</w:t>
            </w:r>
          </w:p>
        </w:tc>
        <w:tc>
          <w:tcPr>
            <w:tcW w:w="4042" w:type="pct"/>
            <w:gridSpan w:val="18"/>
            <w:tcBorders>
              <w:left w:val="single" w:color="000000" w:sz="4" w:space="0"/>
            </w:tcBorders>
            <w:noWrap w:val="0"/>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atLeast"/>
          <w:jc w:val="center"/>
        </w:trPr>
        <w:tc>
          <w:tcPr>
            <w:tcW w:w="957" w:type="pct"/>
            <w:gridSpan w:val="3"/>
            <w:tcBorders>
              <w:right w:val="single" w:color="000000" w:sz="4" w:space="0"/>
            </w:tcBorders>
            <w:noWrap w:val="0"/>
            <w:vAlign w:val="center"/>
          </w:tcPr>
          <w:p>
            <w:pPr>
              <w:snapToGrid w:val="0"/>
              <w:jc w:val="center"/>
              <w:rPr>
                <w:sz w:val="18"/>
                <w:szCs w:val="18"/>
              </w:rPr>
            </w:pPr>
            <w:r>
              <w:rPr>
                <w:rFonts w:hint="default"/>
                <w:sz w:val="18"/>
                <w:szCs w:val="18"/>
              </w:rPr>
              <w:t>检查结论</w:t>
            </w:r>
          </w:p>
        </w:tc>
        <w:tc>
          <w:tcPr>
            <w:tcW w:w="2722" w:type="pct"/>
            <w:gridSpan w:val="16"/>
            <w:tcBorders>
              <w:left w:val="single" w:color="000000" w:sz="4" w:space="0"/>
              <w:right w:val="single" w:color="000000" w:sz="4" w:space="0"/>
            </w:tcBorders>
            <w:noWrap w:val="0"/>
            <w:vAlign w:val="center"/>
          </w:tcPr>
          <w:p>
            <w:pPr>
              <w:snapToGrid w:val="0"/>
              <w:rPr>
                <w:rFonts w:hint="default"/>
                <w:sz w:val="18"/>
                <w:szCs w:val="18"/>
              </w:rPr>
            </w:pPr>
          </w:p>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rFonts w:hint="default"/>
                <w:szCs w:val="21"/>
              </w:rPr>
            </w:pPr>
            <w:r>
              <w:rPr>
                <w:rFonts w:hint="default"/>
                <w:szCs w:val="21"/>
              </w:rPr>
              <w:t>负责医师（签章）：</w:t>
            </w:r>
          </w:p>
          <w:p>
            <w:pPr>
              <w:snapToGrid w:val="0"/>
              <w:rPr>
                <w:sz w:val="18"/>
                <w:szCs w:val="18"/>
              </w:rPr>
            </w:pPr>
          </w:p>
        </w:tc>
        <w:tc>
          <w:tcPr>
            <w:tcW w:w="1320" w:type="pct"/>
            <w:gridSpan w:val="2"/>
            <w:tcBorders>
              <w:left w:val="single" w:color="000000" w:sz="4" w:space="0"/>
            </w:tcBorders>
            <w:noWrap w:val="0"/>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spacing w:line="240" w:lineRule="auto"/>
        <w:rPr>
          <w:rFonts w:eastAsia="黑体"/>
          <w:sz w:val="32"/>
          <w:szCs w:val="32"/>
        </w:rPr>
      </w:pPr>
    </w:p>
    <w:p>
      <w:pPr>
        <w:snapToGrid w:val="0"/>
        <w:rPr>
          <w:rFonts w:hint="default"/>
          <w:sz w:val="18"/>
          <w:szCs w:val="18"/>
        </w:rPr>
      </w:pPr>
      <w:r>
        <w:rPr>
          <w:rFonts w:hint="default"/>
          <w:sz w:val="18"/>
          <w:szCs w:val="18"/>
        </w:rPr>
        <w:t>说明：</w:t>
      </w:r>
    </w:p>
    <w:p>
      <w:pPr>
        <w:snapToGrid w:val="0"/>
        <w:rPr>
          <w:rFonts w:hint="default"/>
          <w:sz w:val="18"/>
          <w:szCs w:val="18"/>
        </w:rPr>
      </w:pPr>
      <w:r>
        <w:rPr>
          <w:rFonts w:hint="default"/>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rFonts w:hint="default"/>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rPr>
          <w:rFonts w:hint="default"/>
          <w:sz w:val="18"/>
          <w:szCs w:val="18"/>
        </w:rPr>
      </w:pPr>
      <w:r>
        <w:rPr>
          <w:rFonts w:hint="default"/>
          <w:sz w:val="18"/>
          <w:szCs w:val="18"/>
        </w:rPr>
        <w:t>3.承担体检的医院应当根据上述标准，对被检人员做出合格、学科受限或不合格的结论。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02C88"/>
    <w:rsid w:val="109D3D1A"/>
    <w:rsid w:val="3FB02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663</Words>
  <Characters>684</Characters>
  <Lines>0</Lines>
  <Paragraphs>0</Paragraphs>
  <TotalTime>2</TotalTime>
  <ScaleCrop>false</ScaleCrop>
  <LinksUpToDate>false</LinksUpToDate>
  <CharactersWithSpaces>908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2022-04-01T02:04:00Z</dcterms:created>
  <dc:creator>尹竞</dc:creator>
  <cp:lastModifiedBy>tzs</cp:lastModifiedBy>
  <dcterms:modified xsi:type="dcterms:W3CDTF">2022-05-06T03:42:58Z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F9D4F8BAC00F406EA23D3577F76863B6</vt:lpwstr>
  </property>
</Properties>
</file>