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2023年长沙市教育局所属事业单位第二轮引进高校毕业研究生岗位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2023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7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31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2023年7月31日前提交证书原件和复印件查验审核，否则为资格不符。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2023年7月31日前提交证书原件和复印件查验审核，否则为资格不符。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3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2023年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注：本《承诺书》应由承诺人亲笔签名后以照片的形式提交引进单位</w:t>
      </w:r>
      <w:bookmarkStart w:id="0" w:name="_GoBack"/>
      <w:bookmarkEnd w:id="0"/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mNhYmEyZDk3OTJjMjc3YjQzZjMwNTgxYTljNTcifQ=="/>
  </w:docVars>
  <w:rsids>
    <w:rsidRoot w:val="50B152F4"/>
    <w:rsid w:val="07A561AE"/>
    <w:rsid w:val="0E675503"/>
    <w:rsid w:val="0FC076E8"/>
    <w:rsid w:val="10351AA6"/>
    <w:rsid w:val="2AFC30C4"/>
    <w:rsid w:val="2D000F46"/>
    <w:rsid w:val="44826661"/>
    <w:rsid w:val="48210F86"/>
    <w:rsid w:val="50B152F4"/>
    <w:rsid w:val="6A1E7642"/>
    <w:rsid w:val="780A7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325</Characters>
  <Lines>0</Lines>
  <Paragraphs>0</Paragraphs>
  <TotalTime>9</TotalTime>
  <ScaleCrop>false</ScaleCrop>
  <LinksUpToDate>false</LinksUpToDate>
  <CharactersWithSpaces>391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2021-07-19T01:18:00Z</dcterms:created>
  <dc:creator>彭建宏</dc:creator>
  <cp:lastModifiedBy>罗妍</cp:lastModifiedBy>
  <dcterms:modified xsi:type="dcterms:W3CDTF">2023-06-25T09:08:18Z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725107074341477A9A8DDECF297536C3</vt:lpwstr>
  </property>
</Properties>
</file>