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3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64" w:x="1702" w:y="1844"/>
        <w:widowControl w:val="0"/>
        <w:autoSpaceDE w:val="0"/>
        <w:autoSpaceDN w:val="0"/>
        <w:spacing w:line="300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0"/>
          <w:szCs w:val="22"/>
          <w:lang w:val="en-US" w:eastAsia="en-US" w:bidi="ar-SA"/>
        </w:rPr>
        <w:t>附件</w:t>
      </w:r>
      <w:r>
        <w:rPr>
          <w:rFonts w:hAnsi="Calibri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z w:val="30"/>
          <w:szCs w:val="22"/>
          <w:lang w:val="en-US" w:eastAsia="en-US" w:bidi="ar-SA"/>
        </w:rPr>
        <w:t>2</w:t>
      </w:r>
    </w:p>
    <w:p>
      <w:pPr>
        <w:framePr w:w="7080" w:x="2674" w:y="2719"/>
        <w:widowControl w:val="0"/>
        <w:autoSpaceDE w:val="0"/>
        <w:autoSpaceDN w:val="0"/>
        <w:spacing w:line="360" w:lineRule="exact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SimHei" w:hAnsi="SimHei" w:cs="SimHei"/>
          <w:color w:val="000000"/>
          <w:sz w:val="36"/>
          <w:szCs w:val="22"/>
          <w:lang w:val="en-US" w:eastAsia="en-US" w:bidi="ar-SA"/>
        </w:rPr>
        <w:t>吉安市录用事业单位工作人员考生体检须知</w:t>
      </w:r>
    </w:p>
    <w:p>
      <w:pPr>
        <w:framePr w:w="6984" w:x="2261" w:y="3666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为了准确地反映您身体的真实状况，请注意以下事项：</w:t>
      </w:r>
    </w:p>
    <w:p>
      <w:pPr>
        <w:framePr w:w="8670" w:x="2261" w:y="4186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pacing w:val="-1"/>
          <w:sz w:val="28"/>
          <w:szCs w:val="22"/>
          <w:lang w:val="en-US" w:eastAsia="en-US" w:bidi="ar-SA"/>
        </w:rPr>
        <w:t>一、必须到指定医院进行体检，其它医疗单位的检查结果一律无效。</w:t>
      </w:r>
    </w:p>
    <w:p>
      <w:pPr>
        <w:framePr w:w="8670" w:x="2261" w:y="418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二、严禁弄虚作假、冒名顶替；如隐瞒病史影响体检结果的，后果</w:t>
      </w:r>
    </w:p>
    <w:p>
      <w:pPr>
        <w:framePr w:w="1083" w:x="1702" w:y="5226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自负。</w:t>
      </w:r>
    </w:p>
    <w:p>
      <w:pPr>
        <w:framePr w:w="9168" w:x="1702" w:y="5746"/>
        <w:widowControl w:val="0"/>
        <w:autoSpaceDE w:val="0"/>
        <w:autoSpaceDN w:val="0"/>
        <w:spacing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三、体检表第一页由受检者本人填写（用黑色签字笔或钢笔），要</w:t>
      </w:r>
    </w:p>
    <w:p>
      <w:pPr>
        <w:framePr w:w="9168" w:x="1702" w:y="574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求字迹清楚，无涂改，病史部分要如实、逐项填齐，不能遗漏。</w:t>
      </w:r>
    </w:p>
    <w:p>
      <w:pPr>
        <w:framePr w:w="9168" w:x="1702" w:y="5746"/>
        <w:widowControl w:val="0"/>
        <w:autoSpaceDE w:val="0"/>
        <w:autoSpaceDN w:val="0"/>
        <w:spacing w:before="237"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四、体检前一天请注意休息，勿熬夜，不要饮酒，避免剧烈运动。</w:t>
      </w:r>
    </w:p>
    <w:p>
      <w:pPr>
        <w:framePr w:w="9168" w:x="1702" w:y="5746"/>
        <w:widowControl w:val="0"/>
        <w:autoSpaceDE w:val="0"/>
        <w:autoSpaceDN w:val="0"/>
        <w:spacing w:before="240"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pacing w:val="-5"/>
          <w:sz w:val="28"/>
          <w:szCs w:val="22"/>
          <w:lang w:val="en-US" w:eastAsia="en-US" w:bidi="ar-SA"/>
        </w:rPr>
        <w:t>五、体检当天需进行采血、B</w:t>
      </w:r>
      <w:r>
        <w:rPr>
          <w:rFonts w:hAnsi="Calibri"/>
          <w:color w:val="000000"/>
          <w:spacing w:val="7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cs="FangSong"/>
          <w:color w:val="000000"/>
          <w:spacing w:val="-3"/>
          <w:sz w:val="28"/>
          <w:szCs w:val="22"/>
          <w:lang w:val="en-US" w:eastAsia="en-US" w:bidi="ar-SA"/>
        </w:rPr>
        <w:t>超等检查，请在受检前禁食</w:t>
      </w:r>
      <w:r>
        <w:rPr>
          <w:rFonts w:hAnsi="Calibri"/>
          <w:color w:val="000000"/>
          <w:spacing w:val="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Calibri"/>
          <w:color w:val="000000"/>
          <w:sz w:val="28"/>
          <w:szCs w:val="22"/>
          <w:lang w:val="en-US" w:eastAsia="en-US" w:bidi="ar-SA"/>
        </w:rPr>
        <w:t>8-12</w:t>
      </w:r>
      <w:r>
        <w:rPr>
          <w:rFonts w:hAnsi="Calibri"/>
          <w:color w:val="000000"/>
          <w:spacing w:val="-1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cs="FangSong"/>
          <w:color w:val="000000"/>
          <w:spacing w:val="1"/>
          <w:sz w:val="28"/>
          <w:szCs w:val="22"/>
          <w:lang w:val="en-US" w:eastAsia="en-US" w:bidi="ar-SA"/>
        </w:rPr>
        <w:t>小时。</w:t>
      </w:r>
    </w:p>
    <w:p>
      <w:pPr>
        <w:framePr w:w="9168" w:x="1702" w:y="5746"/>
        <w:widowControl w:val="0"/>
        <w:autoSpaceDE w:val="0"/>
        <w:autoSpaceDN w:val="0"/>
        <w:spacing w:before="240"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六、女性受检者月经期间请勿做妇科及尿液检查，待经期完毕后再</w:t>
      </w:r>
    </w:p>
    <w:p>
      <w:pPr>
        <w:framePr w:w="9168" w:x="1702" w:y="5746"/>
        <w:widowControl w:val="0"/>
        <w:autoSpaceDE w:val="0"/>
        <w:autoSpaceDN w:val="0"/>
        <w:spacing w:before="237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补检；怀孕或可能已受孕者，事先告知医护人员，勿做</w:t>
      </w:r>
      <w:r>
        <w:rPr>
          <w:rFonts w:hAnsi="Calibri"/>
          <w:color w:val="000000"/>
          <w:spacing w:val="1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Calibri"/>
          <w:color w:val="000000"/>
          <w:sz w:val="28"/>
          <w:szCs w:val="22"/>
          <w:lang w:val="en-US" w:eastAsia="en-US" w:bidi="ar-SA"/>
        </w:rPr>
        <w:t>X</w:t>
      </w:r>
      <w:r>
        <w:rPr>
          <w:rFonts w:hAnsi="Calibri"/>
          <w:color w:val="000000"/>
          <w:spacing w:val="-1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光检查。</w:t>
      </w:r>
    </w:p>
    <w:p>
      <w:pPr>
        <w:framePr w:w="9168" w:x="1702" w:y="5746"/>
        <w:widowControl w:val="0"/>
        <w:autoSpaceDE w:val="0"/>
        <w:autoSpaceDN w:val="0"/>
        <w:spacing w:before="240"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七、请配合医生认真检查所有项目，勿漏检。若自动放弃某一检查</w:t>
      </w:r>
    </w:p>
    <w:p>
      <w:pPr>
        <w:framePr w:w="9168" w:x="1702" w:y="574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项目，将会影响对您的录用。</w:t>
      </w:r>
    </w:p>
    <w:p>
      <w:pPr>
        <w:framePr w:w="9168" w:x="1702" w:y="9906"/>
        <w:widowControl w:val="0"/>
        <w:autoSpaceDE w:val="0"/>
        <w:autoSpaceDN w:val="0"/>
        <w:spacing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八、体检医师可根据实际需要，增加必要的相应检查、检验项目。</w:t>
      </w:r>
    </w:p>
    <w:p>
      <w:pPr>
        <w:framePr w:w="9168" w:x="1702" w:y="9906"/>
        <w:widowControl w:val="0"/>
        <w:autoSpaceDE w:val="0"/>
        <w:autoSpaceDN w:val="0"/>
        <w:spacing w:before="240"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pacing w:val="-1"/>
          <w:sz w:val="28"/>
          <w:szCs w:val="22"/>
          <w:lang w:val="en-US" w:eastAsia="en-US" w:bidi="ar-SA"/>
        </w:rPr>
        <w:t>九、对于弄虚作假，或者隐瞒真实情况，致使体检结果失实的考生，</w:t>
      </w:r>
    </w:p>
    <w:p>
      <w:pPr>
        <w:framePr w:w="9168" w:x="1702" w:y="990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将不予录用或取消录用。</w:t>
      </w:r>
    </w:p>
    <w:p>
      <w:pPr>
        <w:framePr w:w="8951" w:x="1702" w:y="11466"/>
        <w:widowControl w:val="0"/>
        <w:autoSpaceDE w:val="0"/>
        <w:autoSpaceDN w:val="0"/>
        <w:spacing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十、考生对体检结论有疑问时，允许提出复检要求。复检要求应在</w:t>
      </w:r>
    </w:p>
    <w:p>
      <w:pPr>
        <w:framePr w:w="8951" w:x="1702" w:y="1146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接到体检结论通知之日起七日内提出。复检只能进行一次。体检结果以</w:t>
      </w:r>
    </w:p>
    <w:p>
      <w:pPr>
        <w:framePr w:w="8951" w:x="1702" w:y="1146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复检结论为准。</w:t>
      </w:r>
    </w:p>
    <w:p>
      <w:pPr>
        <w:framePr w:w="8921" w:x="1702" w:y="13026"/>
        <w:widowControl w:val="0"/>
        <w:autoSpaceDE w:val="0"/>
        <w:autoSpaceDN w:val="0"/>
        <w:spacing w:line="281" w:lineRule="exact"/>
        <w:ind w:left="559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本人已详细阅读以上条款，清楚了事业单位工作人员录用体检的有</w:t>
      </w:r>
    </w:p>
    <w:p>
      <w:pPr>
        <w:framePr w:w="8921" w:x="1702" w:y="13026"/>
        <w:widowControl w:val="0"/>
        <w:autoSpaceDE w:val="0"/>
        <w:autoSpaceDN w:val="0"/>
        <w:spacing w:before="240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关规定和要求，同意并保证遵守。</w:t>
      </w:r>
    </w:p>
    <w:p>
      <w:pPr>
        <w:framePr w:w="1926" w:x="3101" w:y="14586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受检者签字：</w:t>
      </w:r>
    </w:p>
    <w:p>
      <w:pPr>
        <w:framePr w:w="1642" w:x="7860" w:y="14586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年</w:t>
      </w:r>
      <w:r>
        <w:rPr>
          <w:rFonts w:hAnsi="Calibri"/>
          <w:color w:val="000000"/>
          <w:spacing w:val="212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月</w:t>
      </w:r>
      <w:r>
        <w:rPr>
          <w:rFonts w:hAnsi="Calibri"/>
          <w:color w:val="000000"/>
          <w:spacing w:val="209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cs="FangSong"/>
          <w:color w:val="000000"/>
          <w:sz w:val="28"/>
          <w:szCs w:val="22"/>
          <w:lang w:val="en-US" w:eastAsia="en-US" w:bidi="ar-SA"/>
        </w:rPr>
        <w:t>日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sectPr>
      <w:pgSz w:w="11900" w:h="168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