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体 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检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 须 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30"/>
          <w:szCs w:val="30"/>
        </w:rPr>
        <w:t>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本次体检确定</w:t>
      </w:r>
      <w:r>
        <w:rPr>
          <w:rFonts w:hint="eastAsia" w:ascii="仿宋_GB2312" w:hAnsi="仿宋_GB2312" w:eastAsia="仿宋_GB2312" w:cs="仿宋_GB2312"/>
          <w:sz w:val="30"/>
          <w:szCs w:val="30"/>
        </w:rPr>
        <w:t>医院进行集中体检，其它医疗单位的检查结果一律无效。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0"/>
          <w:szCs w:val="30"/>
        </w:rPr>
        <w:t>体检表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0"/>
          <w:szCs w:val="30"/>
        </w:rPr>
        <w:t>部分信息由受检者本人填写（用黑色签字笔或钢笔），要求字迹清楚，无涂改，病史部分要如实、逐项填齐，不能遗漏。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.检查当天请着轻便服装，女性不宜穿连衣裙和连裤袜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0"/>
          <w:szCs w:val="30"/>
        </w:rPr>
        <w:t>女士月经期间，不宜作妇科检查及尿检，做妇科检查前应排空膀胱；怀孕或可能已受孕者，事先告知医护人员，勿做X光检查。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0"/>
          <w:szCs w:val="30"/>
        </w:rPr>
        <w:t>.请配合医生认真检查所有项目，勿漏检。若自动放弃某一检查项目，将会影响对考生的聘用。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.体检结束后，请考生将《体检表》交体检中心护士站。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Y2QzYzEzNTc5YTU1OGJiMDhhZjk5YWZjOGUzY2UifQ=="/>
  </w:docVars>
  <w:rsids>
    <w:rsidRoot w:val="16FB05A6"/>
    <w:rsid w:val="16A16319"/>
    <w:rsid w:val="16C86F41"/>
    <w:rsid w:val="16FB05A6"/>
    <w:rsid w:val="211430CB"/>
    <w:rsid w:val="466F0D69"/>
    <w:rsid w:val="4D89588B"/>
    <w:rsid w:val="508F4958"/>
    <w:rsid w:val="7E8B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403</Characters>
  <Lines>0</Lines>
  <Paragraphs>0</Paragraphs>
  <TotalTime>10</TotalTime>
  <ScaleCrop>false</ScaleCrop>
  <LinksUpToDate>false</LinksUpToDate>
  <CharactersWithSpaces>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2022-08-20T03:19:00Z</dcterms:created>
  <dc:creator>微笑向暖</dc:creator>
  <cp:lastModifiedBy>大鱼</cp:lastModifiedBy>
  <cp:lastPrinted>2023-07-17T01:56:00Z</cp:lastPrinted>
  <dcterms:modified xsi:type="dcterms:W3CDTF">2023-08-08T09:39:37Z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9F29F317EDCF46F9A81466DF0A105924</vt:lpwstr>
  </property>
</Properties>
</file>