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_GB2312" w:hAnsi="楷体_GB2312" w:eastAsia="楷体_GB2312" w:cs="楷体_GB2312"/>
          <w:bCs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Cs/>
          <w:sz w:val="28"/>
          <w:szCs w:val="28"/>
          <w:lang w:eastAsia="zh-CN"/>
        </w:rPr>
        <w:t>附件</w:t>
      </w:r>
      <w:r>
        <w:rPr>
          <w:rFonts w:hint="eastAsia" w:ascii="楷体_GB2312" w:hAnsi="楷体_GB2312" w:eastAsia="楷体_GB2312" w:cs="楷体_GB2312"/>
          <w:bCs/>
          <w:sz w:val="28"/>
          <w:szCs w:val="28"/>
          <w:lang w:val="en-US" w:eastAsia="zh-CN"/>
        </w:rPr>
        <w:t>3：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教材版本和具体范围</w:t>
      </w:r>
    </w:p>
    <w:p>
      <w:pPr>
        <w:spacing w:line="340" w:lineRule="exact"/>
        <w:ind w:firstLine="221" w:firstLineChars="200"/>
        <w:rPr>
          <w:rFonts w:hint="eastAsia" w:ascii="楷体_GB2312" w:hAnsi="楷体_GB2312" w:eastAsia="楷体_GB2312" w:cs="楷体_GB2312"/>
          <w:b/>
          <w:sz w:val="11"/>
          <w:szCs w:val="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2" w:firstLineChars="200"/>
        <w:textAlignment w:val="auto"/>
        <w:rPr>
          <w:rFonts w:hint="eastAsia" w:ascii="楷体_GB2312" w:hAnsi="楷体_GB2312" w:eastAsia="楷体_GB2312" w:cs="楷体_GB2312"/>
          <w:b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sz w:val="28"/>
          <w:szCs w:val="28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b/>
          <w:sz w:val="28"/>
          <w:szCs w:val="28"/>
        </w:rPr>
        <w:t>、小学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语文            五年级</w:t>
      </w:r>
      <w:r>
        <w:rPr>
          <w:rFonts w:hint="eastAsia" w:ascii="仿宋_GB2312" w:eastAsia="仿宋_GB2312"/>
          <w:sz w:val="28"/>
          <w:szCs w:val="28"/>
          <w:lang w:eastAsia="zh-CN"/>
        </w:rPr>
        <w:t>上</w:t>
      </w:r>
      <w:r>
        <w:rPr>
          <w:rFonts w:hint="eastAsia" w:ascii="仿宋_GB2312" w:eastAsia="仿宋_GB2312"/>
          <w:sz w:val="28"/>
          <w:szCs w:val="28"/>
        </w:rPr>
        <w:t>册            人民教育出版社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数学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28"/>
          <w:szCs w:val="28"/>
        </w:rPr>
        <w:t>五年级</w:t>
      </w:r>
      <w:r>
        <w:rPr>
          <w:rFonts w:hint="eastAsia" w:ascii="仿宋_GB2312" w:eastAsia="仿宋_GB2312"/>
          <w:sz w:val="28"/>
          <w:szCs w:val="28"/>
          <w:lang w:eastAsia="zh-CN"/>
        </w:rPr>
        <w:t>上</w:t>
      </w:r>
      <w:r>
        <w:rPr>
          <w:rFonts w:hint="eastAsia" w:ascii="仿宋_GB2312" w:eastAsia="仿宋_GB2312"/>
          <w:sz w:val="28"/>
          <w:szCs w:val="28"/>
        </w:rPr>
        <w:t>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北京师范大学出版社</w:t>
      </w:r>
    </w:p>
    <w:p>
      <w:pPr>
        <w:keepNext w:val="0"/>
        <w:keepLines w:val="0"/>
        <w:pageBreakBefore w:val="0"/>
        <w:widowControl w:val="0"/>
        <w:tabs>
          <w:tab w:val="left" w:pos="742"/>
        </w:tabs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体育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28"/>
          <w:szCs w:val="28"/>
        </w:rPr>
        <w:t>五年级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上册</w:t>
      </w:r>
      <w:r>
        <w:rPr>
          <w:rFonts w:hint="eastAsia" w:ascii="仿宋_GB2312" w:eastAsia="仿宋_GB2312"/>
          <w:sz w:val="28"/>
          <w:szCs w:val="28"/>
        </w:rPr>
        <w:t xml:space="preserve">            </w:t>
      </w:r>
      <w:r>
        <w:rPr>
          <w:rFonts w:hint="eastAsia" w:ascii="仿宋_GB2312" w:eastAsia="仿宋_GB2312"/>
          <w:sz w:val="28"/>
          <w:szCs w:val="28"/>
          <w:lang w:eastAsia="zh-CN"/>
        </w:rPr>
        <w:t>教育科学</w:t>
      </w:r>
      <w:r>
        <w:rPr>
          <w:rFonts w:hint="eastAsia" w:ascii="仿宋_GB2312" w:eastAsia="仿宋_GB2312"/>
          <w:sz w:val="28"/>
          <w:szCs w:val="28"/>
        </w:rPr>
        <w:t>出版社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2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sz w:val="28"/>
          <w:szCs w:val="28"/>
          <w:lang w:val="en-US" w:eastAsia="zh-CN"/>
        </w:rPr>
        <w:t>2</w:t>
      </w:r>
      <w:r>
        <w:rPr>
          <w:rFonts w:hint="eastAsia" w:ascii="楷体_GB2312" w:hAnsi="楷体_GB2312" w:eastAsia="楷体_GB2312" w:cs="楷体_GB2312"/>
          <w:b/>
          <w:sz w:val="28"/>
          <w:szCs w:val="28"/>
        </w:rPr>
        <w:t>、</w:t>
      </w:r>
      <w:r>
        <w:rPr>
          <w:rFonts w:hint="eastAsia" w:ascii="楷体_GB2312" w:hAnsi="楷体_GB2312" w:eastAsia="楷体_GB2312" w:cs="楷体_GB2312"/>
          <w:b/>
          <w:sz w:val="28"/>
          <w:szCs w:val="28"/>
          <w:lang w:eastAsia="zh-CN"/>
        </w:rPr>
        <w:t>初中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英语            九年级全一册           </w:t>
      </w:r>
      <w:r>
        <w:rPr>
          <w:rFonts w:hint="eastAsia" w:ascii="仿宋_GB2312" w:eastAsia="仿宋_GB2312"/>
          <w:sz w:val="28"/>
          <w:szCs w:val="28"/>
        </w:rPr>
        <w:t>人民教育出版社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政治（道德与法治）  九年级上册         </w:t>
      </w:r>
      <w:r>
        <w:rPr>
          <w:rFonts w:hint="eastAsia" w:ascii="仿宋_GB2312" w:eastAsia="仿宋_GB2312"/>
          <w:sz w:val="28"/>
          <w:szCs w:val="28"/>
        </w:rPr>
        <w:t>人民教育出版社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化学            九年级上册             </w:t>
      </w:r>
      <w:r>
        <w:rPr>
          <w:rFonts w:hint="eastAsia" w:ascii="仿宋_GB2312" w:eastAsia="仿宋_GB2312"/>
          <w:sz w:val="28"/>
          <w:szCs w:val="28"/>
        </w:rPr>
        <w:t>人民教育出版社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历史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九年级上册             </w:t>
      </w:r>
      <w:r>
        <w:rPr>
          <w:rFonts w:hint="eastAsia" w:ascii="仿宋_GB2312" w:eastAsia="仿宋_GB2312"/>
          <w:sz w:val="28"/>
          <w:szCs w:val="28"/>
        </w:rPr>
        <w:t>人民教育出版社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地理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八年级上册             山西教育出版社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信息技术        初中版第一册           山西经济出版社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left="638" w:leftChars="304"/>
        <w:textAlignment w:val="auto"/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高中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物理            必修第一册             人民教育出版社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left="8679" w:leftChars="266" w:hanging="8120" w:hangingChars="2900"/>
        <w:jc w:val="left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历史            必修中外历史纲要(上)   人民教育出版社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政治           （思想政治）必修1       人民教育出版社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语文            必修上册               人民教育出版社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数学            必修第一册             人民教育出版社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英语            必修第一册        外语教学与研究出版社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化学            必修第一册             人民教育出版社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地理            必修第一册             人民教育出版社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560" w:firstLineChars="200"/>
        <w:textAlignment w:val="auto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生物            必修1                  人民教育出版社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left="638" w:leftChars="304"/>
        <w:textAlignment w:val="auto"/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4、幼儿园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left="638" w:leftChars="304"/>
        <w:textAlignment w:val="auto"/>
        <w:rPr>
          <w:rFonts w:hint="default" w:ascii="仿宋_GB2312" w:eastAsia="仿宋_GB2312"/>
          <w:sz w:val="28"/>
          <w:szCs w:val="28"/>
          <w:lang w:val="en-US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3—6岁儿童学习与发展指南（4—5岁）  教育部（2012年9月）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right="800"/>
        <w:textAlignment w:val="auto"/>
        <w:rPr>
          <w:rFonts w:hint="eastAsia" w:eastAsia="宋体"/>
          <w:sz w:val="32"/>
          <w:szCs w:val="32"/>
          <w:lang w:eastAsia="zh-CN"/>
        </w:rPr>
      </w:pPr>
    </w:p>
    <w:p>
      <w:pPr>
        <w:snapToGrid w:val="0"/>
        <w:ind w:right="800"/>
        <w:rPr>
          <w:rFonts w:hint="eastAsia" w:eastAsia="宋体"/>
          <w:sz w:val="32"/>
          <w:szCs w:val="32"/>
          <w:lang w:eastAsia="zh-CN"/>
        </w:rPr>
      </w:pPr>
    </w:p>
    <w:p>
      <w:pPr>
        <w:snapToGrid w:val="0"/>
        <w:ind w:right="800"/>
        <w:rPr>
          <w:rFonts w:hint="eastAsia" w:eastAsia="宋体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1531" w:right="1474" w:bottom="1418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- 1 -</w:t>
    </w:r>
    <w:r>
      <w:fldChar w:fldCharType="end"/>
    </w:r>
  </w:p>
  <w:p>
    <w:pPr>
      <w:pStyle w:val="2"/>
      <w:rPr>
        <w:rFonts w:hint="eastAsia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1A0AF8"/>
    <w:multiLevelType w:val="singleLevel"/>
    <w:tmpl w:val="B31A0AF8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NzMwM2U3Mzk4MjA0YzI2NjI5ZTBjZWY4MjllMjIifQ=="/>
  </w:docVars>
  <w:rsids>
    <w:rsidRoot w:val="365670FF"/>
    <w:rsid w:val="00C325EF"/>
    <w:rsid w:val="12124F6B"/>
    <w:rsid w:val="137809C1"/>
    <w:rsid w:val="195F5ED5"/>
    <w:rsid w:val="1E9F1713"/>
    <w:rsid w:val="1FD342FF"/>
    <w:rsid w:val="29312005"/>
    <w:rsid w:val="365670FF"/>
    <w:rsid w:val="3B717FD6"/>
    <w:rsid w:val="51794183"/>
    <w:rsid w:val="554D1F64"/>
    <w:rsid w:val="569F4F2B"/>
    <w:rsid w:val="573766E4"/>
    <w:rsid w:val="6D723F67"/>
    <w:rsid w:val="70E231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338</Characters>
  <Lines>0</Lines>
  <Paragraphs>0</Paragraphs>
  <TotalTime>12</TotalTime>
  <ScaleCrop>false</ScaleCrop>
  <LinksUpToDate>false</LinksUpToDate>
  <CharactersWithSpaces>754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2021-11-12T02:28:00Z</dcterms:created>
  <dc:creator>大海</dc:creator>
  <cp:lastModifiedBy>沙皮狗的忧伤</cp:lastModifiedBy>
  <cp:lastPrinted>2023-09-12T03:18:00Z</cp:lastPrinted>
  <dcterms:modified xsi:type="dcterms:W3CDTF">2023-09-12T10:18:56Z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DE3ECBC9666F47658729B3B91D93AEF4</vt:lpwstr>
  </property>
</Properties>
</file>