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郑州第十五人民医院体检相关注意事项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完全符合申请初级中学、小学、幼儿园教师资格认定条件，后期并能完整如实提供相关资料者。否则当事人自己承担由此带来的一切后果。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二、体检时间及地点：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体检时间：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2023年10月12日--10月13日(共2天)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体检医院：郑州第十五人民医院南院(2楼体检科)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(一)参加体检的申请人请携带本人身份证、一寸照片一张、河南省教师资格证体检表一张(体检表双面打印，自行填写个人信息并粘贴照片)。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(二)所有申请人在体检全过程中必须服从体检医院工作人员的安排。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(三)申请人在体检中要严格遵守规定，服从安排，严禁弄虚作假，严禁请人代检或者代他人体检。对不服从安排、违规违纪的人员将不予认定教师资格。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(四)申请人应按照本公告规定的时间提前做好行程安排，并注意行程安全，确保在规定时间内参加体检。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(五)体检结束后将体检表交回服务台确认体检完毕。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(六)体检之后体检表放在医院，申请人无需领取，由上街区教师资格认定指导中心集体领取。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1、体检前三天请您保持正常饮食，勿饮酒、勿食油腻、甜食物，避免剧烈运动。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2、体检当天早上抽血应空腹。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3、做腹部彩超检查时，请在受检前禁食8—12小时(早晨空腹)。如做前列腺、子宫附件彩超检查者，需提前憋尿。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4、小便化验需在彩超检查后进行，最好留取中段晨尿。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5、糖尿病、高血压、心脏病等慢性病患者，请携带备用药物，有既往病史者，在体检时请向体检医师说明。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7、有晕针病史者，在抽血前请告知工作人员，做好防范。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8、参检人员体检时请务必看清体检表上的《体检顺序》及项目，并按顺序进行体检。验血和彩超后可以进早餐，其他检查可交错进行。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6EF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2023-09-26T09:23:44Z</dcterms:created>
  <dc:creator>19219</dc:creator>
  <cp:lastModifiedBy>19219</cp:lastModifiedBy>
  <dcterms:modified xsi:type="dcterms:W3CDTF">2023-09-26T09:23:53Z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417FD5C5A74A47A4A3FA4C57EF000078_12</vt:lpwstr>
  </property>
</Properties>
</file>