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郑州第十五人民医院体检相关注意事项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完全符合申请初级中学、小学、幼儿园教师资格认定条件，后期并能完整如实提供相关资料者。否则当事人自己承担由此带来的一切后果。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二、体检时间及地点：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体检时间：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2023年10月12日--10月13日(共2天)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体检医院：郑州第十五人民医院南院(2楼体检科)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三、相关注意事项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(一)参加体检的申请人请携带本人身份证、一寸照片一张、河南省教师资格证体检表一张(体检表双面打印，自行填写个人信息并粘贴照片)。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(二)所有申请人在体检全过程中必须服从体检医院工作人员的安排。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(三)申请人在体检中要严格遵守规定，服从安排，严禁弄虚作假，严禁请人代检或者代他人体检。对不服从安排、违规违纪的人员将不予认定教师资格。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(四)申请人应按照本公告规定的时间提前做好行程安排，并注意行程安全，确保在规定时间内参加体检。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(五)体检结束后将体检表交回服务台确认体检完毕。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(六)体检之后体检表放在医院，申请人无需领取，由上街区教师资格认定指导中心集体领取。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体检须知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1、体检前三天请您保持正常饮食，勿饮酒、勿食油腻、甜食物，避免剧烈运动。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2、体检当天早上抽血应空腹。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3、做腹部彩超检查时，请在受检前禁食8—12小时(早晨空腹)。如做前列腺、子宫附件彩超检查者，需提前憋尿。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4、小便化验需在彩超检查后进行，最好留取中段晨尿。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5、糖尿病、高血压、心脏病等慢性病患者，请携带备用药物，有既往病史者，在体检时请向体检医师说明。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7、有晕针病史者，在抽血前请告知工作人员，做好防范。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8、参检人员体检时请务必看清体检表上的《体检顺序》及项目，并按顺序进行体检。验血和彩超后可以进早餐，其他检查可交错进行。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9DB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2023-10-10T06:09:08Z</dcterms:created>
  <dc:creator>19219</dc:creator>
  <cp:lastModifiedBy>19219</cp:lastModifiedBy>
  <dcterms:modified xsi:type="dcterms:W3CDTF">2023-10-10T06:09:27Z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D121F57043024E2996D34C31E16E7E16_12</vt:lpwstr>
  </property>
</Properties>
</file>