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4"/>
        <w:tblW w:w="9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毕业院校及所学专业</w:t>
            </w:r>
          </w:p>
        </w:tc>
        <w:tc>
          <w:tcPr>
            <w:tcW w:w="44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位代码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位名称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准考证号码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号码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3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何年何月通过何种方式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进入事业单位</w:t>
            </w:r>
          </w:p>
        </w:tc>
        <w:tc>
          <w:tcPr>
            <w:tcW w:w="61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7960" w:type="dxa"/>
            <w:gridSpan w:val="6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现工作单位意见</w:t>
            </w:r>
          </w:p>
        </w:tc>
        <w:tc>
          <w:tcPr>
            <w:tcW w:w="30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组织部门或人社部门意见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本人承诺：所填写个人信息准确无误，与本人真实情况完全相符。由于信息不实或弄虚作假的，所产生的一切后果由本人承担。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注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根据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陕人社发〔2017〕11号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文件规定，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2017年2月20日后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新招聘的事业单位工作人员在基层（县级及以下事业单位）最低服务年限为5年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2.工作单位、主管部门、组织人社部门必须明确填写“是否同意报考”意见。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</w:pPr>
    </w:p>
    <w:sectPr>
      <w:pgSz w:w="11906" w:h="16838"/>
      <w:pgMar w:top="1247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4YTlkOTZhNjZlNzJiNzc4MDhjMzg4NTdiNjViMjUifQ=="/>
  </w:docVars>
  <w:rsids>
    <w:rsidRoot w:val="53E21A1E"/>
    <w:rsid w:val="00E84D6E"/>
    <w:rsid w:val="02E53987"/>
    <w:rsid w:val="11F94153"/>
    <w:rsid w:val="126C4B43"/>
    <w:rsid w:val="19805778"/>
    <w:rsid w:val="22B32F5C"/>
    <w:rsid w:val="22FF330C"/>
    <w:rsid w:val="24731A29"/>
    <w:rsid w:val="42734CE8"/>
    <w:rsid w:val="53E21A1E"/>
    <w:rsid w:val="7707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303</Characters>
  <Lines>0</Lines>
  <Paragraphs>0</Paragraphs>
  <TotalTime>5</TotalTime>
  <ScaleCrop>false</ScaleCrop>
  <LinksUpToDate>false</LinksUpToDate>
  <CharactersWithSpaces>533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2020-08-12T08:51:00Z</dcterms:created>
  <dc:creator>Administrator</dc:creator>
  <cp:lastModifiedBy>DET</cp:lastModifiedBy>
  <dcterms:modified xsi:type="dcterms:W3CDTF">2022-04-28T12:12:57Z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4A2A0125993C434A9FCA92247D0D2BE8</vt:lpwstr>
  </property>
</Properties>
</file>