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4"/>
        <w:tblW w:w="9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毕业院校及所学专业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岗位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准考证号码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号码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何年何月通过何种方式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进入事业单位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7960" w:type="dxa"/>
            <w:gridSpan w:val="6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根据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陕人社发〔2017〕11号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文件规定，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2017年2月20日后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新招聘的事业单位工作人员在基层（县级及以下事业单位）最低服务年限为5年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2.工作单位、主管部门、组织人社部门必须明确填写“是否同意报考”意见。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黑体" w:hAnsi="黑体" w:eastAsia="黑体" w:cs="黑体"/>
          <w:color w:val="000000"/>
          <w:sz w:val="28"/>
          <w:szCs w:val="28"/>
          <w:lang w:eastAsia="zh-CN"/>
        </w:rPr>
      </w:pPr>
    </w:p>
    <w:sectPr>
      <w:pgSz w:w="11906" w:h="16838"/>
      <w:pgMar w:top="1247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NDk2NzQyMTg0ZDFlYTY2ZGYxMTMzZjA5MjJhYTYifQ=="/>
  </w:docVars>
  <w:rsids>
    <w:rsidRoot w:val="53E21A1E"/>
    <w:rsid w:val="00E84D6E"/>
    <w:rsid w:val="02E53987"/>
    <w:rsid w:val="11F94153"/>
    <w:rsid w:val="126C4B43"/>
    <w:rsid w:val="19805778"/>
    <w:rsid w:val="22B32F5C"/>
    <w:rsid w:val="22FF330C"/>
    <w:rsid w:val="24731A29"/>
    <w:rsid w:val="311271B5"/>
    <w:rsid w:val="42734CE8"/>
    <w:rsid w:val="53E21A1E"/>
    <w:rsid w:val="7707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293</Words>
  <Characters>303</Characters>
  <Lines>0</Lines>
  <Paragraphs>0</Paragraphs>
  <TotalTime>5</TotalTime>
  <ScaleCrop>false</ScaleCrop>
  <LinksUpToDate>false</LinksUpToDate>
  <CharactersWithSpaces>533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2020-08-12T08:51:00Z</dcterms:created>
  <dc:creator>Administrator</dc:creator>
  <cp:lastModifiedBy>拓磊</cp:lastModifiedBy>
  <dcterms:modified xsi:type="dcterms:W3CDTF">2023-10-26T03:32:53Z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4A2A0125993C434A9FCA92247D0D2BE8</vt:lpwstr>
  </property>
</Properties>
</file>