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无不得应聘情形承诺书</w:t>
      </w:r>
    </w:p>
    <w:p>
      <w:pPr>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本人承诺无以下不得聘用情形：</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（1）曾因犯罪受过刑事处罚的；</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（2）曾被开除公职的；</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（3）因犯错误正在接受审查的；</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（4）试用期内的公务员及参</w:t>
      </w:r>
      <w:bookmarkStart w:id="0" w:name="_GoBack"/>
      <w:bookmarkEnd w:id="0"/>
      <w:r>
        <w:rPr>
          <w:rFonts w:hint="eastAsia" w:ascii="仿宋_GB2312" w:hAnsi="仿宋_GB2312" w:eastAsia="仿宋_GB2312" w:cs="仿宋_GB2312"/>
          <w:i w:val="0"/>
          <w:iCs w:val="0"/>
          <w:caps w:val="0"/>
          <w:color w:val="auto"/>
          <w:spacing w:val="0"/>
          <w:sz w:val="32"/>
          <w:szCs w:val="32"/>
          <w:highlight w:val="none"/>
          <w:shd w:val="clear" w:color="auto" w:fill="FFFFFF"/>
        </w:rPr>
        <w:t>照公务员管理机关（单位）工作人员；</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（5）以第二学位</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二学位、</w:t>
      </w:r>
      <w:r>
        <w:rPr>
          <w:rFonts w:hint="eastAsia" w:ascii="仿宋_GB2312" w:hAnsi="仿宋_GB2312" w:eastAsia="仿宋_GB2312" w:cs="仿宋_GB2312"/>
          <w:i w:val="0"/>
          <w:iCs w:val="0"/>
          <w:caps w:val="0"/>
          <w:color w:val="auto"/>
          <w:spacing w:val="0"/>
          <w:sz w:val="32"/>
          <w:szCs w:val="32"/>
          <w:highlight w:val="none"/>
          <w:shd w:val="clear" w:color="auto" w:fill="FFFFFF"/>
        </w:rPr>
        <w:t>辅修学位及专业应聘的人员；</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（6）涉嫌违法违纪正在接受纪检监察机关或者司法机关审查尚未作出结论的；</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（7）受党纪、政纪处分未满处分期限的；</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8</w:t>
      </w:r>
      <w:r>
        <w:rPr>
          <w:rFonts w:hint="eastAsia" w:ascii="仿宋_GB2312" w:hAnsi="仿宋_GB2312" w:eastAsia="仿宋_GB2312" w:cs="仿宋_GB2312"/>
          <w:i w:val="0"/>
          <w:iCs w:val="0"/>
          <w:caps w:val="0"/>
          <w:color w:val="auto"/>
          <w:spacing w:val="0"/>
          <w:sz w:val="32"/>
          <w:szCs w:val="32"/>
          <w:highlight w:val="none"/>
          <w:shd w:val="clear" w:color="auto" w:fill="FFFFFF"/>
        </w:rPr>
        <w:t>）法律法规规定不得招聘为事业单位工作人员的其他情形人员。</w:t>
      </w:r>
    </w:p>
    <w:p>
      <w:pPr>
        <w:pStyle w:val="3"/>
        <w:keepNext w:val="0"/>
        <w:keepLines w:val="0"/>
        <w:pageBreakBefore w:val="0"/>
        <w:widowControl w:val="0"/>
        <w:kinsoku/>
        <w:wordWrap/>
        <w:overflowPunct/>
        <w:topLinePunct w:val="0"/>
        <w:autoSpaceDE/>
        <w:autoSpaceDN/>
        <w:bidi w:val="0"/>
        <w:adjustRightInd/>
        <w:spacing w:line="560" w:lineRule="atLeast"/>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9</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）在公务员招考或事业单位公开招聘中被认定有舞弊等严重违反录用、聘用纪律行为并在禁考期限内的人员。</w:t>
      </w:r>
    </w:p>
    <w:p>
      <w:pPr>
        <w:pStyle w:val="3"/>
        <w:rPr>
          <w:rFonts w:hint="eastAsia" w:ascii="仿宋_GB2312" w:hAnsi="仿宋_GB2312" w:eastAsia="仿宋_GB2312" w:cs="仿宋_GB2312"/>
          <w:i w:val="0"/>
          <w:iCs w:val="0"/>
          <w:caps w:val="0"/>
          <w:color w:val="auto"/>
          <w:spacing w:val="0"/>
          <w:sz w:val="32"/>
          <w:szCs w:val="32"/>
          <w:highlight w:val="none"/>
          <w:shd w:val="clear" w:color="auto" w:fill="FFFFFF"/>
        </w:rPr>
      </w:pPr>
    </w:p>
    <w:p>
      <w:pPr>
        <w:pStyle w:val="3"/>
        <w:rPr>
          <w:rFonts w:hint="eastAsia" w:ascii="仿宋_GB2312" w:hAnsi="仿宋_GB2312" w:eastAsia="仿宋_GB2312" w:cs="仿宋_GB2312"/>
          <w:i w:val="0"/>
          <w:iCs w:val="0"/>
          <w:caps w:val="0"/>
          <w:color w:val="auto"/>
          <w:spacing w:val="0"/>
          <w:sz w:val="32"/>
          <w:szCs w:val="32"/>
          <w:highlight w:val="none"/>
          <w:shd w:val="clear" w:color="auto" w:fill="FFFFFF"/>
        </w:rPr>
      </w:pPr>
    </w:p>
    <w:p>
      <w:pPr>
        <w:pStyle w:val="3"/>
        <w:rPr>
          <w:rFonts w:hint="eastAsia" w:ascii="仿宋_GB2312" w:hAnsi="仿宋_GB2312" w:eastAsia="仿宋_GB2312" w:cs="仿宋_GB2312"/>
          <w:i w:val="0"/>
          <w:iCs w:val="0"/>
          <w:caps w:val="0"/>
          <w:color w:val="auto"/>
          <w:spacing w:val="0"/>
          <w:sz w:val="32"/>
          <w:szCs w:val="32"/>
          <w:highlight w:val="none"/>
          <w:shd w:val="clear" w:color="auto" w:fill="FFFFFF"/>
        </w:rPr>
      </w:pPr>
    </w:p>
    <w:p>
      <w:pPr>
        <w:pStyle w:val="3"/>
        <w:jc w:val="cente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 xml:space="preserve">                              </w:t>
      </w:r>
    </w:p>
    <w:p>
      <w:pPr>
        <w:pStyle w:val="3"/>
        <w:jc w:val="cente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 xml:space="preserve">                                                                                                  承诺人（手写签字）：</w:t>
      </w:r>
    </w:p>
    <w:p>
      <w:pPr>
        <w:pStyle w:val="3"/>
        <w:jc w:val="cente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 xml:space="preserve">                     年  月  日</w:t>
      </w:r>
    </w:p>
    <w:p>
      <w:pP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iMjdkNGRmMzA3MzgxMDBlMGZmYjY4NWJiODQxZDYifQ=="/>
  </w:docVars>
  <w:rsids>
    <w:rsidRoot w:val="097151DA"/>
    <w:rsid w:val="097151DA"/>
    <w:rsid w:val="16ED48F4"/>
    <w:rsid w:val="182C3F5F"/>
    <w:rsid w:val="1925665A"/>
    <w:rsid w:val="1CEA21D7"/>
    <w:rsid w:val="24371ADE"/>
    <w:rsid w:val="3B500A52"/>
    <w:rsid w:val="3D295363"/>
    <w:rsid w:val="45FA15E5"/>
    <w:rsid w:val="56F52DB4"/>
    <w:rsid w:val="77795A9A"/>
    <w:rsid w:val="7E0D3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20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234</Words>
  <Characters>242</Characters>
  <Lines>0</Lines>
  <Paragraphs>0</Paragraphs>
  <TotalTime>0</TotalTime>
  <ScaleCrop>false</ScaleCrop>
  <LinksUpToDate>false</LinksUpToDate>
  <CharactersWithSpaces>327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2022-07-30T09:36:00Z</dcterms:created>
  <dc:creator>琳琅xin</dc:creator>
  <cp:lastModifiedBy>WPS_448360309</cp:lastModifiedBy>
  <cp:lastPrinted>2023-03-28T08:18:00Z</cp:lastPrinted>
  <dcterms:modified xsi:type="dcterms:W3CDTF">2023-11-08T03:35:48Z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89D71199AD4D4481A39170ACDA62F4B5</vt:lpwstr>
  </property>
</Properties>
</file>