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山东省北镇中学教师招聘面试教材版本</w:t>
      </w:r>
    </w:p>
    <w:tbl>
      <w:tblPr>
        <w:tblW w:w="72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10"/>
        <w:gridCol w:w="41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学段学科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教材版本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高中语文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人民教育出版社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C593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2023-11-16T03:17:31Z</dcterms:created>
  <dc:creator>19219</dc:creator>
  <cp:lastModifiedBy>19219</cp:lastModifiedBy>
  <dcterms:modified xsi:type="dcterms:W3CDTF">2023-11-16T03:17:35Z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BB9C2435D57F4B1DB8B80FEB3FFA370F_12</vt:lpwstr>
  </property>
</Properties>
</file>