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01" w:tblpY="179"/>
        <w:tblOverlap w:val="never"/>
        <w:tblW w:w="14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334"/>
        <w:gridCol w:w="1550"/>
        <w:gridCol w:w="1466"/>
        <w:gridCol w:w="1980"/>
        <w:gridCol w:w="2055"/>
        <w:gridCol w:w="4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47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附件2：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  <w:t>焦作市各级教师资格认定机构联系方式及体检医院</w:t>
            </w:r>
          </w:p>
          <w:bookmarkEnd w:id="0"/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认定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责任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电话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2992832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2992018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焦作市教育局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焦作市山阳区丰收路中段2369号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沁阳市教体局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5281053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5281211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微信公众号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“沁阳教育体育”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沁阳市太行大道北段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沁阳市中医院体检中心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（沁阳市建设南路26号）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孟州市教体局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8150102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8150096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孟州市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eastAsia="zh-CN"/>
              </w:rPr>
              <w:t>人民政府网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孟州市河雍大街159号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孟州市民生医院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体检中心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（原孟州市第二人民医院，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孟州市会昌南路271号）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博爱县教体局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8663950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8683498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“博爱教育”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博爱县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玉祥路中段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（松林小学东邻）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焦作市第四人民医院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（博爱县人民路1588号，李商隐公园西500米路北，门诊一楼东侧）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认定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责任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电话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武陟县教体局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7272380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7285958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“武陟县教育体育局”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武陟县便民服务大厅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（兴华路与和平路交叉口）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武陟县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济民医院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原新二院，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武陟县龙源国际新城东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20米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修武县教体局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7188072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7115800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修武县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人民政府网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修武县教育体育局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（七贤大道298号）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修武县人民医院体检中心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（门诊楼一楼西门）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  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6185219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0391-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6185200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“古温教育”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温县黄河路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750号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温县第二人民医院体检中心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（慈胜大街146号）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解放区教育局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2903917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2939652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“焦作市解放区教育局”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焦作市解放区烈士街89号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认定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责任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电话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山阳区教育局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0931-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3998262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3939168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  <w:t>微信公众号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8"/>
                <w:szCs w:val="28"/>
                <w:lang w:val="en-US" w:eastAsia="zh-CN" w:bidi="ar-SA"/>
              </w:rPr>
              <w:t>“山阳teacher”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焦作市山阳区建设东路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bidi="ar"/>
              </w:rPr>
              <w:t>光亚北口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解放军联勤保障部队第九八八医院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（焦作市山阳区工业路239号，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综合楼4楼体检中心）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中站区教育局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2952192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2951727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微信公众号“中站教育”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eastAsia="zh-CN"/>
              </w:rPr>
              <w:t>焦作市中站区紫荆路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33号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焦作市中站区跃进路50号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中站区人民医院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马村区教育局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0391—8395860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0391—8395855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eastAsia="zh-CN"/>
              </w:rPr>
              <w:t>马村区教育局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焦作市马村区文昌街道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838号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高新区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教体中心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3126392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3561833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焦作国家高新技术产业开发区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焦作市山阳区竹林路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656号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5NTA2ZmI2YjRjMzUyODk0N2Y1ODIxMTUwMWI1Y2MifQ=="/>
  </w:docVars>
  <w:rsids>
    <w:rsidRoot w:val="6CFF111A"/>
    <w:rsid w:val="6CFF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2024-03-28T02:34:00Z</dcterms:created>
  <dc:creator>电教中心-仝志浩</dc:creator>
  <cp:lastModifiedBy>电教中心-仝志浩</cp:lastModifiedBy>
  <dcterms:modified xsi:type="dcterms:W3CDTF">2024-03-28T02:35:44Z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148036E42668407FBC925D8BCF86C9EA_11</vt:lpwstr>
  </property>
</Properties>
</file>