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DF1" w:rsidRPr="00AA6369" w:rsidRDefault="00C97DF1" w:rsidP="00C97DF1">
      <w:pPr>
        <w:rPr>
          <w:rFonts w:ascii="仿宋" w:eastAsia="仿宋" w:hAnsi="仿宋" w:cs="宋体"/>
          <w:color w:val="000000"/>
          <w:spacing w:val="-12"/>
          <w:kern w:val="0"/>
          <w:sz w:val="32"/>
          <w:szCs w:val="32"/>
        </w:rPr>
      </w:pPr>
      <w:bookmarkStart w:id="0" w:name="_GoBack"/>
      <w:bookmarkEnd w:id="0"/>
      <w:r w:rsidRPr="00AA6369">
        <w:rPr>
          <w:rFonts w:ascii="仿宋" w:eastAsia="仿宋" w:hAnsi="仿宋" w:cs="宋体" w:hint="eastAsia"/>
          <w:color w:val="000000"/>
          <w:spacing w:val="-12"/>
          <w:kern w:val="0"/>
          <w:sz w:val="32"/>
          <w:szCs w:val="32"/>
        </w:rPr>
        <w:t>附件1</w:t>
      </w:r>
    </w:p>
    <w:p w:rsidR="00C97DF1" w:rsidRPr="00AA6369" w:rsidRDefault="00C97DF1" w:rsidP="00AA6369">
      <w:pPr>
        <w:jc w:val="center"/>
        <w:rPr>
          <w:rFonts w:ascii="方正小标宋简体" w:eastAsia="方正小标宋简体" w:hAnsi="黑体" w:hint="eastAsia"/>
          <w:color w:val="000000"/>
          <w:sz w:val="44"/>
          <w:szCs w:val="44"/>
        </w:rPr>
      </w:pPr>
      <w:r w:rsidRPr="00AA6369">
        <w:rPr>
          <w:rFonts w:ascii="方正小标宋简体" w:eastAsia="方正小标宋简体" w:hAnsi="黑体" w:hint="eastAsia"/>
          <w:color w:val="000000"/>
          <w:sz w:val="44"/>
          <w:szCs w:val="44"/>
        </w:rPr>
        <w:t>2024年株洲市教师资格认定机构联系方式</w:t>
      </w:r>
    </w:p>
    <w:p w:rsidR="00C97DF1" w:rsidRPr="00AA6369" w:rsidRDefault="00C97DF1" w:rsidP="00C97DF1">
      <w:pPr>
        <w:pStyle w:val="a3"/>
        <w:widowControl w:val="0"/>
        <w:shd w:val="clear" w:color="auto" w:fill="FFFFFF"/>
        <w:snapToGrid w:val="0"/>
        <w:spacing w:before="0" w:beforeAutospacing="0" w:after="0" w:afterAutospacing="0" w:line="546" w:lineRule="exact"/>
        <w:ind w:firstLine="640"/>
        <w:jc w:val="both"/>
        <w:rPr>
          <w:rFonts w:ascii="仿宋" w:eastAsia="仿宋" w:hAnsi="仿宋"/>
          <w:color w:val="000000"/>
          <w:spacing w:val="-12"/>
          <w:sz w:val="32"/>
          <w:szCs w:val="32"/>
        </w:rPr>
      </w:pPr>
      <w:r w:rsidRPr="00AA6369">
        <w:rPr>
          <w:rFonts w:ascii="仿宋" w:eastAsia="仿宋" w:hAnsi="仿宋" w:hint="eastAsia"/>
          <w:color w:val="000000"/>
          <w:sz w:val="32"/>
          <w:szCs w:val="32"/>
        </w:rPr>
        <w:t>1.株洲</w:t>
      </w:r>
      <w:r w:rsidRPr="00AA6369">
        <w:rPr>
          <w:rFonts w:ascii="仿宋" w:eastAsia="仿宋" w:hAnsi="仿宋" w:hint="eastAsia"/>
          <w:color w:val="000000"/>
          <w:spacing w:val="-12"/>
          <w:sz w:val="32"/>
          <w:szCs w:val="32"/>
        </w:rPr>
        <w:t>市教育局：0731-</w:t>
      </w:r>
      <w:r w:rsidRPr="00AA6369">
        <w:rPr>
          <w:rFonts w:ascii="仿宋" w:eastAsia="仿宋" w:hAnsi="仿宋" w:hint="eastAsia"/>
          <w:spacing w:val="-12"/>
          <w:sz w:val="32"/>
          <w:szCs w:val="32"/>
        </w:rPr>
        <w:t>22677793，</w:t>
      </w:r>
      <w:r w:rsidRPr="00AA6369">
        <w:rPr>
          <w:rFonts w:ascii="仿宋" w:eastAsia="仿宋" w:hAnsi="仿宋" w:hint="eastAsia"/>
          <w:color w:val="000000"/>
          <w:spacing w:val="-12"/>
          <w:sz w:val="32"/>
          <w:szCs w:val="32"/>
        </w:rPr>
        <w:t>22663735</w:t>
      </w:r>
      <w:r w:rsidRPr="00AA6369">
        <w:rPr>
          <w:rFonts w:ascii="仿宋" w:eastAsia="仿宋" w:hAnsi="仿宋" w:hint="eastAsia"/>
          <w:spacing w:val="-12"/>
          <w:sz w:val="32"/>
          <w:szCs w:val="32"/>
        </w:rPr>
        <w:t>（</w:t>
      </w:r>
      <w:r w:rsidRPr="00AA6369">
        <w:rPr>
          <w:rFonts w:ascii="仿宋" w:eastAsia="仿宋" w:hAnsi="仿宋" w:hint="eastAsia"/>
          <w:color w:val="000000"/>
          <w:spacing w:val="-12"/>
          <w:sz w:val="32"/>
          <w:szCs w:val="32"/>
        </w:rPr>
        <w:t>负责高级中学、中等职业学校教师资格认定）</w:t>
      </w:r>
    </w:p>
    <w:p w:rsidR="00C97DF1" w:rsidRPr="00AA6369" w:rsidRDefault="00C97DF1" w:rsidP="00C97DF1">
      <w:pPr>
        <w:pStyle w:val="a3"/>
        <w:widowControl w:val="0"/>
        <w:shd w:val="clear" w:color="auto" w:fill="FFFFFF"/>
        <w:snapToGrid w:val="0"/>
        <w:spacing w:before="0" w:beforeAutospacing="0" w:after="0" w:afterAutospacing="0" w:line="546" w:lineRule="exact"/>
        <w:ind w:firstLine="640"/>
        <w:jc w:val="both"/>
        <w:rPr>
          <w:rFonts w:ascii="仿宋" w:eastAsia="仿宋" w:hAnsi="仿宋"/>
          <w:color w:val="000000"/>
          <w:spacing w:val="-12"/>
          <w:sz w:val="32"/>
          <w:szCs w:val="32"/>
        </w:rPr>
      </w:pPr>
      <w:r w:rsidRPr="00AA6369">
        <w:rPr>
          <w:rFonts w:ascii="仿宋" w:eastAsia="仿宋" w:hAnsi="仿宋" w:hint="eastAsia"/>
          <w:color w:val="000000"/>
          <w:sz w:val="32"/>
          <w:szCs w:val="32"/>
        </w:rPr>
        <w:t>2.各县市区教育局</w:t>
      </w:r>
      <w:r w:rsidRPr="00AA6369">
        <w:rPr>
          <w:rFonts w:ascii="仿宋" w:eastAsia="仿宋" w:hAnsi="仿宋" w:hint="eastAsia"/>
          <w:color w:val="000000"/>
          <w:spacing w:val="-12"/>
          <w:sz w:val="32"/>
          <w:szCs w:val="32"/>
        </w:rPr>
        <w:t>负责初级中学及以下教师资格认定。</w:t>
      </w:r>
    </w:p>
    <w:tbl>
      <w:tblPr>
        <w:tblW w:w="8724" w:type="dxa"/>
        <w:tblInd w:w="250" w:type="dxa"/>
        <w:tblLook w:val="04A0"/>
      </w:tblPr>
      <w:tblGrid>
        <w:gridCol w:w="1016"/>
        <w:gridCol w:w="1819"/>
        <w:gridCol w:w="5889"/>
      </w:tblGrid>
      <w:tr w:rsidR="00C97DF1" w:rsidRPr="00AA6369" w:rsidTr="00BC0805">
        <w:trPr>
          <w:trHeight w:val="687"/>
        </w:trPr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97DF1" w:rsidRPr="00AA6369" w:rsidRDefault="00C97DF1" w:rsidP="00BC08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县市区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97DF1" w:rsidRPr="00AA6369" w:rsidRDefault="00C97DF1" w:rsidP="00BC08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97DF1" w:rsidRPr="00AA6369" w:rsidRDefault="00C97DF1" w:rsidP="00BC08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公告发布平台</w:t>
            </w:r>
          </w:p>
        </w:tc>
      </w:tr>
      <w:tr w:rsidR="00C97DF1" w:rsidRPr="00AA6369" w:rsidTr="00BC0805">
        <w:trPr>
          <w:trHeight w:val="687"/>
        </w:trPr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97DF1" w:rsidRPr="00AA6369" w:rsidRDefault="00C97DF1" w:rsidP="00BC08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天元区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97DF1" w:rsidRPr="00AA6369" w:rsidRDefault="00C97DF1" w:rsidP="00BC08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0731-28665227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97DF1" w:rsidRPr="00AA6369" w:rsidRDefault="00C97DF1" w:rsidP="00BC08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天元区政府</w:t>
            </w:r>
            <w:proofErr w:type="gramStart"/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门户网</w:t>
            </w:r>
            <w:proofErr w:type="gramEnd"/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http://www.tianyuan.gov.cn/c17608/index.html</w:t>
            </w:r>
          </w:p>
        </w:tc>
      </w:tr>
      <w:tr w:rsidR="00C97DF1" w:rsidRPr="00AA6369" w:rsidTr="00BC0805">
        <w:trPr>
          <w:trHeight w:val="687"/>
        </w:trPr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97DF1" w:rsidRPr="00AA6369" w:rsidRDefault="00C97DF1" w:rsidP="00BC08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荷塘区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97DF1" w:rsidRPr="00AA6369" w:rsidRDefault="00C97DF1" w:rsidP="00BC08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0731-28477014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97DF1" w:rsidRPr="00AA6369" w:rsidRDefault="00C97DF1" w:rsidP="00BC08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荷塘区人民政府网http://www.hetang.gov.cn/c11731/index.html</w:t>
            </w:r>
          </w:p>
        </w:tc>
      </w:tr>
      <w:tr w:rsidR="00C97DF1" w:rsidRPr="00AA6369" w:rsidTr="00BC0805">
        <w:trPr>
          <w:trHeight w:val="687"/>
        </w:trPr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97DF1" w:rsidRPr="00AA6369" w:rsidRDefault="00C97DF1" w:rsidP="00BC08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芦淞区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97DF1" w:rsidRPr="00AA6369" w:rsidRDefault="00C97DF1" w:rsidP="00BC08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0731-28580876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97DF1" w:rsidRPr="00AA6369" w:rsidRDefault="00C97DF1" w:rsidP="00BC08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株洲市芦淞区人民政府网  http://www.lusong.gov.cn/c206/index.html</w:t>
            </w:r>
          </w:p>
        </w:tc>
      </w:tr>
      <w:tr w:rsidR="00C97DF1" w:rsidRPr="00AA6369" w:rsidTr="00BC0805">
        <w:trPr>
          <w:trHeight w:val="687"/>
        </w:trPr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97DF1" w:rsidRPr="00AA6369" w:rsidRDefault="00C97DF1" w:rsidP="00BC08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石峰区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97DF1" w:rsidRPr="00AA6369" w:rsidRDefault="00C97DF1" w:rsidP="00BC08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0731-22529622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97DF1" w:rsidRPr="00AA6369" w:rsidRDefault="00C97DF1" w:rsidP="00BC08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石峰区政府门户网</w:t>
            </w:r>
          </w:p>
          <w:p w:rsidR="00C97DF1" w:rsidRPr="00AA6369" w:rsidRDefault="00C97DF1" w:rsidP="00BC08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http://www.shifeng.gov.cn/</w:t>
            </w:r>
          </w:p>
        </w:tc>
      </w:tr>
      <w:tr w:rsidR="00C97DF1" w:rsidRPr="00AA6369" w:rsidTr="00BC0805">
        <w:trPr>
          <w:trHeight w:val="687"/>
        </w:trPr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97DF1" w:rsidRPr="00AA6369" w:rsidRDefault="00C97DF1" w:rsidP="00BC08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渌</w:t>
            </w:r>
            <w:proofErr w:type="gramEnd"/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口区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97DF1" w:rsidRPr="00AA6369" w:rsidRDefault="00C97DF1" w:rsidP="00BC08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0731-27689407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97DF1" w:rsidRPr="00AA6369" w:rsidRDefault="00C97DF1" w:rsidP="00BC08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渌</w:t>
            </w:r>
            <w:proofErr w:type="gramEnd"/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口区教育局门户网站http://www.lukou.gov.cn/c18826/index.html</w:t>
            </w:r>
          </w:p>
        </w:tc>
      </w:tr>
      <w:tr w:rsidR="00C97DF1" w:rsidRPr="00AA6369" w:rsidTr="00BC0805">
        <w:trPr>
          <w:trHeight w:val="687"/>
        </w:trPr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97DF1" w:rsidRPr="00AA6369" w:rsidRDefault="00C97DF1" w:rsidP="00BC08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醴陵市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97DF1" w:rsidRPr="00AA6369" w:rsidRDefault="00C97DF1" w:rsidP="00BC08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0731-23287587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97DF1" w:rsidRPr="00AA6369" w:rsidRDefault="00C97DF1" w:rsidP="00BC08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醴陵教育信息网：http://edu.liling.gov.cn/</w:t>
            </w:r>
          </w:p>
        </w:tc>
      </w:tr>
      <w:tr w:rsidR="00C97DF1" w:rsidRPr="00AA6369" w:rsidTr="00BC0805">
        <w:trPr>
          <w:trHeight w:val="687"/>
        </w:trPr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97DF1" w:rsidRPr="00AA6369" w:rsidRDefault="00C97DF1" w:rsidP="00BC08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攸</w:t>
            </w:r>
            <w:proofErr w:type="gramEnd"/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县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97DF1" w:rsidRPr="00AA6369" w:rsidRDefault="00C97DF1" w:rsidP="00BC08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0731-24211875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97DF1" w:rsidRPr="00AA6369" w:rsidRDefault="00C97DF1" w:rsidP="00BC08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“攸州教育”</w:t>
            </w:r>
            <w:proofErr w:type="gramStart"/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微信公众号</w:t>
            </w:r>
            <w:proofErr w:type="gramEnd"/>
          </w:p>
        </w:tc>
      </w:tr>
      <w:tr w:rsidR="00C97DF1" w:rsidRPr="00AA6369" w:rsidTr="00BC0805">
        <w:trPr>
          <w:trHeight w:val="687"/>
        </w:trPr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97DF1" w:rsidRPr="00AA6369" w:rsidRDefault="00C97DF1" w:rsidP="00BC08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茶陵县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97DF1" w:rsidRPr="00AA6369" w:rsidRDefault="00C97DF1" w:rsidP="00BC08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0731-22063879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97DF1" w:rsidRPr="00AA6369" w:rsidRDefault="00C97DF1" w:rsidP="00BC08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茶陵县教育局http://www.chaling.gov.cn/c13101/index.html</w:t>
            </w:r>
          </w:p>
        </w:tc>
      </w:tr>
      <w:tr w:rsidR="00C97DF1" w:rsidRPr="00AA6369" w:rsidTr="00BC0805">
        <w:trPr>
          <w:trHeight w:val="687"/>
        </w:trPr>
        <w:tc>
          <w:tcPr>
            <w:tcW w:w="1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97DF1" w:rsidRPr="00AA6369" w:rsidRDefault="00C97DF1" w:rsidP="00BC08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炎陵县</w:t>
            </w:r>
          </w:p>
        </w:tc>
        <w:tc>
          <w:tcPr>
            <w:tcW w:w="1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97DF1" w:rsidRPr="00AA6369" w:rsidRDefault="00C97DF1" w:rsidP="00BC08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0731-22027976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97DF1" w:rsidRPr="00AA6369" w:rsidRDefault="00C97DF1" w:rsidP="00BC080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炎陵县人民政府</w:t>
            </w:r>
            <w:proofErr w:type="gramStart"/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门户网</w:t>
            </w:r>
            <w:proofErr w:type="gramEnd"/>
            <w:r w:rsidRPr="00AA6369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http://www.hnyanling.gov.cn/</w:t>
            </w:r>
          </w:p>
        </w:tc>
      </w:tr>
    </w:tbl>
    <w:p w:rsidR="00C97DF1" w:rsidRPr="00AA6369" w:rsidRDefault="00C97DF1" w:rsidP="00C97DF1">
      <w:pPr>
        <w:rPr>
          <w:rFonts w:ascii="仿宋" w:eastAsia="仿宋" w:hAnsi="仿宋"/>
        </w:rPr>
      </w:pPr>
    </w:p>
    <w:p w:rsidR="00641712" w:rsidRPr="00AA6369" w:rsidRDefault="00AA6369">
      <w:pPr>
        <w:rPr>
          <w:rFonts w:ascii="仿宋" w:eastAsia="仿宋" w:hAnsi="仿宋"/>
        </w:rPr>
      </w:pPr>
    </w:p>
    <w:sectPr w:rsidR="00641712" w:rsidRPr="00AA6369" w:rsidSect="00297E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97DF1"/>
    <w:rsid w:val="00280C27"/>
    <w:rsid w:val="00297EAB"/>
    <w:rsid w:val="00645B27"/>
    <w:rsid w:val="00AA6369"/>
    <w:rsid w:val="00C97D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D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qFormat/>
    <w:rsid w:val="00C97DF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2024-04-07T01:15:00Z</dcterms:created>
  <dcterms:modified xsi:type="dcterms:W3CDTF">2024-04-07T01:17:00Z</dcterms:modified>
</cp:coreProperties>
</file>