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after="469" w:afterLines="15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南通大学（啬园校区）访客申请操作方法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1.微信扫描或识别下方二维码，进入南通大学访客系统；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drawing>
          <wp:inline distT="0" distB="0" distL="114300" distR="114300">
            <wp:extent cx="4295775" cy="4201160"/>
            <wp:effectExtent l="0" t="0" r="0" b="0"/>
            <wp:docPr id="1" name="图片 1" descr="微信图片_20240329160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329160717"/>
                    <pic:cNvPicPr>
                      <a:picLocks noChangeAspect="1"/>
                    </pic:cNvPicPr>
                  </pic:nvPicPr>
                  <pic:blipFill>
                    <a:blip r:embed="rId4"/>
                    <a:srcRect l="10734" t="11618" r="7770" b="3168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420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2.选择“公务进校”；</w:t>
      </w:r>
    </w:p>
    <w:p>
      <w:pPr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4602480" cy="6586855"/>
            <wp:effectExtent l="0" t="0" r="7620" b="4445"/>
            <wp:docPr id="3" name="图片 3" descr="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.1"/>
                    <pic:cNvPicPr>
                      <a:picLocks noChangeAspect="1"/>
                    </pic:cNvPicPr>
                  </pic:nvPicPr>
                  <pic:blipFill>
                    <a:blip r:embed="rId5"/>
                    <a:srcRect b="25679"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658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3.填写所有带*号的项，</w:t>
      </w:r>
      <w:r>
        <w:rPr>
          <w:rFonts w:hint="eastAsia" w:ascii="方正仿宋_GBK" w:hAnsi="方正仿宋_GBK" w:eastAsia="方正仿宋_GBK" w:cs="方正仿宋_GBK"/>
          <w:b/>
          <w:bCs/>
          <w:color w:val="FF0000"/>
          <w:sz w:val="32"/>
          <w:szCs w:val="32"/>
          <w:lang w:val="en-US" w:eastAsia="zh-CN"/>
        </w:rPr>
        <w:t>其中邀请码：ntuzp2024，来访单位：苏宿园区校园招聘，来访事由自动匹配，无须填写或修改，来访校区选择“啬园校区”，来访时间选择2024年4月8日，离开时间建议选择2024年4月10日，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详细来访时间和离开时间考生自行选择，所有带*号的项全填完后，点击提交。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FF0000"/>
          <w:sz w:val="32"/>
          <w:szCs w:val="32"/>
          <w:lang w:val="en-US" w:eastAsia="zh-CN"/>
        </w:rPr>
        <w:t>提交后请关注审核进度，审核通过后可凭身份证进出学校。</w:t>
      </w:r>
    </w:p>
    <w:p>
      <w:pPr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2520315" cy="4679950"/>
            <wp:effectExtent l="0" t="0" r="13335" b="6350"/>
            <wp:docPr id="2" name="图片 2" descr="1.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.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2520315" cy="4679950"/>
            <wp:effectExtent l="0" t="0" r="13335" b="6350"/>
            <wp:docPr id="4" name="图片 4" descr="1.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.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2520315" cy="4679950"/>
            <wp:effectExtent l="0" t="0" r="13335" b="6350"/>
            <wp:docPr id="5" name="图片 5" descr="1.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.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2520315" cy="4679950"/>
            <wp:effectExtent l="0" t="0" r="13335" b="6350"/>
            <wp:docPr id="6" name="图片 6" descr="1.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.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jdhNWU2ZTJkMjUxMDg3MTc3NTM2ZWY2MmYzYmMifQ=="/>
  </w:docVars>
  <w:rsids>
    <w:rsidRoot w:val="00000000"/>
    <w:rsid w:val="0DD34156"/>
    <w:rsid w:val="137D703E"/>
    <w:rsid w:val="237A70F6"/>
    <w:rsid w:val="2732523B"/>
    <w:rsid w:val="29065647"/>
    <w:rsid w:val="30470360"/>
    <w:rsid w:val="37826D14"/>
    <w:rsid w:val="3A1E0383"/>
    <w:rsid w:val="3C090BBF"/>
    <w:rsid w:val="3EFE0783"/>
    <w:rsid w:val="57035587"/>
    <w:rsid w:val="5BF01E16"/>
    <w:rsid w:val="5EDC648C"/>
    <w:rsid w:val="6178650F"/>
    <w:rsid w:val="61826B9A"/>
    <w:rsid w:val="628961AD"/>
    <w:rsid w:val="7E5F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2024-03-29T08:05:00Z</dcterms:created>
  <dc:creator>RL</dc:creator>
  <cp:lastModifiedBy>RL</cp:lastModifiedBy>
  <dcterms:modified xsi:type="dcterms:W3CDTF">2024-04-01T01:59:11Z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A45DEEEE3C7D43808DCBD5EB7AA19ADC_12</vt:lpwstr>
  </property>
</Properties>
</file>