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附件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7</w:t>
      </w:r>
    </w:p>
    <w:p>
      <w:pPr>
        <w:spacing w:beforeLines="100" w:afterLines="100" w:line="58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阳泉市各级认定机构体检安排</w:t>
      </w:r>
    </w:p>
    <w:p>
      <w:pPr>
        <w:spacing w:line="580" w:lineRule="exact"/>
        <w:ind w:firstLine="643" w:firstLineChars="200"/>
        <w:rPr>
          <w:rFonts w:ascii="仿宋_GB2312" w:hAnsi="黑体" w:eastAsia="仿宋_GB2312"/>
          <w:b/>
          <w:sz w:val="32"/>
          <w:szCs w:val="32"/>
        </w:rPr>
      </w:pPr>
      <w:r>
        <w:rPr>
          <w:rFonts w:hint="eastAsia" w:ascii="仿宋_GB2312" w:hAnsi="黑体" w:eastAsia="仿宋_GB2312"/>
          <w:b/>
          <w:sz w:val="32"/>
          <w:szCs w:val="32"/>
        </w:rPr>
        <w:t>一、高级中学和中等职业学校教师资格认定体检医院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阳泉市第一人民医院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阳煤集团总医院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（注：以上医院请申请人自选一所，体检前请仔细阅读体检须知。）</w:t>
      </w:r>
    </w:p>
    <w:p>
      <w:pPr>
        <w:spacing w:line="580" w:lineRule="exact"/>
        <w:ind w:firstLine="643" w:firstLineChars="200"/>
        <w:rPr>
          <w:rFonts w:ascii="仿宋_GB2312" w:hAnsi="黑体" w:eastAsia="仿宋_GB2312"/>
          <w:b/>
          <w:sz w:val="32"/>
          <w:szCs w:val="32"/>
        </w:rPr>
      </w:pPr>
      <w:r>
        <w:rPr>
          <w:rFonts w:hint="eastAsia" w:ascii="仿宋_GB2312" w:hAnsi="黑体" w:eastAsia="仿宋_GB2312"/>
          <w:b/>
          <w:sz w:val="32"/>
          <w:szCs w:val="32"/>
        </w:rPr>
        <w:t>二、幼儿园、小学和初级中学教师资格认定体检医院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（一）阳泉市城区、矿区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阳泉市第一人民医院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阳煤集团总医院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（注：以上医院请申请人自选一所，体检前请仔细阅读体检须知。）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（二）阳泉市郊区</w:t>
      </w:r>
      <w:r>
        <w:rPr>
          <w:rFonts w:hint="eastAsia" w:ascii="仿宋_GB2312" w:eastAsia="仿宋_GB2312"/>
          <w:sz w:val="32"/>
          <w:szCs w:val="32"/>
          <w:lang w:eastAsia="zh-CN"/>
        </w:rPr>
        <w:t>、高新区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阳泉市第二人民医院（郊区人民医院）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（三）平定县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平定县人民医院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（四）盂县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盂县人民医院</w:t>
      </w:r>
    </w:p>
    <w:p>
      <w:pPr>
        <w:spacing w:line="580" w:lineRule="exact"/>
        <w:ind w:firstLine="643" w:firstLineChars="200"/>
        <w:rPr>
          <w:rFonts w:ascii="仿宋_GB2312" w:hAnsi="黑体" w:eastAsia="仿宋_GB2312"/>
          <w:b/>
          <w:sz w:val="32"/>
          <w:szCs w:val="32"/>
        </w:rPr>
      </w:pPr>
      <w:r>
        <w:rPr>
          <w:rFonts w:hint="eastAsia" w:ascii="仿宋_GB2312" w:hAnsi="黑体" w:eastAsia="仿宋_GB2312"/>
          <w:b/>
          <w:sz w:val="32"/>
          <w:szCs w:val="32"/>
        </w:rPr>
        <w:t>三、体检须知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自费参加体检，收费标准请咨询各医院。申请人须参加全部体检项目，请根据体检医院要求及自身身体情况合理安排时间。申请人合理安排自己的体检时间，主动与体检医院联系预约，不要都集中到最后，避免因体检人员一次性集中过多等情况而影响体检。未参加体检或未参加全部体检项目，视同申请人自动放弃申请。体检时携带本人身份证和近期1寸免冠半身正面彩色白底照片1张（</w:t>
      </w:r>
      <w:r>
        <w:rPr>
          <w:rFonts w:hint="eastAsia" w:ascii="仿宋_GB2312" w:eastAsia="仿宋_GB2312"/>
          <w:bCs/>
          <w:sz w:val="32"/>
          <w:szCs w:val="32"/>
        </w:rPr>
        <w:t>与报名上传的照片同底</w:t>
      </w:r>
      <w:r>
        <w:rPr>
          <w:rFonts w:hint="eastAsia" w:ascii="仿宋_GB2312" w:eastAsia="仿宋_GB2312"/>
          <w:sz w:val="32"/>
          <w:szCs w:val="32"/>
        </w:rPr>
        <w:t>）。部分医院不提供体检表，请申请人自行下载双面打印体检表并贴好照片。申请人需在申请认定教师资格人员体检表中的“既往病史”一栏中如实填写,体检中如出现呼吸系统疑似症状者必须进一步做胸片项目检查。申请认定幼儿园教师资格人员，增加淋球菌、梅毒螺旋体、滴虫、外阴阴道假丝酵母菌（念球菌）（后两项指妇科）检查项目。女性未婚者请告知体检医院。各医院体检安排如下：</w:t>
      </w:r>
    </w:p>
    <w:p>
      <w:pPr>
        <w:spacing w:line="580" w:lineRule="exact"/>
        <w:ind w:firstLine="800" w:firstLineChars="25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（一）阳泉市第一人民医院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1.体检时间：202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日-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日，工作日上午8:00—9:00。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2.体检地点：阳泉市第一人民医院健康体检部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3.体检者本人需携带身份证，自行下载打印体检表（</w:t>
      </w:r>
      <w:r>
        <w:rPr>
          <w:rFonts w:hint="eastAsia" w:ascii="仿宋_GB2312" w:eastAsia="仿宋_GB2312"/>
          <w:sz w:val="32"/>
          <w:szCs w:val="32"/>
          <w:u w:val="dotted"/>
        </w:rPr>
        <w:t>正反面</w:t>
      </w:r>
      <w:r>
        <w:rPr>
          <w:rFonts w:hint="eastAsia" w:ascii="仿宋_GB2312" w:eastAsia="仿宋_GB2312"/>
          <w:sz w:val="32"/>
          <w:szCs w:val="32"/>
        </w:rPr>
        <w:t>）贴好照片，缴费方式：微信扫码支付或门诊现金支付。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4.体检前2-3日应注意饮食均衡，以清淡饮食为主；不吃高脂性及油炸性食物；禁食血制品及含铁量过大的食物（如猪血、海带、菠菜等）。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5.体检前一日请勿饮酒、喝浓茶和咖啡，不要吃对肝、肾功能有损害的药物（降压药、降糖药除外），晚餐后禁食，十二点以后禁饮水；避免过劳。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6.体检当日晨禁食、禁水。如患有糖尿病、冠心病、高血压等慢性疾病，请正常服药（少量水），并告知医生。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7.体检当日请穿宽松轻便服装，女士不要穿连裤袜、连衣裙；请勿佩戴金属饰物或携带贵重物品，以免影响检查或丢失。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8.做子宫（含附件）、膀胱、前列腺彩超检查者，尽可能不排晨尿，使膀胱充盈。</w:t>
      </w:r>
    </w:p>
    <w:p>
      <w:pPr>
        <w:spacing w:line="580" w:lineRule="exact"/>
        <w:ind w:firstLine="800" w:firstLineChars="25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9.女性受检者妇科常规检查前应排空小便；月经期间请勿做妇科及尿液检查，待经期完毕后再补检；妇女做子宫颈涂片检查前一天勿行房事，勿阴道冲洗或使用塞剂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spacing w:line="580" w:lineRule="exact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10.孕妇不能做胸部X线检查和妇科检查的拿医院出具的相关医学检查证明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（二）阳煤集团总医院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1.体检时间：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日-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日，工作日上午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: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0—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: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0。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2.体检地点：阳泉市矿区北大街218号阳煤集团总医院健康体检部。咨询电话：0353-7073209。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3.体检实行预约制，请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</w:rPr>
        <w:t>提前在手机上查看套餐，选好体检项目并确认好时间。体检当天请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严格按照约定时间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</w:rPr>
        <w:t>，携带个人身份证实名制参检。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体检预约流程：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（1）关注微信公众号“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</w:rPr>
        <w:t>阳煤总医院健康体检部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”——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</w:rPr>
        <w:t>体检预约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——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</w:rPr>
        <w:t>个人预约——选择对应体检项目——确认体检时间——支付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。</w:t>
      </w:r>
    </w:p>
    <w:p>
      <w:pPr>
        <w:spacing w:line="580" w:lineRule="exact"/>
        <w:ind w:left="1598" w:leftChars="304" w:hanging="960" w:hangingChars="300"/>
        <w:rPr>
          <w:rFonts w:hint="eastAsia"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（2）严格按照预约日期及时间到检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不接受现场预约。</w:t>
      </w:r>
    </w:p>
    <w:p>
      <w:pPr>
        <w:spacing w:line="580" w:lineRule="exact"/>
        <w:ind w:left="1598" w:leftChars="304" w:hanging="960" w:hangingChars="3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其他未尽事宜听从体检工作人员安排。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2924175</wp:posOffset>
            </wp:positionH>
            <wp:positionV relativeFrom="paragraph">
              <wp:posOffset>76200</wp:posOffset>
            </wp:positionV>
            <wp:extent cx="2336165" cy="4360545"/>
            <wp:effectExtent l="0" t="0" r="6985" b="1905"/>
            <wp:wrapSquare wrapText="bothSides"/>
            <wp:docPr id="2" name="图片 2" descr="微信图片_20240407102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4071021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36165" cy="4360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仿宋_GB2312" w:eastAsia="仿宋_GB2312"/>
          <w:sz w:val="32"/>
          <w:szCs w:val="32"/>
        </w:rPr>
        <w:t>4.体检者本人需携带身份证以及体检表（</w:t>
      </w:r>
      <w:r>
        <w:rPr>
          <w:rFonts w:hint="eastAsia" w:ascii="仿宋_GB2312" w:eastAsia="仿宋_GB2312"/>
          <w:b/>
          <w:bCs/>
          <w:sz w:val="32"/>
          <w:szCs w:val="32"/>
        </w:rPr>
        <w:t>需提前自行下载打印并贴好照片</w:t>
      </w:r>
      <w:r>
        <w:rPr>
          <w:rFonts w:hint="eastAsia" w:ascii="仿宋_GB2312" w:eastAsia="仿宋_GB2312"/>
          <w:sz w:val="32"/>
          <w:szCs w:val="32"/>
        </w:rPr>
        <w:t>）。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5.受检人员在体检前一天应注意休息，避免剧烈运动。不宜食用油腻食物（火锅等），不饮酒，不吃对肝、肾功能有损害的药物。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6.女士体检当日勿穿连衣裙、连裤袜，应避开经期，以免影响体格检查，未婚者提前告知。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7.体检当天需空腹，做X线检查时去掉金属饰物（如项链等），孕期勿做X线检查。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8.体检结束将体检表交回前台并确认项目，避免漏项。</w:t>
      </w:r>
    </w:p>
    <w:p>
      <w:pPr>
        <w:spacing w:line="580" w:lineRule="exact"/>
        <w:ind w:firstLine="640" w:firstLineChars="200"/>
        <w:rPr>
          <w:rFonts w:hint="eastAsia" w:ascii="仿宋_GB2312" w:hAnsi="楷体_GB2312" w:eastAsia="仿宋_GB2312" w:cs="楷体_GB2312"/>
          <w:color w:val="000000"/>
          <w:sz w:val="32"/>
          <w:szCs w:val="32"/>
          <w:lang w:eastAsia="zh-CN"/>
        </w:rPr>
      </w:pPr>
      <w:r>
        <w:rPr>
          <w:rFonts w:hint="eastAsia" w:ascii="仿宋_GB2312" w:hAnsi="楷体_GB2312" w:eastAsia="仿宋_GB2312" w:cs="楷体_GB2312"/>
          <w:color w:val="000000"/>
          <w:sz w:val="32"/>
          <w:szCs w:val="32"/>
        </w:rPr>
        <w:t>（三）阳泉市第二人民医院（郊区人民医院）</w:t>
      </w:r>
    </w:p>
    <w:p>
      <w:pPr>
        <w:spacing w:line="58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</w:rPr>
        <w:t>1.体检时间：202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</w:rPr>
        <w:t>日-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</w:rPr>
        <w:t>日，工作日上午8：00-11:50。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</w:rPr>
        <w:t>体检盖章时间：202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</w:rPr>
        <w:t>日-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</w:rPr>
        <w:t>日，工作日下午2:30--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</w:rPr>
        <w:t>: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</w:rPr>
        <w:t>0。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2.体检地点：阳泉市第二人民医院（咨询电话：0353-5151886）。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3.请在体检处出示身份证，领取体检表并贴好照片（近期1寸免冠半身正面彩色白底照片1张，与报名上传的照片一致）。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4.体检注意事项：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（1）体检前一天请您清淡饮食，勿饮酒、勿劳累。体检当天请空腹，禁食，为不影响化验结果请在9:30以前结束抽血。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（2）体检前一天要注意休息，晚上8点后不再进食。避免剧烈运动和情绪激动，保证充足睡眠，以免影响体检结果。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（3）月经期间不宜做妇科、尿液检查，未婚女性</w:t>
      </w:r>
      <w:r>
        <w:rPr>
          <w:rFonts w:hint="eastAsia" w:ascii="仿宋_GB2312" w:eastAsia="仿宋_GB2312"/>
          <w:color w:val="000000"/>
          <w:sz w:val="32"/>
          <w:szCs w:val="32"/>
        </w:rPr>
        <w:t>请告知体检医院。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（4）需空腹检查的项目为抽血、腹部B超、及其他标注的体检项目。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（5）做膀胱、子宫、B超时请勿排尿，如无尿需饮水至膀胱充盈。做妇科检查前应排空尿。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（6）关于怀孕人员胸透项目检查问题：备孕人员须完全按体检表内容逐项检查，不可缺项；怀孕人员可免做胸透项目，但需提供医院出具的相关医学检查证明。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（7）做放射线检查前，请您除去身上佩戴首饰、手表、传呼、手机等金属物品，磁卡也不应带入检查室，以防消磁。　　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（四）平定县人民医院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1.体检时间：202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年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日-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月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日，工作日上午8:00—9:00。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2.体检地点：平定县医疗集团健康体检部（原平定县人民医院东升分院）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3.体检预约热线：0353—6169012，请按照预约时间体检。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4.体检者需携带身份证，出示健康码，自行下载打印体检表贴好照片。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5.体检前3-5日内，宜清淡饮食，勿食猪肝、猪血等高脂食物，禁大量饮酒。体检前一晚10点禁食、空腹，以便进行抽血化验和彩超检查。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6.体检前不易做剧烈运动，避免过度疲劳；体检当日停止晨练。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7.抽血做生化指标检查时，体检当日晨采空腹血，禁饮食。这样查出的结果较为准确。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8.关于怀孕人员胸透项目检查问题：备孕人员须完全按体检表内容逐项检查，不可缺项；怀孕及有可能怀孕的女性体检者可免做胸透项目，但需提供医院出具的相关医学检查证明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9.未婚女士请勿接受妇科检查。已婚女士做妇科检查前应排空小便，请避开月经期。做宫颈涂片宫颈细胞学检查者，检查前一天请勿同房、阴道用药、阴道冲洗。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10.女士做子宫附件彩超、男士做前列腺彩超，检查前需憋尿、使膀胱充盈(最好是不排晨尿、缩短憋尿时间)。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11.腹部彩超：包括肝脏、胆道、胰腺、脾脏、肾脏等项目，检查前必须禁食8小时以上，检查前一天内不要吃易产生气体的食物，如(土豆红薯、蚕豆)等，否则会影响成像质量。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12.心电图检查：检查前应安静休息5分钟左右。不能在跑步、饱餐冷饮或吸烟后进行检查，这些因素都可以导致心电图异常，从而影响对疾病的判断。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13.全部体检项目检查完毕，请仔细核对体检套餐项目，确认无漏项后，请您将体检导引单交到体检中心，以便进行资料汇总，做出总检报告。</w:t>
      </w:r>
    </w:p>
    <w:p>
      <w:pPr>
        <w:spacing w:line="580" w:lineRule="exact"/>
        <w:ind w:left="638" w:leftChars="304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14.报告领取时间：常规健康体检一般在1-2工作日后。</w:t>
      </w:r>
      <w:r>
        <w:rPr>
          <w:rFonts w:hint="eastAsia" w:ascii="仿宋_GB2312" w:eastAsia="仿宋_GB2312"/>
          <w:sz w:val="32"/>
          <w:szCs w:val="32"/>
        </w:rPr>
        <w:t>（五）盂县人民医院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1.体检时间：202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highlight w:val="none"/>
        </w:rPr>
        <w:t>年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highlight w:val="none"/>
        </w:rPr>
        <w:t>月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eastAsia="仿宋_GB2312"/>
          <w:sz w:val="32"/>
          <w:szCs w:val="32"/>
          <w:highlight w:val="none"/>
        </w:rPr>
        <w:t>日-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  <w:highlight w:val="none"/>
        </w:rPr>
        <w:t>月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  <w:highlight w:val="none"/>
        </w:rPr>
        <w:t>日，工作日上午8:00—10:00。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2.体检地点:盂县人民医院体检中心（后大门），咨询电话:15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835309688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color w:val="000000"/>
          <w:sz w:val="32"/>
          <w:szCs w:val="32"/>
        </w:rPr>
        <w:t>注意事项：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请在体检处出示身份证，领取体检表并贴好照片（近期1寸免冠半身正面彩色白底照片1张，与报名上传的照片一致）。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）参加体检人员应保持平和心态，体检前12个小时内应禁食、禁水、保持空腹。请注意休息，勿熬夜，避免剧烈运动。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）体检当日着装宜简单、宽松，体检期间避免人员聚集，请您与他人保持1米以上的距离。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</w:rPr>
        <w:t>怀孕及可能受孕者需告知医务人员，避免X线及妇科特殊检查。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</w:rPr>
        <w:t>注意检查当日衣者应宽松、得体，衣服包括贴身衣服不能有金属饰物，以免影响放射检查。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</w:rPr>
        <w:t>女性月经期勿留取尿、便标本，勿做妇科检查。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</w:rPr>
        <w:t>检查结束后按规定时间下午领取报告。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体检流程:县医院体检中心登记室领表→门诊大楼交费→拍胸片(门诊楼大厅东北角放射科)→返回体检中心一般检查室（内外五官科诊室）→妇科检查（登记室）→抽血（登记室）→留表登记室。最后，第二天下午到报告室取结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kwYjQ2NWQ0MzMwNGZlNjUyZjZlNjAwMTk1YmZhNWEifQ=="/>
  </w:docVars>
  <w:rsids>
    <w:rsidRoot w:val="43F60AAC"/>
    <w:rsid w:val="001277AB"/>
    <w:rsid w:val="001A014E"/>
    <w:rsid w:val="00240903"/>
    <w:rsid w:val="00254C42"/>
    <w:rsid w:val="002815D1"/>
    <w:rsid w:val="00287EE7"/>
    <w:rsid w:val="00512282"/>
    <w:rsid w:val="00620CAB"/>
    <w:rsid w:val="007F5CFB"/>
    <w:rsid w:val="00850EF6"/>
    <w:rsid w:val="0085356F"/>
    <w:rsid w:val="00874CB2"/>
    <w:rsid w:val="008C7E53"/>
    <w:rsid w:val="008D1487"/>
    <w:rsid w:val="00A30748"/>
    <w:rsid w:val="00AD3FF0"/>
    <w:rsid w:val="00B34F2F"/>
    <w:rsid w:val="00BE3929"/>
    <w:rsid w:val="00C97607"/>
    <w:rsid w:val="00CC717E"/>
    <w:rsid w:val="00E07247"/>
    <w:rsid w:val="00EE6162"/>
    <w:rsid w:val="00F40835"/>
    <w:rsid w:val="08F1667E"/>
    <w:rsid w:val="0C974BFF"/>
    <w:rsid w:val="0D0310AE"/>
    <w:rsid w:val="10066A65"/>
    <w:rsid w:val="117F1204"/>
    <w:rsid w:val="141B7730"/>
    <w:rsid w:val="167D1103"/>
    <w:rsid w:val="1700022C"/>
    <w:rsid w:val="17C527F3"/>
    <w:rsid w:val="18055854"/>
    <w:rsid w:val="1C006A5E"/>
    <w:rsid w:val="2481602E"/>
    <w:rsid w:val="26FA337A"/>
    <w:rsid w:val="27AC5CEC"/>
    <w:rsid w:val="29D33A72"/>
    <w:rsid w:val="2A9A1E2C"/>
    <w:rsid w:val="2BD001FB"/>
    <w:rsid w:val="2C1C3EE0"/>
    <w:rsid w:val="2EB57234"/>
    <w:rsid w:val="2FB31552"/>
    <w:rsid w:val="30216848"/>
    <w:rsid w:val="30837A14"/>
    <w:rsid w:val="314C52B0"/>
    <w:rsid w:val="36C416DE"/>
    <w:rsid w:val="3C131844"/>
    <w:rsid w:val="3F4D34B9"/>
    <w:rsid w:val="3FCF7390"/>
    <w:rsid w:val="40BE641C"/>
    <w:rsid w:val="43F60AAC"/>
    <w:rsid w:val="452A6030"/>
    <w:rsid w:val="4ACD6B66"/>
    <w:rsid w:val="4B630BA2"/>
    <w:rsid w:val="4EB9162B"/>
    <w:rsid w:val="511E6A63"/>
    <w:rsid w:val="56D55E16"/>
    <w:rsid w:val="58EB4BB9"/>
    <w:rsid w:val="600664D3"/>
    <w:rsid w:val="60B371C8"/>
    <w:rsid w:val="632C0E07"/>
    <w:rsid w:val="63894210"/>
    <w:rsid w:val="64113398"/>
    <w:rsid w:val="6D580BD1"/>
    <w:rsid w:val="6EAA34D8"/>
    <w:rsid w:val="6EEB5D7F"/>
    <w:rsid w:val="6F810491"/>
    <w:rsid w:val="74681F9B"/>
    <w:rsid w:val="77E901A4"/>
    <w:rsid w:val="780F5581"/>
    <w:rsid w:val="7F39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3029</Words>
  <Characters>3208</Characters>
  <Lines>27</Lines>
  <Paragraphs>7</Paragraphs>
  <TotalTime>13</TotalTime>
  <ScaleCrop>false</ScaleCrop>
  <LinksUpToDate>false</LinksUpToDate>
  <CharactersWithSpaces>3210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2022-05-30T06:56:00Z</dcterms:created>
  <dc:creator>DELL</dc:creator>
  <cp:lastModifiedBy>王晓昌</cp:lastModifiedBy>
  <cp:lastPrinted>2022-09-19T08:19:00Z</cp:lastPrinted>
  <dcterms:modified xsi:type="dcterms:W3CDTF">2024-04-07T02:25:04Z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C90590B6B3764D46A5E787A638587D1A</vt:lpwstr>
  </property>
</Properties>
</file>