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sz w:val="28"/>
          <w:szCs w:val="28"/>
        </w:rPr>
        <w:t>：</w:t>
      </w:r>
    </w:p>
    <w:p>
      <w:pPr>
        <w:spacing w:line="560" w:lineRule="exac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武汉东湖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新技术开发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区202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年校园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专场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招聘教师面试考生须知</w:t>
      </w:r>
    </w:p>
    <w:p>
      <w:pPr>
        <w:spacing w:line="560" w:lineRule="exact"/>
        <w:rPr>
          <w:rFonts w:hint="eastAsia" w:ascii="仿宋" w:eastAsia="仿宋"/>
          <w:sz w:val="32"/>
          <w:szCs w:val="32"/>
        </w:rPr>
      </w:pP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eastAsia="仿宋"/>
          <w:color w:val="auto"/>
          <w:sz w:val="32"/>
          <w:szCs w:val="32"/>
          <w:highlight w:val="none"/>
        </w:rPr>
        <w:t>考生须认真阅读并严格遵守本须知。</w:t>
      </w:r>
    </w:p>
    <w:p>
      <w:pPr>
        <w:spacing w:line="560" w:lineRule="exact"/>
        <w:ind w:firstLine="640" w:firstLineChars="200"/>
        <w:rPr>
          <w:rFonts w:hint="eastAsia" w:asci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eastAsia="仿宋"/>
          <w:color w:val="auto"/>
          <w:sz w:val="32"/>
          <w:szCs w:val="32"/>
          <w:highlight w:val="none"/>
        </w:rPr>
        <w:t>2、考生须携带有效期内的二代身份证（或有效期内的临时身份证）和面试准考证</w:t>
      </w:r>
      <w:r>
        <w:rPr>
          <w:rFonts w:hint="eastAsia" w:ascii="仿宋" w:eastAsia="仿宋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" w:eastAsia="仿宋"/>
          <w:color w:val="auto"/>
          <w:sz w:val="32"/>
          <w:szCs w:val="32"/>
          <w:highlight w:val="none"/>
          <w:lang w:val="en-US" w:eastAsia="zh-CN"/>
        </w:rPr>
        <w:t>并</w:t>
      </w:r>
      <w:r>
        <w:rPr>
          <w:rFonts w:hint="eastAsia" w:ascii="仿宋" w:eastAsia="仿宋"/>
          <w:color w:val="auto"/>
          <w:sz w:val="32"/>
          <w:szCs w:val="32"/>
          <w:highlight w:val="none"/>
        </w:rPr>
        <w:t>按面试准考证上规定时间</w:t>
      </w:r>
      <w:r>
        <w:rPr>
          <w:rFonts w:hint="eastAsia" w:ascii="仿宋" w:eastAsia="仿宋"/>
          <w:color w:val="auto"/>
          <w:sz w:val="32"/>
          <w:szCs w:val="32"/>
          <w:highlight w:val="none"/>
          <w:lang w:val="en-US" w:eastAsia="zh-CN"/>
        </w:rPr>
        <w:t>进入考点，然后</w:t>
      </w:r>
      <w:r>
        <w:rPr>
          <w:rFonts w:hint="eastAsia" w:ascii="仿宋" w:eastAsia="仿宋"/>
          <w:color w:val="auto"/>
          <w:sz w:val="32"/>
          <w:szCs w:val="32"/>
          <w:highlight w:val="none"/>
          <w:lang w:eastAsia="zh-CN"/>
        </w:rPr>
        <w:t>到指定地点</w:t>
      </w:r>
      <w:r>
        <w:rPr>
          <w:rFonts w:hint="eastAsia" w:ascii="仿宋" w:eastAsia="仿宋"/>
          <w:color w:val="auto"/>
          <w:sz w:val="32"/>
          <w:szCs w:val="32"/>
          <w:highlight w:val="none"/>
          <w:lang w:val="en-US" w:eastAsia="zh-CN"/>
        </w:rPr>
        <w:t>候考</w:t>
      </w:r>
      <w:r>
        <w:rPr>
          <w:rFonts w:hint="eastAsia" w:ascii="仿宋" w:eastAsia="仿宋"/>
          <w:color w:val="auto"/>
          <w:sz w:val="32"/>
          <w:szCs w:val="32"/>
          <w:highlight w:val="none"/>
        </w:rPr>
        <w:t>。</w:t>
      </w:r>
      <w:r>
        <w:rPr>
          <w:rFonts w:hint="eastAsia" w:ascii="仿宋" w:eastAsia="仿宋"/>
          <w:color w:val="auto"/>
          <w:sz w:val="32"/>
          <w:szCs w:val="32"/>
          <w:highlight w:val="none"/>
          <w:lang w:eastAsia="zh-CN"/>
        </w:rPr>
        <w:t>未按时进入考点的</w:t>
      </w:r>
      <w:r>
        <w:rPr>
          <w:rFonts w:hint="eastAsia" w:ascii="仿宋" w:eastAsia="仿宋"/>
          <w:color w:val="auto"/>
          <w:sz w:val="32"/>
          <w:szCs w:val="32"/>
          <w:highlight w:val="none"/>
        </w:rPr>
        <w:t>考生，</w:t>
      </w:r>
      <w:bookmarkStart w:id="0" w:name="_GoBack"/>
      <w:bookmarkEnd w:id="0"/>
      <w:r>
        <w:rPr>
          <w:rFonts w:hint="eastAsia" w:ascii="仿宋" w:eastAsia="仿宋"/>
          <w:color w:val="auto"/>
          <w:sz w:val="32"/>
          <w:szCs w:val="32"/>
          <w:highlight w:val="none"/>
        </w:rPr>
        <w:t>将视为自动放弃。</w:t>
      </w:r>
    </w:p>
    <w:p>
      <w:pPr>
        <w:spacing w:line="560" w:lineRule="exact"/>
        <w:ind w:firstLine="640" w:firstLineChars="200"/>
        <w:rPr>
          <w:rFonts w:hint="eastAsia" w:asci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eastAsia="仿宋"/>
          <w:color w:val="auto"/>
          <w:sz w:val="32"/>
          <w:szCs w:val="32"/>
          <w:highlight w:val="none"/>
        </w:rPr>
        <w:t>3、面试期间采取入闱封闭的办法进行管理。除规定的用品外，不得携带电子记事本类、手机、录音笔等任何存储、通讯</w:t>
      </w:r>
      <w:r>
        <w:rPr>
          <w:rFonts w:hint="eastAsia" w:ascii="仿宋" w:eastAsia="仿宋"/>
          <w:color w:val="auto"/>
          <w:sz w:val="32"/>
          <w:szCs w:val="32"/>
          <w:highlight w:val="none"/>
          <w:lang w:eastAsia="zh-CN"/>
        </w:rPr>
        <w:t>类</w:t>
      </w:r>
      <w:r>
        <w:rPr>
          <w:rFonts w:hint="eastAsia" w:ascii="仿宋" w:eastAsia="仿宋"/>
          <w:color w:val="auto"/>
          <w:sz w:val="32"/>
          <w:szCs w:val="32"/>
          <w:highlight w:val="none"/>
        </w:rPr>
        <w:t>电子设备进入候考室，已带入的要按考务工作人员的要求关闭电源放在指定位置集中保管。否则，按违规处理，取消面试资格。</w:t>
      </w:r>
    </w:p>
    <w:p>
      <w:pPr>
        <w:spacing w:line="560" w:lineRule="exact"/>
        <w:ind w:firstLine="640" w:firstLineChars="200"/>
        <w:rPr>
          <w:rFonts w:asci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eastAsia="仿宋"/>
          <w:color w:val="auto"/>
          <w:sz w:val="32"/>
          <w:szCs w:val="32"/>
          <w:highlight w:val="none"/>
        </w:rPr>
        <w:t>4、考生存放个人物品后，</w:t>
      </w:r>
      <w:r>
        <w:rPr>
          <w:rFonts w:hint="eastAsia" w:ascii="仿宋" w:eastAsia="仿宋"/>
          <w:color w:val="auto"/>
          <w:sz w:val="32"/>
          <w:szCs w:val="32"/>
          <w:highlight w:val="none"/>
          <w:lang w:val="en-US" w:eastAsia="zh-CN"/>
        </w:rPr>
        <w:t>到相应</w:t>
      </w:r>
      <w:r>
        <w:rPr>
          <w:rFonts w:hint="eastAsia" w:ascii="仿宋" w:eastAsia="仿宋"/>
          <w:color w:val="auto"/>
          <w:sz w:val="32"/>
          <w:szCs w:val="32"/>
          <w:highlight w:val="none"/>
        </w:rPr>
        <w:t>候考室按准考证就坐，然后提交身份证、面试准考证等资料，进行身份确认并抽签。对缺乏诚信，提供虚假信息者，一经查实，取消面试资格，已聘用的，取消聘用资格。</w:t>
      </w:r>
    </w:p>
    <w:p>
      <w:pPr>
        <w:spacing w:line="560" w:lineRule="exact"/>
        <w:ind w:firstLine="640" w:firstLineChars="200"/>
        <w:rPr>
          <w:rFonts w:asci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eastAsia="仿宋"/>
          <w:color w:val="auto"/>
          <w:sz w:val="32"/>
          <w:szCs w:val="32"/>
          <w:highlight w:val="none"/>
        </w:rPr>
        <w:t>5、考生候考期间，须遵守纪律，自觉听从工作人员指挥，不得擅离候考室，不得向外传递抽签信息，不得和考务人员进行非必要交流，不</w:t>
      </w:r>
      <w:r>
        <w:rPr>
          <w:rFonts w:hint="eastAsia" w:ascii="仿宋" w:eastAsia="仿宋"/>
          <w:color w:val="auto"/>
          <w:sz w:val="32"/>
          <w:szCs w:val="32"/>
          <w:highlight w:val="none"/>
          <w:lang w:val="en-US" w:eastAsia="zh-CN"/>
        </w:rPr>
        <w:t>许</w:t>
      </w:r>
      <w:r>
        <w:rPr>
          <w:rFonts w:hint="eastAsia" w:ascii="仿宋" w:eastAsia="仿宋"/>
          <w:color w:val="auto"/>
          <w:sz w:val="32"/>
          <w:szCs w:val="32"/>
          <w:highlight w:val="none"/>
        </w:rPr>
        <w:t>大声喧哗，</w:t>
      </w:r>
      <w:r>
        <w:rPr>
          <w:rFonts w:hint="eastAsia" w:ascii="仿宋" w:eastAsia="仿宋"/>
          <w:color w:val="auto"/>
          <w:sz w:val="32"/>
          <w:szCs w:val="32"/>
          <w:highlight w:val="none"/>
          <w:lang w:val="en-US" w:eastAsia="zh-CN"/>
        </w:rPr>
        <w:t>严禁吸烟</w:t>
      </w:r>
      <w:r>
        <w:rPr>
          <w:rFonts w:hint="eastAsia" w:ascii="仿宋" w:eastAsia="仿宋"/>
          <w:color w:val="auto"/>
          <w:sz w:val="32"/>
          <w:szCs w:val="32"/>
          <w:highlight w:val="none"/>
        </w:rPr>
        <w:t>，</w:t>
      </w:r>
      <w:r>
        <w:rPr>
          <w:rFonts w:hint="eastAsia" w:ascii="仿宋" w:eastAsia="仿宋"/>
          <w:color w:val="auto"/>
          <w:sz w:val="32"/>
          <w:szCs w:val="32"/>
          <w:highlight w:val="none"/>
          <w:lang w:val="en-US" w:eastAsia="zh-CN"/>
        </w:rPr>
        <w:t>保持安静，</w:t>
      </w:r>
      <w:r>
        <w:rPr>
          <w:rFonts w:hint="eastAsia" w:ascii="仿宋" w:eastAsia="仿宋"/>
          <w:color w:val="auto"/>
          <w:sz w:val="32"/>
          <w:szCs w:val="32"/>
          <w:highlight w:val="none"/>
        </w:rPr>
        <w:t>不干扰他人。</w:t>
      </w:r>
    </w:p>
    <w:p>
      <w:pPr>
        <w:spacing w:line="560" w:lineRule="exact"/>
        <w:ind w:firstLine="640" w:firstLineChars="200"/>
        <w:rPr>
          <w:rFonts w:hint="eastAsia" w:asci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eastAsia="仿宋"/>
          <w:color w:val="auto"/>
          <w:sz w:val="32"/>
          <w:szCs w:val="32"/>
          <w:highlight w:val="none"/>
        </w:rPr>
        <w:t>6、考生按抽签顺序完成备课后，由工作人员引导进入面试室。考生不得穿戴有明显特征的服装、饰品进入面试室。面试期间，只允许说出抽签顺序号，严禁透露任何能证明个人身份的信息，否则按违规处理，取消面试资格。面试后，不得将任何资料带离考场。</w:t>
      </w:r>
    </w:p>
    <w:p>
      <w:pPr>
        <w:spacing w:line="560" w:lineRule="exact"/>
        <w:ind w:firstLine="640" w:firstLineChars="200"/>
        <w:rPr>
          <w:rFonts w:asci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eastAsia="仿宋"/>
          <w:color w:val="auto"/>
          <w:sz w:val="32"/>
          <w:szCs w:val="32"/>
          <w:highlight w:val="none"/>
        </w:rPr>
        <w:t>7、考生面试时可使用备课时抽取的试讲题和备课期间书写的教案，上述资料在面试结束后须上交给考场内监督员。</w:t>
      </w:r>
    </w:p>
    <w:p>
      <w:pPr>
        <w:spacing w:line="560" w:lineRule="exact"/>
        <w:ind w:firstLine="640" w:firstLineChars="200"/>
        <w:rPr>
          <w:rFonts w:hint="eastAsia" w:asci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eastAsia="仿宋"/>
          <w:color w:val="auto"/>
          <w:sz w:val="32"/>
          <w:szCs w:val="32"/>
          <w:highlight w:val="none"/>
        </w:rPr>
        <w:t>8.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进入面试室后，按主考官提示完成面试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，面试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完毕应说明。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面试（含试讲）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时间到，考生应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立即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停止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面试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。</w:t>
      </w:r>
      <w:r>
        <w:rPr>
          <w:rFonts w:hint="eastAsia" w:ascii="仿宋" w:eastAsia="仿宋"/>
          <w:color w:val="auto"/>
          <w:sz w:val="32"/>
          <w:szCs w:val="32"/>
          <w:highlight w:val="none"/>
        </w:rPr>
        <w:t>考生未听清时，可请求主考官重复一次，但不得提出其它问题。</w:t>
      </w:r>
    </w:p>
    <w:p>
      <w:pPr>
        <w:spacing w:line="560" w:lineRule="exact"/>
        <w:ind w:firstLine="640" w:firstLineChars="200"/>
        <w:rPr>
          <w:rFonts w:hint="eastAsia" w:ascii="仿宋" w:eastAsia="仿宋"/>
          <w:sz w:val="32"/>
          <w:szCs w:val="32"/>
          <w:lang w:val="en-US" w:eastAsia="zh-CN"/>
        </w:rPr>
      </w:pPr>
      <w:r>
        <w:rPr>
          <w:rFonts w:hint="eastAsia" w:ascii="仿宋" w:eastAsia="仿宋"/>
          <w:color w:val="auto"/>
          <w:sz w:val="32"/>
          <w:szCs w:val="32"/>
          <w:highlight w:val="none"/>
        </w:rPr>
        <w:t>9、面试成绩宣布后，考生应在成绩确认单上签名确认并交还监督员。面试结束后，考生应迅速离开考场，不得在考场附近停留议论，不得以任何方式向考场内外考生泄露考题。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440" w:right="1440" w:bottom="1440" w:left="1440" w:header="851" w:footer="992" w:gutter="0"/>
      <w:cols w:space="720" w:num="1"/>
      <w:docGrid w:type="lines" w:linePitch="29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4</w:t>
    </w:r>
    <w: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vanish/>
      </w:rPr>
      <w:t xml:space="preserve"> 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2D10DA"/>
    <w:multiLevelType w:val="singleLevel"/>
    <w:tmpl w:val="832D10D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lOWZkYjc4YjhlODdhZDY2NDc3MTk0NmRhYmMxYTEifQ=="/>
  </w:docVars>
  <w:rsids>
    <w:rsidRoot w:val="6C537B9B"/>
    <w:rsid w:val="26527EC1"/>
    <w:rsid w:val="2F500D27"/>
    <w:rsid w:val="6C537B9B"/>
    <w:rsid w:val="6DE45ECC"/>
    <w:rsid w:val="7DD31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left"/>
      <w:outlineLvl w:val="0"/>
    </w:pPr>
    <w:rPr>
      <w:rFonts w:eastAsia="微软雅黑" w:asciiTheme="minorAscii" w:hAnsiTheme="minorAscii"/>
      <w:b/>
      <w:kern w:val="44"/>
      <w:sz w:val="44"/>
    </w:rPr>
  </w:style>
  <w:style w:type="paragraph" w:styleId="4">
    <w:name w:val="heading 2"/>
    <w:basedOn w:val="1"/>
    <w:next w:val="1"/>
    <w:autoRedefine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left"/>
      <w:outlineLvl w:val="1"/>
    </w:pPr>
    <w:rPr>
      <w:rFonts w:ascii="Arial" w:hAnsi="Arial" w:eastAsia="微软雅黑"/>
      <w:b/>
      <w:sz w:val="36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微软雅黑" w:asciiTheme="minorAscii" w:hAnsiTheme="minorAscii"/>
      <w:b/>
      <w:sz w:val="28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page number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2024-04-09T01:13:00Z</dcterms:created>
  <dc:creator>Lenovo</dc:creator>
  <cp:lastModifiedBy>Lenovo</cp:lastModifiedBy>
  <dcterms:modified xsi:type="dcterms:W3CDTF">2024-04-09T01:15:24Z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A6CCF2A0DA604C2BA14F0F4B39DA876B_11</vt:lpwstr>
  </property>
</Properties>
</file>