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朔州市市直事业单位</w:t>
      </w:r>
      <w:r>
        <w:rPr>
          <w:rFonts w:ascii="楷体_GB2312" w:hAnsi="楷体_GB2312" w:eastAsia="楷体_GB2312" w:cs="楷体_GB2312"/>
          <w:b/>
          <w:bCs/>
          <w:sz w:val="28"/>
          <w:szCs w:val="28"/>
        </w:rPr>
        <w:t>202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年公开招聘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工作人员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考试专用）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朔州市市直事业单位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朔州市市直事业单位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，并保证其如被录用，将配合有关单位办理其档案、工资、党团关系等移交手续。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4480" w:firstLineChars="1400"/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Constantia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YzRkNGIyMTQyZTQ5MDY2NDRkNjViMDNmNDExNDgifQ=="/>
  </w:docVars>
  <w:rsids>
    <w:rsidRoot w:val="1DF769DF"/>
    <w:rsid w:val="0BBE0C07"/>
    <w:rsid w:val="1DF769DF"/>
    <w:rsid w:val="3B3D3E18"/>
    <w:rsid w:val="53C4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180</Characters>
  <Lines>0</Lines>
  <Paragraphs>0</Paragraphs>
  <TotalTime>0</TotalTime>
  <ScaleCrop>false</ScaleCrop>
  <LinksUpToDate>false</LinksUpToDate>
  <CharactersWithSpaces>181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2023-06-20T00:37:00Z</dcterms:created>
  <dc:creator>Administrator</dc:creator>
  <cp:lastModifiedBy>Administrator</cp:lastModifiedBy>
  <dcterms:modified xsi:type="dcterms:W3CDTF">2024-03-08T01:11:57Z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95E74B2F5EF7471A991979FFAA3ADC22_12</vt:lpwstr>
  </property>
</Properties>
</file>