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18C" w:rsidRDefault="00F2718C" w:rsidP="00F2718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F2718C" w:rsidRDefault="00F2718C" w:rsidP="00F2718C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bookmarkStart w:id="0" w:name="_GoBack"/>
      <w:r w:rsidRPr="004A2C5E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体检事项温馨提示</w:t>
      </w:r>
      <w:bookmarkEnd w:id="0"/>
    </w:p>
    <w:p w:rsidR="00F2718C" w:rsidRPr="004A2C5E" w:rsidRDefault="00F2718C" w:rsidP="00F2718C">
      <w:pPr>
        <w:numPr>
          <w:ilvl w:val="0"/>
          <w:numId w:val="1"/>
        </w:num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请体检人员按照体检</w:t>
      </w:r>
      <w:r>
        <w:rPr>
          <w:rFonts w:ascii="仿宋_GB2312" w:eastAsia="仿宋_GB2312" w:hAnsi="仿宋" w:cs="仿宋" w:hint="eastAsia"/>
          <w:sz w:val="32"/>
          <w:szCs w:val="32"/>
        </w:rPr>
        <w:t>预约</w:t>
      </w:r>
      <w:r w:rsidRPr="004A2C5E">
        <w:rPr>
          <w:rFonts w:ascii="仿宋_GB2312" w:eastAsia="仿宋_GB2312" w:hAnsi="仿宋" w:cs="仿宋" w:hint="eastAsia"/>
          <w:sz w:val="32"/>
          <w:szCs w:val="32"/>
        </w:rPr>
        <w:t>的时间，于当天上午7:30-10:00之间到达体检医院进行体检。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二、体检前1周内请注意休息，切勿熬夜，饮食相对清淡，禁止饮酒。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三、体检前3天</w:t>
      </w:r>
      <w:proofErr w:type="gramStart"/>
      <w:r w:rsidRPr="004A2C5E">
        <w:rPr>
          <w:rFonts w:ascii="仿宋_GB2312" w:eastAsia="仿宋_GB2312" w:hAnsi="仿宋" w:cs="仿宋" w:hint="eastAsia"/>
          <w:sz w:val="32"/>
          <w:szCs w:val="32"/>
        </w:rPr>
        <w:t>请避免</w:t>
      </w:r>
      <w:proofErr w:type="gramEnd"/>
      <w:r w:rsidRPr="004A2C5E">
        <w:rPr>
          <w:rFonts w:ascii="仿宋_GB2312" w:eastAsia="仿宋_GB2312" w:hAnsi="仿宋" w:cs="仿宋" w:hint="eastAsia"/>
          <w:sz w:val="32"/>
          <w:szCs w:val="32"/>
        </w:rPr>
        <w:t>高强度剧烈运动。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四、长期服用某些药物，如减肥类药品、中药制剂及抗生素类药物，建议提前15天停止服药。治疗其它疾病必须按时服药的考生，请在既往病史栏中详细填写服药名称及服药原因。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五、体检前日22：00时后禁止饮水进食，保持空腹状态。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六、由于化验项目须用早晨血液标本，故请体检者于早上10时前抽血。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七、近视或有其它眼疾的考生请佩戴自己适合眼镜，检查矫正视力。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八、请女性体检人，尽量穿裤装等方便体检检查的衣服，并尽量当天不要佩戴首饰。</w:t>
      </w:r>
    </w:p>
    <w:p w:rsidR="00F2718C" w:rsidRPr="004A2C5E" w:rsidRDefault="00F2718C" w:rsidP="00F2718C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 w:rsidR="00F2718C" w:rsidRPr="004A2C5E" w:rsidRDefault="00F2718C" w:rsidP="00F2718C">
      <w:pPr>
        <w:pStyle w:val="a3"/>
        <w:widowControl/>
        <w:spacing w:beforeAutospacing="0" w:afterAutospacing="0" w:line="50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A2C5E">
        <w:rPr>
          <w:rFonts w:ascii="仿宋_GB2312" w:eastAsia="仿宋_GB2312" w:hAnsi="仿宋" w:cs="仿宋_GB2312" w:hint="eastAsia"/>
          <w:sz w:val="32"/>
          <w:szCs w:val="32"/>
        </w:rPr>
        <w:t>十、体检结束后，申请人将体检表留在医院，由医院统一汇总上交，体检结论可在体检预约系统中查看。</w:t>
      </w:r>
    </w:p>
    <w:p w:rsidR="00F2718C" w:rsidRPr="004A2C5E" w:rsidRDefault="00F2718C" w:rsidP="00F2718C">
      <w:pPr>
        <w:spacing w:line="500" w:lineRule="exact"/>
        <w:ind w:firstLineChars="200" w:firstLine="640"/>
        <w:jc w:val="left"/>
        <w:rPr>
          <w:rFonts w:ascii="仿宋_GB2312" w:eastAsia="仿宋_GB2312" w:hAnsi="仿宋" w:cs="仿宋"/>
          <w:b/>
          <w:sz w:val="32"/>
          <w:szCs w:val="32"/>
        </w:rPr>
      </w:pPr>
      <w:r w:rsidRPr="004A2C5E">
        <w:rPr>
          <w:rFonts w:ascii="仿宋_GB2312" w:eastAsia="仿宋_GB2312" w:hAnsi="仿宋" w:cs="仿宋" w:hint="eastAsia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p w:rsidR="00746548" w:rsidRPr="00F2718C" w:rsidRDefault="00746548"/>
    <w:sectPr w:rsidR="00746548" w:rsidRPr="00F2718C" w:rsidSect="00644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72AF8"/>
    <w:multiLevelType w:val="singleLevel"/>
    <w:tmpl w:val="1B072A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718C"/>
    <w:rsid w:val="006376F7"/>
    <w:rsid w:val="00644C3E"/>
    <w:rsid w:val="00746548"/>
    <w:rsid w:val="00BE4FE3"/>
    <w:rsid w:val="00F27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18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2718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18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2718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423</Characters>
  <Application>Microsoft Office Word</Application>
  <DocSecurity>0</DocSecurity>
  <Lines>3</Lines>
  <Paragraphs>1</Paragraphs>
  <ScaleCrop>false</ScaleCrop>
  <Company>http://www.windows89.com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PC01</cp:lastModifiedBy>
  <cp:revision>3</cp:revision>
  <dcterms:created xsi:type="dcterms:W3CDTF">2020-06-22T02:11:00Z</dcterms:created>
  <dcterms:modified xsi:type="dcterms:W3CDTF">2023-10-13T02:46:00Z</dcterms:modified>
</cp:coreProperties>
</file>