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方正小标宋简体" w:hAnsi="宋体" w:eastAsia="方正小标宋简体" w:cs="宋体"/>
          <w:color w:val="000000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  <w:t>说课教材目录</w:t>
      </w:r>
    </w:p>
    <w:p>
      <w:pPr>
        <w:pStyle w:val="3"/>
        <w:spacing w:line="240" w:lineRule="auto"/>
        <w:ind w:firstLine="643" w:firstLineChars="200"/>
        <w:rPr>
          <w:rFonts w:ascii="黑体" w:hAnsi="黑体"/>
          <w:szCs w:val="32"/>
        </w:rPr>
      </w:pPr>
      <w:r>
        <w:rPr>
          <w:rFonts w:hint="eastAsia" w:ascii="黑体" w:hAnsi="黑体"/>
          <w:szCs w:val="32"/>
        </w:rPr>
        <w:t>小学教材</w:t>
      </w:r>
    </w:p>
    <w:p>
      <w:pPr>
        <w:widowControl/>
        <w:ind w:firstLine="640" w:firstLineChars="200"/>
        <w:jc w:val="left"/>
        <w:rPr>
          <w:rFonts w:ascii="宋体" w:hAnsi="宋体"/>
          <w:sz w:val="32"/>
          <w:szCs w:val="32"/>
        </w:rPr>
      </w:pPr>
      <w:r>
        <w:rPr>
          <w:rFonts w:ascii="宋体" w:hAnsi="宋体"/>
          <w:sz w:val="32"/>
          <w:szCs w:val="32"/>
        </w:rPr>
        <w:t>人民教育出版社出版的体育与健康（教育部审定2013，义务教育教师用书，3-4年级全一册，人民教育出版社</w:t>
      </w:r>
      <w:r>
        <w:rPr>
          <w:rFonts w:hint="eastAsia" w:ascii="宋体" w:hAnsi="宋体"/>
          <w:sz w:val="32"/>
          <w:szCs w:val="32"/>
        </w:rPr>
        <w:t xml:space="preserve"> </w:t>
      </w:r>
      <w:r>
        <w:rPr>
          <w:rFonts w:ascii="宋体" w:hAnsi="宋体"/>
          <w:sz w:val="32"/>
          <w:szCs w:val="32"/>
        </w:rPr>
        <w:t>课程教材研究所</w:t>
      </w:r>
      <w:r>
        <w:rPr>
          <w:rFonts w:hint="eastAsia" w:ascii="宋体" w:hAnsi="宋体"/>
          <w:sz w:val="32"/>
          <w:szCs w:val="32"/>
        </w:rPr>
        <w:t xml:space="preserve"> </w:t>
      </w:r>
      <w:r>
        <w:rPr>
          <w:rFonts w:ascii="宋体" w:hAnsi="宋体"/>
          <w:sz w:val="32"/>
          <w:szCs w:val="32"/>
        </w:rPr>
        <w:t>体育课程教材研究开发中心编著</w:t>
      </w:r>
      <w:r>
        <w:rPr>
          <w:rFonts w:hint="eastAsia" w:ascii="宋体" w:hAnsi="宋体"/>
          <w:sz w:val="32"/>
          <w:szCs w:val="32"/>
        </w:rPr>
        <w:t xml:space="preserve"> </w:t>
      </w:r>
      <w:r>
        <w:rPr>
          <w:rFonts w:ascii="宋体" w:hAnsi="宋体"/>
          <w:sz w:val="32"/>
          <w:szCs w:val="32"/>
        </w:rPr>
        <w:t>主编耿培新）</w:t>
      </w:r>
    </w:p>
    <w:p>
      <w:pPr>
        <w:widowControl/>
        <w:ind w:firstLine="640" w:firstLineChars="200"/>
        <w:jc w:val="left"/>
        <w:rPr>
          <w:rFonts w:ascii="宋体" w:hAnsi="宋体"/>
          <w:sz w:val="32"/>
          <w:szCs w:val="32"/>
        </w:rPr>
      </w:pPr>
      <w:r>
        <w:rPr>
          <w:rFonts w:ascii="宋体" w:hAnsi="宋体"/>
          <w:sz w:val="32"/>
          <w:szCs w:val="32"/>
        </w:rPr>
        <w:t>吉林教育出版社</w:t>
      </w:r>
      <w:r>
        <w:rPr>
          <w:rFonts w:hint="eastAsia" w:ascii="宋体" w:hAnsi="宋体"/>
          <w:sz w:val="32"/>
          <w:szCs w:val="32"/>
        </w:rPr>
        <w:t xml:space="preserve"> </w:t>
      </w:r>
      <w:r>
        <w:rPr>
          <w:rFonts w:ascii="宋体" w:hAnsi="宋体"/>
          <w:sz w:val="32"/>
          <w:szCs w:val="32"/>
        </w:rPr>
        <w:t>吉林美术出版社出版的综合实践活动（经吉林省中小学教材审定委员会审定</w:t>
      </w:r>
      <w:r>
        <w:rPr>
          <w:rFonts w:hint="eastAsia" w:ascii="宋体" w:hAnsi="宋体"/>
          <w:sz w:val="32"/>
          <w:szCs w:val="32"/>
        </w:rPr>
        <w:t xml:space="preserve"> </w:t>
      </w:r>
      <w:r>
        <w:rPr>
          <w:rFonts w:ascii="宋体" w:hAnsi="宋体"/>
          <w:sz w:val="32"/>
          <w:szCs w:val="32"/>
        </w:rPr>
        <w:t>小学六年级上册</w:t>
      </w:r>
      <w:r>
        <w:rPr>
          <w:rFonts w:hint="eastAsia" w:ascii="宋体" w:hAnsi="宋体"/>
          <w:sz w:val="32"/>
          <w:szCs w:val="32"/>
        </w:rPr>
        <w:t xml:space="preserve"> </w:t>
      </w:r>
      <w:r>
        <w:rPr>
          <w:rFonts w:ascii="宋体" w:hAnsi="宋体"/>
          <w:sz w:val="32"/>
          <w:szCs w:val="32"/>
        </w:rPr>
        <w:t>综合实践活动部分主编</w:t>
      </w:r>
      <w:r>
        <w:rPr>
          <w:rFonts w:hint="eastAsia" w:ascii="宋体" w:hAnsi="宋体"/>
          <w:sz w:val="32"/>
          <w:szCs w:val="32"/>
        </w:rPr>
        <w:t xml:space="preserve"> </w:t>
      </w:r>
      <w:r>
        <w:rPr>
          <w:rFonts w:ascii="宋体" w:hAnsi="宋体"/>
          <w:sz w:val="32"/>
          <w:szCs w:val="32"/>
        </w:rPr>
        <w:t>刘晓峰</w:t>
      </w:r>
      <w:r>
        <w:rPr>
          <w:rFonts w:hint="eastAsia" w:ascii="宋体" w:hAnsi="宋体"/>
          <w:sz w:val="32"/>
          <w:szCs w:val="32"/>
        </w:rPr>
        <w:t xml:space="preserve"> </w:t>
      </w:r>
      <w:r>
        <w:rPr>
          <w:rFonts w:ascii="宋体" w:hAnsi="宋体"/>
          <w:sz w:val="32"/>
          <w:szCs w:val="32"/>
        </w:rPr>
        <w:t>刘洪军</w:t>
      </w:r>
      <w:r>
        <w:rPr>
          <w:rFonts w:hint="eastAsia" w:ascii="宋体" w:hAnsi="宋体"/>
          <w:sz w:val="32"/>
          <w:szCs w:val="32"/>
        </w:rPr>
        <w:t xml:space="preserve"> </w:t>
      </w:r>
      <w:r>
        <w:rPr>
          <w:rFonts w:ascii="宋体" w:hAnsi="宋体"/>
          <w:sz w:val="32"/>
          <w:szCs w:val="32"/>
        </w:rPr>
        <w:t>信息技术部分主编</w:t>
      </w:r>
      <w:r>
        <w:rPr>
          <w:rFonts w:hint="eastAsia" w:ascii="宋体" w:hAnsi="宋体"/>
          <w:sz w:val="32"/>
          <w:szCs w:val="32"/>
        </w:rPr>
        <w:t xml:space="preserve"> </w:t>
      </w:r>
      <w:r>
        <w:rPr>
          <w:rFonts w:ascii="宋体" w:hAnsi="宋体"/>
          <w:sz w:val="32"/>
          <w:szCs w:val="32"/>
        </w:rPr>
        <w:t>刘晓峰）</w:t>
      </w:r>
    </w:p>
    <w:p>
      <w:pPr>
        <w:widowControl/>
        <w:ind w:firstLine="640" w:firstLineChars="200"/>
        <w:jc w:val="left"/>
        <w:rPr>
          <w:rFonts w:ascii="宋体" w:hAnsi="宋体"/>
          <w:sz w:val="32"/>
          <w:szCs w:val="32"/>
        </w:rPr>
      </w:pPr>
      <w:r>
        <w:rPr>
          <w:rFonts w:ascii="宋体" w:hAnsi="宋体"/>
          <w:sz w:val="32"/>
          <w:szCs w:val="32"/>
        </w:rPr>
        <w:t>人民音乐出版社出版的音乐（教育部审定2013义务教育教科书</w:t>
      </w:r>
      <w:r>
        <w:rPr>
          <w:rFonts w:hint="eastAsia" w:ascii="宋体" w:hAnsi="宋体"/>
          <w:sz w:val="32"/>
          <w:szCs w:val="32"/>
          <w:lang w:eastAsia="zh-CN"/>
        </w:rPr>
        <w:t>，</w:t>
      </w:r>
      <w:r>
        <w:rPr>
          <w:rFonts w:ascii="宋体" w:hAnsi="宋体"/>
          <w:sz w:val="32"/>
          <w:szCs w:val="32"/>
        </w:rPr>
        <w:t>五年级上册</w:t>
      </w:r>
      <w:r>
        <w:rPr>
          <w:rFonts w:hint="eastAsia" w:ascii="宋体" w:hAnsi="宋体"/>
          <w:sz w:val="32"/>
          <w:szCs w:val="32"/>
        </w:rPr>
        <w:t xml:space="preserve"> </w:t>
      </w:r>
      <w:r>
        <w:rPr>
          <w:rFonts w:ascii="宋体" w:hAnsi="宋体"/>
          <w:sz w:val="32"/>
          <w:szCs w:val="32"/>
        </w:rPr>
        <w:t>主编</w:t>
      </w:r>
      <w:r>
        <w:rPr>
          <w:rFonts w:hint="eastAsia" w:ascii="宋体" w:hAnsi="宋体"/>
          <w:sz w:val="32"/>
          <w:szCs w:val="32"/>
        </w:rPr>
        <w:t xml:space="preserve"> </w:t>
      </w:r>
      <w:r>
        <w:rPr>
          <w:rFonts w:ascii="宋体" w:hAnsi="宋体"/>
          <w:sz w:val="32"/>
          <w:szCs w:val="32"/>
        </w:rPr>
        <w:t>吴斌）</w:t>
      </w:r>
    </w:p>
    <w:p>
      <w:pPr>
        <w:widowControl/>
        <w:ind w:firstLine="640" w:firstLineChars="200"/>
        <w:jc w:val="left"/>
        <w:rPr>
          <w:rFonts w:ascii="宋体" w:hAnsi="宋体"/>
          <w:sz w:val="32"/>
          <w:szCs w:val="32"/>
        </w:rPr>
      </w:pPr>
      <w:r>
        <w:rPr>
          <w:rFonts w:ascii="宋体" w:hAnsi="宋体"/>
          <w:sz w:val="32"/>
          <w:szCs w:val="32"/>
        </w:rPr>
        <w:t>义务教育教科书</w:t>
      </w:r>
      <w:r>
        <w:rPr>
          <w:rFonts w:hint="eastAsia" w:ascii="宋体" w:hAnsi="宋体"/>
          <w:sz w:val="32"/>
          <w:szCs w:val="32"/>
        </w:rPr>
        <w:t xml:space="preserve"> </w:t>
      </w:r>
      <w:r>
        <w:rPr>
          <w:rFonts w:ascii="宋体" w:hAnsi="宋体"/>
          <w:sz w:val="32"/>
          <w:szCs w:val="32"/>
        </w:rPr>
        <w:t>道德与法治</w:t>
      </w:r>
      <w:r>
        <w:rPr>
          <w:rFonts w:hint="eastAsia" w:ascii="宋体" w:hAnsi="宋体"/>
          <w:sz w:val="32"/>
          <w:szCs w:val="32"/>
        </w:rPr>
        <w:t>（</w:t>
      </w:r>
      <w:r>
        <w:rPr>
          <w:rFonts w:ascii="宋体" w:hAnsi="宋体"/>
          <w:sz w:val="32"/>
          <w:szCs w:val="32"/>
        </w:rPr>
        <w:t>五年级上册</w:t>
      </w:r>
      <w:r>
        <w:rPr>
          <w:rFonts w:hint="eastAsia" w:ascii="宋体" w:hAnsi="宋体"/>
          <w:sz w:val="32"/>
          <w:szCs w:val="32"/>
        </w:rPr>
        <w:t xml:space="preserve"> </w:t>
      </w:r>
      <w:r>
        <w:rPr>
          <w:rFonts w:ascii="宋体" w:hAnsi="宋体"/>
          <w:sz w:val="32"/>
          <w:szCs w:val="32"/>
        </w:rPr>
        <w:t>人民教育出版社</w:t>
      </w:r>
      <w:r>
        <w:rPr>
          <w:rFonts w:hint="eastAsia" w:ascii="宋体" w:hAnsi="宋体"/>
          <w:sz w:val="32"/>
          <w:szCs w:val="32"/>
        </w:rPr>
        <w:t xml:space="preserve"> </w:t>
      </w:r>
      <w:r>
        <w:rPr>
          <w:rFonts w:ascii="宋体" w:hAnsi="宋体"/>
          <w:sz w:val="32"/>
          <w:szCs w:val="32"/>
        </w:rPr>
        <w:t>课程教材研究所</w:t>
      </w:r>
      <w:r>
        <w:rPr>
          <w:rFonts w:hint="eastAsia" w:ascii="宋体" w:hAnsi="宋体"/>
          <w:sz w:val="32"/>
          <w:szCs w:val="32"/>
        </w:rPr>
        <w:t xml:space="preserve"> </w:t>
      </w:r>
      <w:r>
        <w:rPr>
          <w:rFonts w:ascii="宋体" w:hAnsi="宋体"/>
          <w:sz w:val="32"/>
          <w:szCs w:val="32"/>
        </w:rPr>
        <w:t>小学德育课程教材研究开发中</w:t>
      </w:r>
      <w:r>
        <w:rPr>
          <w:rFonts w:hint="eastAsia" w:ascii="宋体" w:hAnsi="宋体"/>
          <w:sz w:val="32"/>
          <w:szCs w:val="32"/>
        </w:rPr>
        <w:t>心</w:t>
      </w:r>
      <w:r>
        <w:rPr>
          <w:rFonts w:ascii="宋体" w:hAnsi="宋体"/>
          <w:sz w:val="32"/>
          <w:szCs w:val="32"/>
        </w:rPr>
        <w:t>编著</w:t>
      </w:r>
      <w:r>
        <w:rPr>
          <w:rFonts w:hint="eastAsia" w:ascii="宋体" w:hAnsi="宋体"/>
          <w:sz w:val="32"/>
          <w:szCs w:val="32"/>
        </w:rPr>
        <w:t xml:space="preserve"> </w:t>
      </w:r>
      <w:r>
        <w:rPr>
          <w:rFonts w:ascii="宋体" w:hAnsi="宋体"/>
          <w:sz w:val="32"/>
          <w:szCs w:val="32"/>
        </w:rPr>
        <w:t>总主编鲁洁</w:t>
      </w:r>
      <w:r>
        <w:rPr>
          <w:rFonts w:hint="eastAsia" w:ascii="宋体" w:hAnsi="宋体"/>
          <w:sz w:val="32"/>
          <w:szCs w:val="32"/>
        </w:rPr>
        <w:t xml:space="preserve"> </w:t>
      </w:r>
      <w:r>
        <w:rPr>
          <w:rFonts w:ascii="宋体" w:hAnsi="宋体"/>
          <w:sz w:val="32"/>
          <w:szCs w:val="32"/>
        </w:rPr>
        <w:t>本册主编金利</w:t>
      </w:r>
      <w:r>
        <w:rPr>
          <w:rFonts w:hint="eastAsia" w:ascii="宋体" w:hAnsi="宋体"/>
          <w:sz w:val="32"/>
          <w:szCs w:val="32"/>
        </w:rPr>
        <w:t>）</w:t>
      </w:r>
    </w:p>
    <w:p>
      <w:pPr>
        <w:pStyle w:val="3"/>
        <w:spacing w:line="240" w:lineRule="auto"/>
        <w:ind w:firstLine="643" w:firstLineChars="200"/>
      </w:pPr>
      <w:r>
        <w:rPr>
          <w:rFonts w:hint="eastAsia"/>
        </w:rPr>
        <w:t>中学教材</w:t>
      </w:r>
    </w:p>
    <w:p>
      <w:pPr>
        <w:ind w:firstLine="640" w:firstLineChars="200"/>
        <w:rPr>
          <w:rFonts w:hint="eastAsia"/>
          <w:sz w:val="32"/>
          <w:szCs w:val="40"/>
        </w:rPr>
      </w:pPr>
      <w:r>
        <w:rPr>
          <w:rFonts w:hint="eastAsia"/>
          <w:sz w:val="32"/>
          <w:szCs w:val="40"/>
        </w:rPr>
        <w:t>人民教育出版社出版的物理（国家基础教育课程教材专家工作委员会2012年审查通过，义务教育教科书，八年级上册，人民教育出版社 课程教材研究所物理课程教材研究开发中心编著）</w:t>
      </w:r>
    </w:p>
    <w:p>
      <w:pPr>
        <w:ind w:firstLine="640" w:firstLineChars="200"/>
        <w:rPr>
          <w:rFonts w:hint="eastAsia"/>
          <w:sz w:val="32"/>
          <w:szCs w:val="40"/>
        </w:rPr>
      </w:pPr>
      <w:r>
        <w:rPr>
          <w:rFonts w:hint="eastAsia"/>
          <w:sz w:val="32"/>
          <w:szCs w:val="40"/>
        </w:rPr>
        <w:t>人民教育出版社出版的数学（国家基础教育课程教材专家工作委员会2013年审查通过，义务教育教科书，九年级上册，人民教育出版社 课程教材研究所物理课程教材研究开发中心编著）</w:t>
      </w:r>
    </w:p>
    <w:p>
      <w:pPr>
        <w:ind w:firstLine="640" w:firstLineChars="200"/>
        <w:rPr>
          <w:rFonts w:hint="eastAsia"/>
          <w:sz w:val="32"/>
          <w:szCs w:val="40"/>
        </w:rPr>
      </w:pPr>
      <w:r>
        <w:rPr>
          <w:rFonts w:hint="eastAsia"/>
          <w:sz w:val="32"/>
          <w:szCs w:val="40"/>
        </w:rPr>
        <w:t>人民教育出版社出版的语文（国家基础教育课程教材专家工作委员会2018年审查通过，义务教育教科书，九年级下册，人民教育出版社 课程教材研究所物理课程教材研究开发中心编著）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3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I4OGU0ZDg2NDVjMDJjODYyMWJlZjJkZGY4NDZiZjAifQ=="/>
  </w:docVars>
  <w:rsids>
    <w:rsidRoot w:val="008E116F"/>
    <w:rsid w:val="0000324D"/>
    <w:rsid w:val="0000421C"/>
    <w:rsid w:val="00083ED5"/>
    <w:rsid w:val="00093B94"/>
    <w:rsid w:val="000B0E59"/>
    <w:rsid w:val="000D1E89"/>
    <w:rsid w:val="000D57F3"/>
    <w:rsid w:val="000F2847"/>
    <w:rsid w:val="00163E03"/>
    <w:rsid w:val="001A0B1F"/>
    <w:rsid w:val="001A6291"/>
    <w:rsid w:val="001F3349"/>
    <w:rsid w:val="001F7E10"/>
    <w:rsid w:val="00203ACF"/>
    <w:rsid w:val="00235C82"/>
    <w:rsid w:val="00275234"/>
    <w:rsid w:val="00290AC0"/>
    <w:rsid w:val="003147C1"/>
    <w:rsid w:val="00325E89"/>
    <w:rsid w:val="003448D6"/>
    <w:rsid w:val="00355A80"/>
    <w:rsid w:val="003810C8"/>
    <w:rsid w:val="003E5350"/>
    <w:rsid w:val="003E74F6"/>
    <w:rsid w:val="00417286"/>
    <w:rsid w:val="00421303"/>
    <w:rsid w:val="004232D6"/>
    <w:rsid w:val="004248D6"/>
    <w:rsid w:val="00464927"/>
    <w:rsid w:val="004770E1"/>
    <w:rsid w:val="00557817"/>
    <w:rsid w:val="0058765D"/>
    <w:rsid w:val="005A3922"/>
    <w:rsid w:val="005D19B1"/>
    <w:rsid w:val="0061053B"/>
    <w:rsid w:val="006179D1"/>
    <w:rsid w:val="00672ACB"/>
    <w:rsid w:val="0067504B"/>
    <w:rsid w:val="006921EA"/>
    <w:rsid w:val="006B341E"/>
    <w:rsid w:val="006B4146"/>
    <w:rsid w:val="006B58E6"/>
    <w:rsid w:val="006D0DF8"/>
    <w:rsid w:val="0071240D"/>
    <w:rsid w:val="007129EA"/>
    <w:rsid w:val="00767338"/>
    <w:rsid w:val="00774E27"/>
    <w:rsid w:val="0081626A"/>
    <w:rsid w:val="00822290"/>
    <w:rsid w:val="00835C82"/>
    <w:rsid w:val="008759A5"/>
    <w:rsid w:val="008A48F4"/>
    <w:rsid w:val="008A50CD"/>
    <w:rsid w:val="008A704F"/>
    <w:rsid w:val="008B2CBE"/>
    <w:rsid w:val="008E116F"/>
    <w:rsid w:val="008F1C90"/>
    <w:rsid w:val="008F4132"/>
    <w:rsid w:val="008F7B5D"/>
    <w:rsid w:val="00900D15"/>
    <w:rsid w:val="009241D9"/>
    <w:rsid w:val="00947DC1"/>
    <w:rsid w:val="00950576"/>
    <w:rsid w:val="009B4CFE"/>
    <w:rsid w:val="00A4252E"/>
    <w:rsid w:val="00A61CF2"/>
    <w:rsid w:val="00A8009B"/>
    <w:rsid w:val="00AD3D6B"/>
    <w:rsid w:val="00AD7831"/>
    <w:rsid w:val="00B17DEA"/>
    <w:rsid w:val="00B30F5F"/>
    <w:rsid w:val="00B535BE"/>
    <w:rsid w:val="00B54841"/>
    <w:rsid w:val="00B76BBE"/>
    <w:rsid w:val="00BA293F"/>
    <w:rsid w:val="00C51F14"/>
    <w:rsid w:val="00C57E04"/>
    <w:rsid w:val="00C62F8D"/>
    <w:rsid w:val="00C85467"/>
    <w:rsid w:val="00C97BF0"/>
    <w:rsid w:val="00CC518B"/>
    <w:rsid w:val="00CD24DE"/>
    <w:rsid w:val="00CF1C8C"/>
    <w:rsid w:val="00D254AE"/>
    <w:rsid w:val="00D26ADB"/>
    <w:rsid w:val="00D9545F"/>
    <w:rsid w:val="00DD039F"/>
    <w:rsid w:val="00DD32E1"/>
    <w:rsid w:val="00DD7A5E"/>
    <w:rsid w:val="00DE009F"/>
    <w:rsid w:val="00DE58BC"/>
    <w:rsid w:val="00E00D02"/>
    <w:rsid w:val="00E121B6"/>
    <w:rsid w:val="00E25C83"/>
    <w:rsid w:val="00E5231E"/>
    <w:rsid w:val="00E72986"/>
    <w:rsid w:val="00EC22A4"/>
    <w:rsid w:val="00F0114F"/>
    <w:rsid w:val="00F3647E"/>
    <w:rsid w:val="00F57988"/>
    <w:rsid w:val="00F6139C"/>
    <w:rsid w:val="00F67A5D"/>
    <w:rsid w:val="00FC52E8"/>
    <w:rsid w:val="01305FF0"/>
    <w:rsid w:val="014062AD"/>
    <w:rsid w:val="01614189"/>
    <w:rsid w:val="02760B03"/>
    <w:rsid w:val="029C6BC3"/>
    <w:rsid w:val="03553441"/>
    <w:rsid w:val="03AE6273"/>
    <w:rsid w:val="03BD4A8A"/>
    <w:rsid w:val="04415635"/>
    <w:rsid w:val="04D84C99"/>
    <w:rsid w:val="051B12D1"/>
    <w:rsid w:val="0520755A"/>
    <w:rsid w:val="05A03779"/>
    <w:rsid w:val="07144A46"/>
    <w:rsid w:val="075361CA"/>
    <w:rsid w:val="075E7484"/>
    <w:rsid w:val="083B567D"/>
    <w:rsid w:val="08CC7B64"/>
    <w:rsid w:val="08E02564"/>
    <w:rsid w:val="08E11389"/>
    <w:rsid w:val="09A92AB1"/>
    <w:rsid w:val="09C21248"/>
    <w:rsid w:val="09D6162E"/>
    <w:rsid w:val="0A0A3D74"/>
    <w:rsid w:val="0A194363"/>
    <w:rsid w:val="0A3B63B1"/>
    <w:rsid w:val="0A825EAF"/>
    <w:rsid w:val="0AE36E33"/>
    <w:rsid w:val="0B6A13F3"/>
    <w:rsid w:val="0C1B33A0"/>
    <w:rsid w:val="0C6E1DED"/>
    <w:rsid w:val="0C716ED1"/>
    <w:rsid w:val="0CF630F5"/>
    <w:rsid w:val="0D0D09CE"/>
    <w:rsid w:val="0D2C2415"/>
    <w:rsid w:val="0D70200C"/>
    <w:rsid w:val="0D7D0955"/>
    <w:rsid w:val="0D924AB0"/>
    <w:rsid w:val="0DE043B6"/>
    <w:rsid w:val="0EDA7B3C"/>
    <w:rsid w:val="0EFC205D"/>
    <w:rsid w:val="0F73226C"/>
    <w:rsid w:val="101A2CDF"/>
    <w:rsid w:val="1023242B"/>
    <w:rsid w:val="10D20722"/>
    <w:rsid w:val="11224EA0"/>
    <w:rsid w:val="125B646A"/>
    <w:rsid w:val="125F01C2"/>
    <w:rsid w:val="12910211"/>
    <w:rsid w:val="13574F98"/>
    <w:rsid w:val="13A93C25"/>
    <w:rsid w:val="15223922"/>
    <w:rsid w:val="15272248"/>
    <w:rsid w:val="15AF520A"/>
    <w:rsid w:val="15B177DA"/>
    <w:rsid w:val="15B303E7"/>
    <w:rsid w:val="16400E8C"/>
    <w:rsid w:val="16A55B41"/>
    <w:rsid w:val="16B363AC"/>
    <w:rsid w:val="17184E21"/>
    <w:rsid w:val="178F0CAA"/>
    <w:rsid w:val="17C24EB8"/>
    <w:rsid w:val="18081BEE"/>
    <w:rsid w:val="181A0CE4"/>
    <w:rsid w:val="18820DFD"/>
    <w:rsid w:val="18DC2F1F"/>
    <w:rsid w:val="191F70B0"/>
    <w:rsid w:val="19664099"/>
    <w:rsid w:val="19C45B8A"/>
    <w:rsid w:val="1A442663"/>
    <w:rsid w:val="1A8509E3"/>
    <w:rsid w:val="1A8C664A"/>
    <w:rsid w:val="1ACB2441"/>
    <w:rsid w:val="1ACE36A9"/>
    <w:rsid w:val="1B030EC4"/>
    <w:rsid w:val="1BCC066A"/>
    <w:rsid w:val="1BD938D2"/>
    <w:rsid w:val="1BE86245"/>
    <w:rsid w:val="1C4400C0"/>
    <w:rsid w:val="1CC554A5"/>
    <w:rsid w:val="1CE20437"/>
    <w:rsid w:val="1D0D36C9"/>
    <w:rsid w:val="1D355010"/>
    <w:rsid w:val="1DE06948"/>
    <w:rsid w:val="1DE92B75"/>
    <w:rsid w:val="1E4D22A8"/>
    <w:rsid w:val="1E670FD5"/>
    <w:rsid w:val="1E7E01DB"/>
    <w:rsid w:val="1E8E1690"/>
    <w:rsid w:val="1E9B4B5A"/>
    <w:rsid w:val="1EE002FE"/>
    <w:rsid w:val="1FD111A1"/>
    <w:rsid w:val="20106D50"/>
    <w:rsid w:val="2015670A"/>
    <w:rsid w:val="20713A86"/>
    <w:rsid w:val="20727374"/>
    <w:rsid w:val="207B0615"/>
    <w:rsid w:val="20A243D5"/>
    <w:rsid w:val="20A366D4"/>
    <w:rsid w:val="213E6D05"/>
    <w:rsid w:val="216476C3"/>
    <w:rsid w:val="219F243E"/>
    <w:rsid w:val="21B50CBB"/>
    <w:rsid w:val="21BD3AA5"/>
    <w:rsid w:val="21E03CC8"/>
    <w:rsid w:val="220052C7"/>
    <w:rsid w:val="22242839"/>
    <w:rsid w:val="22614605"/>
    <w:rsid w:val="23261365"/>
    <w:rsid w:val="23373726"/>
    <w:rsid w:val="23DB5AA8"/>
    <w:rsid w:val="246A30A8"/>
    <w:rsid w:val="247C43BF"/>
    <w:rsid w:val="259232B0"/>
    <w:rsid w:val="268730E6"/>
    <w:rsid w:val="26A46F50"/>
    <w:rsid w:val="26D10502"/>
    <w:rsid w:val="26F64365"/>
    <w:rsid w:val="26F90C09"/>
    <w:rsid w:val="276D7702"/>
    <w:rsid w:val="279053E6"/>
    <w:rsid w:val="28684DF9"/>
    <w:rsid w:val="28CC5465"/>
    <w:rsid w:val="291B33AC"/>
    <w:rsid w:val="29474645"/>
    <w:rsid w:val="297915D8"/>
    <w:rsid w:val="29E87973"/>
    <w:rsid w:val="2A0E6429"/>
    <w:rsid w:val="2A7A41BF"/>
    <w:rsid w:val="2B4F5C99"/>
    <w:rsid w:val="2B5235E0"/>
    <w:rsid w:val="2B7C3617"/>
    <w:rsid w:val="2BD46EC1"/>
    <w:rsid w:val="2BFA097A"/>
    <w:rsid w:val="2C1730CA"/>
    <w:rsid w:val="2C897B77"/>
    <w:rsid w:val="2C9D40BE"/>
    <w:rsid w:val="2D264082"/>
    <w:rsid w:val="2DDB41C6"/>
    <w:rsid w:val="2DEE0785"/>
    <w:rsid w:val="2E4C16A3"/>
    <w:rsid w:val="2E617C45"/>
    <w:rsid w:val="2E7C2EB5"/>
    <w:rsid w:val="2E7F58B9"/>
    <w:rsid w:val="2EA4689E"/>
    <w:rsid w:val="2EBF3EDD"/>
    <w:rsid w:val="2F19753E"/>
    <w:rsid w:val="2F754FAA"/>
    <w:rsid w:val="2FEB3552"/>
    <w:rsid w:val="3009185B"/>
    <w:rsid w:val="30D076E0"/>
    <w:rsid w:val="314366D0"/>
    <w:rsid w:val="315003BE"/>
    <w:rsid w:val="322B7337"/>
    <w:rsid w:val="32666D10"/>
    <w:rsid w:val="333D2F56"/>
    <w:rsid w:val="33543F34"/>
    <w:rsid w:val="33E96890"/>
    <w:rsid w:val="34146E9C"/>
    <w:rsid w:val="34157B52"/>
    <w:rsid w:val="344548ED"/>
    <w:rsid w:val="35057797"/>
    <w:rsid w:val="351E6A94"/>
    <w:rsid w:val="354642D1"/>
    <w:rsid w:val="36041CF0"/>
    <w:rsid w:val="36192448"/>
    <w:rsid w:val="36416BBF"/>
    <w:rsid w:val="36E4296D"/>
    <w:rsid w:val="36E7464B"/>
    <w:rsid w:val="37721422"/>
    <w:rsid w:val="379416F3"/>
    <w:rsid w:val="379C6667"/>
    <w:rsid w:val="37AB5849"/>
    <w:rsid w:val="37C730F1"/>
    <w:rsid w:val="37DF1B2A"/>
    <w:rsid w:val="395315F6"/>
    <w:rsid w:val="39691B0F"/>
    <w:rsid w:val="39867FC3"/>
    <w:rsid w:val="39D509CE"/>
    <w:rsid w:val="3A4A4583"/>
    <w:rsid w:val="3A7BB436"/>
    <w:rsid w:val="3BF56351"/>
    <w:rsid w:val="3C1D16D0"/>
    <w:rsid w:val="3CE66D5B"/>
    <w:rsid w:val="3D0D66F0"/>
    <w:rsid w:val="3D6534F3"/>
    <w:rsid w:val="3D8C4A09"/>
    <w:rsid w:val="3DE71BAA"/>
    <w:rsid w:val="3E1F5F3E"/>
    <w:rsid w:val="3ED20797"/>
    <w:rsid w:val="3F04121A"/>
    <w:rsid w:val="3F350AA7"/>
    <w:rsid w:val="3F54003F"/>
    <w:rsid w:val="3F9405E8"/>
    <w:rsid w:val="3FB018A5"/>
    <w:rsid w:val="400C62AA"/>
    <w:rsid w:val="40513BCA"/>
    <w:rsid w:val="40536CD7"/>
    <w:rsid w:val="40CE2845"/>
    <w:rsid w:val="40D818DC"/>
    <w:rsid w:val="41263D4F"/>
    <w:rsid w:val="41A61A78"/>
    <w:rsid w:val="41AA3D32"/>
    <w:rsid w:val="41DE5280"/>
    <w:rsid w:val="41E12546"/>
    <w:rsid w:val="41F62C7C"/>
    <w:rsid w:val="4223760C"/>
    <w:rsid w:val="42301666"/>
    <w:rsid w:val="42691F64"/>
    <w:rsid w:val="42C4760E"/>
    <w:rsid w:val="42D25D5C"/>
    <w:rsid w:val="431A7E03"/>
    <w:rsid w:val="43247877"/>
    <w:rsid w:val="43A20333"/>
    <w:rsid w:val="43C87560"/>
    <w:rsid w:val="44536F22"/>
    <w:rsid w:val="448D30B7"/>
    <w:rsid w:val="44CD23DC"/>
    <w:rsid w:val="44EC1F6A"/>
    <w:rsid w:val="44F30454"/>
    <w:rsid w:val="45CC650C"/>
    <w:rsid w:val="469D16DB"/>
    <w:rsid w:val="47147581"/>
    <w:rsid w:val="4715265A"/>
    <w:rsid w:val="47970774"/>
    <w:rsid w:val="480E0275"/>
    <w:rsid w:val="485F3E3A"/>
    <w:rsid w:val="48866068"/>
    <w:rsid w:val="48AF2AF4"/>
    <w:rsid w:val="48B5180B"/>
    <w:rsid w:val="48C53D36"/>
    <w:rsid w:val="49D41D52"/>
    <w:rsid w:val="4A2420F2"/>
    <w:rsid w:val="4A686609"/>
    <w:rsid w:val="4A77790A"/>
    <w:rsid w:val="4AB22DBC"/>
    <w:rsid w:val="4AF17A7F"/>
    <w:rsid w:val="4B2062F6"/>
    <w:rsid w:val="4B4F0799"/>
    <w:rsid w:val="4B891EA9"/>
    <w:rsid w:val="4B944560"/>
    <w:rsid w:val="4BCF3BD3"/>
    <w:rsid w:val="4C806DB7"/>
    <w:rsid w:val="4C921E9D"/>
    <w:rsid w:val="4CEF5D8C"/>
    <w:rsid w:val="4D0B1580"/>
    <w:rsid w:val="4D5B3C59"/>
    <w:rsid w:val="4DF76DAE"/>
    <w:rsid w:val="4DFF753C"/>
    <w:rsid w:val="4E570E17"/>
    <w:rsid w:val="4E8F4436"/>
    <w:rsid w:val="4EA6478A"/>
    <w:rsid w:val="4EF8451D"/>
    <w:rsid w:val="4F0850AA"/>
    <w:rsid w:val="4F6B1009"/>
    <w:rsid w:val="50203F80"/>
    <w:rsid w:val="50927A4B"/>
    <w:rsid w:val="50C43E98"/>
    <w:rsid w:val="51324B34"/>
    <w:rsid w:val="51A7750A"/>
    <w:rsid w:val="52224AE7"/>
    <w:rsid w:val="523750E1"/>
    <w:rsid w:val="52681994"/>
    <w:rsid w:val="533B0DBE"/>
    <w:rsid w:val="533C3EF2"/>
    <w:rsid w:val="536F104B"/>
    <w:rsid w:val="538E473A"/>
    <w:rsid w:val="53B86C56"/>
    <w:rsid w:val="549C5F76"/>
    <w:rsid w:val="549E16F9"/>
    <w:rsid w:val="54F23C38"/>
    <w:rsid w:val="553E19C2"/>
    <w:rsid w:val="55460226"/>
    <w:rsid w:val="55517221"/>
    <w:rsid w:val="560F4462"/>
    <w:rsid w:val="57217F7A"/>
    <w:rsid w:val="57F14004"/>
    <w:rsid w:val="58116395"/>
    <w:rsid w:val="583D4BE9"/>
    <w:rsid w:val="588F7882"/>
    <w:rsid w:val="58C41F2C"/>
    <w:rsid w:val="58DF4914"/>
    <w:rsid w:val="5969560D"/>
    <w:rsid w:val="59A8766B"/>
    <w:rsid w:val="59B73ED5"/>
    <w:rsid w:val="5A0261F2"/>
    <w:rsid w:val="5A9C3354"/>
    <w:rsid w:val="5AA71BA6"/>
    <w:rsid w:val="5BC2067B"/>
    <w:rsid w:val="5BC7070B"/>
    <w:rsid w:val="5BCF4888"/>
    <w:rsid w:val="5BE7260C"/>
    <w:rsid w:val="5BFB3EF6"/>
    <w:rsid w:val="5C05551F"/>
    <w:rsid w:val="5C3564B7"/>
    <w:rsid w:val="5C53439C"/>
    <w:rsid w:val="5C7D6C9F"/>
    <w:rsid w:val="5D2378DB"/>
    <w:rsid w:val="5DDC0E3F"/>
    <w:rsid w:val="5DFE35B7"/>
    <w:rsid w:val="5E090CFA"/>
    <w:rsid w:val="5E11313B"/>
    <w:rsid w:val="5E343FA0"/>
    <w:rsid w:val="5E375A09"/>
    <w:rsid w:val="5EBF34A1"/>
    <w:rsid w:val="5EC73AE3"/>
    <w:rsid w:val="5F050E1B"/>
    <w:rsid w:val="5F1F1FFD"/>
    <w:rsid w:val="5F2F10E8"/>
    <w:rsid w:val="5F723E1A"/>
    <w:rsid w:val="5F8C34F8"/>
    <w:rsid w:val="5FB45FDD"/>
    <w:rsid w:val="5FD159D6"/>
    <w:rsid w:val="6197211A"/>
    <w:rsid w:val="61D70B00"/>
    <w:rsid w:val="627A6D30"/>
    <w:rsid w:val="631E240D"/>
    <w:rsid w:val="632E1BFA"/>
    <w:rsid w:val="633B2E25"/>
    <w:rsid w:val="63AD5D10"/>
    <w:rsid w:val="63B508D0"/>
    <w:rsid w:val="63BC3622"/>
    <w:rsid w:val="644D402A"/>
    <w:rsid w:val="648C7B6C"/>
    <w:rsid w:val="654B3E86"/>
    <w:rsid w:val="65B92F33"/>
    <w:rsid w:val="66606F2A"/>
    <w:rsid w:val="667B345C"/>
    <w:rsid w:val="66E75FED"/>
    <w:rsid w:val="67A77512"/>
    <w:rsid w:val="680D01A3"/>
    <w:rsid w:val="68FB0EBA"/>
    <w:rsid w:val="69A63DE7"/>
    <w:rsid w:val="6AC67F9F"/>
    <w:rsid w:val="6AF41F99"/>
    <w:rsid w:val="6B8B3628"/>
    <w:rsid w:val="6BFF66DE"/>
    <w:rsid w:val="6C061507"/>
    <w:rsid w:val="6C2B2716"/>
    <w:rsid w:val="6CBF5219"/>
    <w:rsid w:val="6CE907D3"/>
    <w:rsid w:val="6D3729A6"/>
    <w:rsid w:val="6DD00A72"/>
    <w:rsid w:val="6DFD069D"/>
    <w:rsid w:val="6E5C0A1A"/>
    <w:rsid w:val="6ECB25B0"/>
    <w:rsid w:val="6F0B1CFD"/>
    <w:rsid w:val="6F7A241C"/>
    <w:rsid w:val="6FA65084"/>
    <w:rsid w:val="6FB62063"/>
    <w:rsid w:val="70276F42"/>
    <w:rsid w:val="70341BC3"/>
    <w:rsid w:val="705F4B5B"/>
    <w:rsid w:val="707939BE"/>
    <w:rsid w:val="71312B41"/>
    <w:rsid w:val="722C59B8"/>
    <w:rsid w:val="724C180C"/>
    <w:rsid w:val="72953DF3"/>
    <w:rsid w:val="729D1D79"/>
    <w:rsid w:val="72A4559C"/>
    <w:rsid w:val="73E554EE"/>
    <w:rsid w:val="741D0C82"/>
    <w:rsid w:val="742A2851"/>
    <w:rsid w:val="74DF6BD1"/>
    <w:rsid w:val="752442D2"/>
    <w:rsid w:val="75B01593"/>
    <w:rsid w:val="7715521D"/>
    <w:rsid w:val="77244AA5"/>
    <w:rsid w:val="775D7FD4"/>
    <w:rsid w:val="779C1004"/>
    <w:rsid w:val="779C75E6"/>
    <w:rsid w:val="77C31710"/>
    <w:rsid w:val="77D40F9E"/>
    <w:rsid w:val="77EC13C2"/>
    <w:rsid w:val="782F2619"/>
    <w:rsid w:val="78C0322F"/>
    <w:rsid w:val="799B59E7"/>
    <w:rsid w:val="7A6A34A2"/>
    <w:rsid w:val="7A803871"/>
    <w:rsid w:val="7A9B1E11"/>
    <w:rsid w:val="7B055FDC"/>
    <w:rsid w:val="7BF64D02"/>
    <w:rsid w:val="7BF6547D"/>
    <w:rsid w:val="7C2223C7"/>
    <w:rsid w:val="7C3B4878"/>
    <w:rsid w:val="7CCB4DF9"/>
    <w:rsid w:val="7D7B019E"/>
    <w:rsid w:val="7DEEA6E5"/>
    <w:rsid w:val="7DFA025C"/>
    <w:rsid w:val="7E48609C"/>
    <w:rsid w:val="7F852D91"/>
    <w:rsid w:val="7FD86AF8"/>
    <w:rsid w:val="AD9F8916"/>
    <w:rsid w:val="C6EFE5EE"/>
    <w:rsid w:val="D2AB4E1F"/>
    <w:rsid w:val="D5F798C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/>
      <w:kern w:val="0"/>
      <w:sz w:val="24"/>
    </w:rPr>
  </w:style>
  <w:style w:type="character" w:customStyle="1" w:styleId="9">
    <w:name w:val="页脚 字符"/>
    <w:link w:val="4"/>
    <w:qFormat/>
    <w:uiPriority w:val="0"/>
    <w:rPr>
      <w:kern w:val="2"/>
      <w:sz w:val="18"/>
      <w:szCs w:val="18"/>
    </w:rPr>
  </w:style>
  <w:style w:type="character" w:customStyle="1" w:styleId="10">
    <w:name w:val="页眉 字符"/>
    <w:link w:val="5"/>
    <w:qFormat/>
    <w:uiPriority w:val="0"/>
    <w:rPr>
      <w:kern w:val="2"/>
      <w:sz w:val="18"/>
      <w:szCs w:val="18"/>
    </w:rPr>
  </w:style>
  <w:style w:type="character" w:customStyle="1" w:styleId="11">
    <w:name w:val="标题 1 字符"/>
    <w:basedOn w:val="8"/>
    <w:link w:val="2"/>
    <w:qFormat/>
    <w:uiPriority w:val="0"/>
    <w:rPr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82</Words>
  <Characters>468</Characters>
  <Lines>3</Lines>
  <Paragraphs>1</Paragraphs>
  <TotalTime>5</TotalTime>
  <ScaleCrop>false</ScaleCrop>
  <LinksUpToDate>false</LinksUpToDate>
  <CharactersWithSpaces>549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2024-06-06T01:07:00Z</dcterms:created>
  <dc:creator>Administrator</dc:creator>
  <cp:lastModifiedBy>惟爱你</cp:lastModifiedBy>
  <cp:lastPrinted>2024-06-05T01:22:00Z</cp:lastPrinted>
  <dcterms:modified xsi:type="dcterms:W3CDTF">2024-06-07T01:27:54Z</dcterms:modified>
  <dc:title>通化市2016年特岗教师招聘面试通知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5704077362074859BF44F8B7262CBE79_13</vt:lpwstr>
  </property>
</Properties>
</file>