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方正小标宋简体" w:hAnsi="方正小标宋简体" w:eastAsia="方正小标宋简体" w:cs="方正小标宋简体"/>
          <w:sz w:val="40"/>
          <w:szCs w:val="40"/>
          <w:lang w:val="en-US" w:eastAsia="zh-CN"/>
        </w:rPr>
      </w:pPr>
      <w:r>
        <w:rPr>
          <w:rFonts w:hint="eastAsia" w:ascii="方正小标宋简体" w:hAnsi="方正小标宋简体" w:eastAsia="方正小标宋简体" w:cs="方正小标宋简体"/>
          <w:sz w:val="40"/>
          <w:szCs w:val="40"/>
          <w:lang w:val="en-US" w:eastAsia="zh-CN"/>
        </w:rPr>
        <w:t>2024年第一师阿拉尔市团场义务教育学校面向社会公开招聘特岗教师面试试讲教材版本及课题</w:t>
      </w:r>
      <w:bookmarkStart w:id="0" w:name="_GoBack"/>
      <w:bookmarkEnd w:id="0"/>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0"/>
          <w:szCs w:val="40"/>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方正黑体简体" w:hAnsi="方正黑体简体" w:eastAsia="方正黑体简体" w:cs="方正黑体简体"/>
          <w:sz w:val="32"/>
          <w:szCs w:val="32"/>
          <w:lang w:val="en-US" w:eastAsia="zh-CN"/>
        </w:rPr>
      </w:pPr>
      <w:r>
        <w:rPr>
          <w:rFonts w:hint="eastAsia" w:ascii="方正黑体简体" w:hAnsi="方正黑体简体" w:eastAsia="方正黑体简体" w:cs="方正黑体简体"/>
          <w:sz w:val="32"/>
          <w:szCs w:val="32"/>
          <w:lang w:val="en-US" w:eastAsia="zh-CN"/>
        </w:rPr>
        <w:t>一、小学试讲教材版本和课题</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方正黑体简体" w:hAnsi="方正黑体简体" w:eastAsia="方正黑体简体" w:cs="方正黑体简体"/>
          <w:sz w:val="32"/>
          <w:szCs w:val="32"/>
          <w:lang w:val="en-US" w:eastAsia="zh-CN"/>
        </w:rPr>
      </w:pPr>
      <w:r>
        <w:drawing>
          <wp:anchor distT="0" distB="0" distL="114300" distR="114300" simplePos="0" relativeHeight="251659264" behindDoc="1" locked="0" layoutInCell="1" allowOverlap="1">
            <wp:simplePos x="0" y="0"/>
            <wp:positionH relativeFrom="column">
              <wp:posOffset>560070</wp:posOffset>
            </wp:positionH>
            <wp:positionV relativeFrom="paragraph">
              <wp:posOffset>21590</wp:posOffset>
            </wp:positionV>
            <wp:extent cx="3154045" cy="3930015"/>
            <wp:effectExtent l="0" t="0" r="8255" b="1333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3154045" cy="3930015"/>
                    </a:xfrm>
                    <a:prstGeom prst="rect">
                      <a:avLst/>
                    </a:prstGeom>
                    <a:noFill/>
                    <a:ln>
                      <a:noFill/>
                    </a:ln>
                  </pic:spPr>
                </pic:pic>
              </a:graphicData>
            </a:graphic>
          </wp:anchor>
        </w:drawing>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方正黑体简体" w:hAnsi="方正黑体简体" w:eastAsia="方正黑体简体" w:cs="方正黑体简体"/>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方正黑体简体" w:hAnsi="方正黑体简体" w:eastAsia="方正黑体简体" w:cs="方正黑体简体"/>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方正黑体简体" w:hAnsi="方正黑体简体" w:eastAsia="方正黑体简体" w:cs="方正黑体简体"/>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方正黑体简体" w:hAnsi="方正黑体简体" w:eastAsia="方正黑体简体" w:cs="方正黑体简体"/>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方正黑体简体" w:hAnsi="方正黑体简体" w:eastAsia="方正黑体简体" w:cs="方正黑体简体"/>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方正黑体简体" w:hAnsi="方正黑体简体" w:eastAsia="方正黑体简体" w:cs="方正黑体简体"/>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方正黑体简体" w:hAnsi="方正黑体简体" w:eastAsia="方正黑体简体" w:cs="方正黑体简体"/>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方正黑体简体" w:hAnsi="方正黑体简体" w:eastAsia="方正黑体简体" w:cs="方正黑体简体"/>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方正黑体简体" w:hAnsi="方正黑体简体" w:eastAsia="方正黑体简体" w:cs="方正黑体简体"/>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方正黑体简体" w:hAnsi="方正黑体简体" w:eastAsia="方正黑体简体" w:cs="方正黑体简体"/>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1280" w:firstLineChars="400"/>
        <w:jc w:val="both"/>
        <w:textAlignment w:val="auto"/>
        <w:rPr>
          <w:rFonts w:hint="eastAsia" w:ascii="方正黑体简体" w:hAnsi="方正黑体简体" w:eastAsia="方正黑体简体" w:cs="方正黑体简体"/>
          <w:sz w:val="32"/>
          <w:szCs w:val="32"/>
          <w:lang w:val="en-US" w:eastAsia="zh-CN"/>
        </w:rPr>
      </w:pPr>
      <w:r>
        <w:rPr>
          <w:rFonts w:hint="eastAsia" w:ascii="方正黑体简体" w:hAnsi="方正黑体简体" w:eastAsia="方正黑体简体" w:cs="方正黑体简体"/>
          <w:sz w:val="32"/>
          <w:szCs w:val="32"/>
          <w:lang w:val="en-US" w:eastAsia="zh-CN"/>
        </w:rPr>
        <w:t>《小学语文  六年级上册》</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简体" w:cs="Times New Roman"/>
          <w:sz w:val="32"/>
          <w:szCs w:val="32"/>
          <w:lang w:val="en-US" w:eastAsia="zh-CN"/>
        </w:rPr>
      </w:pPr>
      <w:r>
        <w:rPr>
          <w:rFonts w:hint="default" w:ascii="Times New Roman" w:hAnsi="Times New Roman" w:eastAsia="方正仿宋简体" w:cs="Times New Roman"/>
          <w:sz w:val="32"/>
          <w:szCs w:val="32"/>
          <w:lang w:val="en-US" w:eastAsia="zh-CN"/>
        </w:rPr>
        <w:t>1.第一单元第</w:t>
      </w:r>
      <w:r>
        <w:rPr>
          <w:rFonts w:hint="eastAsia" w:ascii="Times New Roman" w:hAnsi="Times New Roman" w:eastAsia="方正仿宋简体" w:cs="Times New Roman"/>
          <w:sz w:val="32"/>
          <w:szCs w:val="32"/>
          <w:lang w:val="en-US" w:eastAsia="zh-CN"/>
        </w:rPr>
        <w:t>2</w:t>
      </w:r>
      <w:r>
        <w:rPr>
          <w:rFonts w:hint="default" w:ascii="Times New Roman" w:hAnsi="Times New Roman" w:eastAsia="方正仿宋简体" w:cs="Times New Roman"/>
          <w:sz w:val="32"/>
          <w:szCs w:val="32"/>
          <w:lang w:val="en-US" w:eastAsia="zh-CN"/>
        </w:rPr>
        <w:t xml:space="preserve">课 </w:t>
      </w:r>
      <w:r>
        <w:rPr>
          <w:rFonts w:hint="eastAsia" w:ascii="Times New Roman" w:hAnsi="Times New Roman" w:eastAsia="方正仿宋简体" w:cs="Times New Roman"/>
          <w:sz w:val="32"/>
          <w:szCs w:val="32"/>
          <w:lang w:val="en-US" w:eastAsia="zh-CN"/>
        </w:rPr>
        <w:t xml:space="preserve"> 丁香结</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简体" w:cs="Times New Roman"/>
          <w:sz w:val="32"/>
          <w:szCs w:val="32"/>
          <w:lang w:val="en-US" w:eastAsia="zh-CN"/>
        </w:rPr>
      </w:pPr>
      <w:r>
        <w:rPr>
          <w:rFonts w:hint="eastAsia" w:ascii="Times New Roman" w:hAnsi="Times New Roman" w:eastAsia="方正仿宋简体" w:cs="Times New Roman"/>
          <w:sz w:val="32"/>
          <w:szCs w:val="32"/>
          <w:lang w:val="en-US" w:eastAsia="zh-CN"/>
        </w:rPr>
        <w:t>2.</w:t>
      </w:r>
      <w:r>
        <w:rPr>
          <w:rFonts w:hint="default" w:ascii="Times New Roman" w:hAnsi="Times New Roman" w:eastAsia="方正仿宋简体" w:cs="Times New Roman"/>
          <w:sz w:val="32"/>
          <w:szCs w:val="32"/>
          <w:lang w:val="en-US" w:eastAsia="zh-CN"/>
        </w:rPr>
        <w:t>第二单元第</w:t>
      </w:r>
      <w:r>
        <w:rPr>
          <w:rFonts w:hint="eastAsia" w:ascii="Times New Roman" w:hAnsi="Times New Roman" w:eastAsia="方正仿宋简体" w:cs="Times New Roman"/>
          <w:sz w:val="32"/>
          <w:szCs w:val="32"/>
          <w:lang w:val="en-US" w:eastAsia="zh-CN"/>
        </w:rPr>
        <w:t>7</w:t>
      </w:r>
      <w:r>
        <w:rPr>
          <w:rFonts w:hint="default" w:ascii="Times New Roman" w:hAnsi="Times New Roman" w:eastAsia="方正仿宋简体" w:cs="Times New Roman"/>
          <w:sz w:val="32"/>
          <w:szCs w:val="32"/>
          <w:lang w:val="en-US" w:eastAsia="zh-CN"/>
        </w:rPr>
        <w:t>课</w:t>
      </w:r>
      <w:r>
        <w:rPr>
          <w:rFonts w:hint="eastAsia" w:ascii="Times New Roman" w:hAnsi="Times New Roman" w:eastAsia="方正仿宋简体" w:cs="Times New Roman"/>
          <w:sz w:val="32"/>
          <w:szCs w:val="32"/>
          <w:lang w:val="en-US" w:eastAsia="zh-CN"/>
        </w:rPr>
        <w:t xml:space="preserve"> </w:t>
      </w:r>
      <w:r>
        <w:rPr>
          <w:rFonts w:hint="default" w:ascii="Times New Roman" w:hAnsi="Times New Roman" w:eastAsia="方正仿宋简体" w:cs="Times New Roman"/>
          <w:sz w:val="32"/>
          <w:szCs w:val="32"/>
          <w:lang w:val="en-US" w:eastAsia="zh-CN"/>
        </w:rPr>
        <w:t xml:space="preserve"> </w:t>
      </w:r>
      <w:r>
        <w:rPr>
          <w:rFonts w:hint="eastAsia" w:ascii="Times New Roman" w:hAnsi="Times New Roman" w:eastAsia="方正仿宋简体" w:cs="Times New Roman"/>
          <w:sz w:val="32"/>
          <w:szCs w:val="32"/>
          <w:lang w:val="en-US" w:eastAsia="zh-CN"/>
        </w:rPr>
        <w:t>开国大典</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简体" w:cs="Times New Roman"/>
          <w:sz w:val="32"/>
          <w:szCs w:val="32"/>
          <w:lang w:val="en-US" w:eastAsia="zh-CN"/>
        </w:rPr>
      </w:pPr>
      <w:r>
        <w:rPr>
          <w:rFonts w:hint="eastAsia" w:ascii="Times New Roman" w:hAnsi="Times New Roman" w:eastAsia="方正仿宋简体" w:cs="Times New Roman"/>
          <w:sz w:val="32"/>
          <w:szCs w:val="32"/>
          <w:lang w:val="en-US" w:eastAsia="zh-CN"/>
        </w:rPr>
        <w:t>3.</w:t>
      </w:r>
      <w:r>
        <w:rPr>
          <w:rFonts w:hint="default" w:ascii="Times New Roman" w:hAnsi="Times New Roman" w:eastAsia="方正仿宋简体" w:cs="Times New Roman"/>
          <w:sz w:val="32"/>
          <w:szCs w:val="32"/>
          <w:lang w:val="en-US" w:eastAsia="zh-CN"/>
        </w:rPr>
        <w:t>第</w:t>
      </w:r>
      <w:r>
        <w:rPr>
          <w:rFonts w:hint="eastAsia" w:ascii="Times New Roman" w:hAnsi="Times New Roman" w:eastAsia="方正仿宋简体" w:cs="Times New Roman"/>
          <w:sz w:val="32"/>
          <w:szCs w:val="32"/>
          <w:lang w:val="en-US" w:eastAsia="zh-CN"/>
        </w:rPr>
        <w:t>三</w:t>
      </w:r>
      <w:r>
        <w:rPr>
          <w:rFonts w:hint="default" w:ascii="Times New Roman" w:hAnsi="Times New Roman" w:eastAsia="方正仿宋简体" w:cs="Times New Roman"/>
          <w:sz w:val="32"/>
          <w:szCs w:val="32"/>
          <w:lang w:val="en-US" w:eastAsia="zh-CN"/>
        </w:rPr>
        <w:t>单元第</w:t>
      </w:r>
      <w:r>
        <w:rPr>
          <w:rFonts w:hint="eastAsia" w:ascii="Times New Roman" w:hAnsi="Times New Roman" w:eastAsia="方正仿宋简体" w:cs="Times New Roman"/>
          <w:sz w:val="32"/>
          <w:szCs w:val="32"/>
          <w:lang w:val="en-US" w:eastAsia="zh-CN"/>
        </w:rPr>
        <w:t>11</w:t>
      </w:r>
      <w:r>
        <w:rPr>
          <w:rFonts w:hint="default" w:ascii="Times New Roman" w:hAnsi="Times New Roman" w:eastAsia="方正仿宋简体" w:cs="Times New Roman"/>
          <w:sz w:val="32"/>
          <w:szCs w:val="32"/>
          <w:lang w:val="en-US" w:eastAsia="zh-CN"/>
        </w:rPr>
        <w:t xml:space="preserve">课 </w:t>
      </w:r>
      <w:r>
        <w:rPr>
          <w:rFonts w:hint="eastAsia" w:ascii="Times New Roman" w:hAnsi="Times New Roman" w:eastAsia="方正仿宋简体" w:cs="Times New Roman"/>
          <w:sz w:val="32"/>
          <w:szCs w:val="32"/>
          <w:lang w:val="en-US" w:eastAsia="zh-CN"/>
        </w:rPr>
        <w:t xml:space="preserve"> 宇宙生命之谜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简体" w:cs="Times New Roman"/>
          <w:sz w:val="32"/>
          <w:szCs w:val="32"/>
          <w:lang w:val="en-US" w:eastAsia="zh-CN"/>
        </w:rPr>
      </w:pPr>
      <w:r>
        <w:rPr>
          <w:rFonts w:hint="eastAsia" w:ascii="Times New Roman" w:hAnsi="Times New Roman" w:eastAsia="方正仿宋简体" w:cs="Times New Roman"/>
          <w:sz w:val="32"/>
          <w:szCs w:val="32"/>
          <w:lang w:val="en-US" w:eastAsia="zh-CN"/>
        </w:rPr>
        <w:t>4</w:t>
      </w:r>
      <w:r>
        <w:rPr>
          <w:rFonts w:hint="default" w:ascii="Times New Roman" w:hAnsi="Times New Roman" w:eastAsia="方正仿宋简体" w:cs="Times New Roman"/>
          <w:sz w:val="32"/>
          <w:szCs w:val="32"/>
          <w:lang w:val="en-US" w:eastAsia="zh-CN"/>
        </w:rPr>
        <w:t>.第</w:t>
      </w:r>
      <w:r>
        <w:rPr>
          <w:rFonts w:hint="eastAsia" w:ascii="Times New Roman" w:hAnsi="Times New Roman" w:eastAsia="方正仿宋简体" w:cs="Times New Roman"/>
          <w:sz w:val="32"/>
          <w:szCs w:val="32"/>
          <w:lang w:val="en-US" w:eastAsia="zh-CN"/>
        </w:rPr>
        <w:t>五</w:t>
      </w:r>
      <w:r>
        <w:rPr>
          <w:rFonts w:hint="default" w:ascii="Times New Roman" w:hAnsi="Times New Roman" w:eastAsia="方正仿宋简体" w:cs="Times New Roman"/>
          <w:sz w:val="32"/>
          <w:szCs w:val="32"/>
          <w:lang w:val="en-US" w:eastAsia="zh-CN"/>
        </w:rPr>
        <w:t>单元第</w:t>
      </w:r>
      <w:r>
        <w:rPr>
          <w:rFonts w:hint="eastAsia" w:ascii="Times New Roman" w:hAnsi="Times New Roman" w:eastAsia="方正仿宋简体" w:cs="Times New Roman"/>
          <w:sz w:val="32"/>
          <w:szCs w:val="32"/>
          <w:lang w:val="en-US" w:eastAsia="zh-CN"/>
        </w:rPr>
        <w:t>16</w:t>
      </w:r>
      <w:r>
        <w:rPr>
          <w:rFonts w:hint="default" w:ascii="Times New Roman" w:hAnsi="Times New Roman" w:eastAsia="方正仿宋简体" w:cs="Times New Roman"/>
          <w:sz w:val="32"/>
          <w:szCs w:val="32"/>
          <w:lang w:val="en-US" w:eastAsia="zh-CN"/>
        </w:rPr>
        <w:t xml:space="preserve">课 </w:t>
      </w:r>
      <w:r>
        <w:rPr>
          <w:rFonts w:hint="eastAsia" w:ascii="Times New Roman" w:hAnsi="Times New Roman" w:eastAsia="方正仿宋简体" w:cs="Times New Roman"/>
          <w:sz w:val="32"/>
          <w:szCs w:val="32"/>
          <w:lang w:val="en-US" w:eastAsia="zh-CN"/>
        </w:rPr>
        <w:t xml:space="preserve"> 夏天里的成长</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简体" w:cs="Times New Roman"/>
          <w:sz w:val="32"/>
          <w:szCs w:val="32"/>
          <w:lang w:val="en-US" w:eastAsia="zh-CN"/>
        </w:rPr>
      </w:pPr>
      <w:r>
        <w:rPr>
          <w:rFonts w:hint="eastAsia" w:ascii="Times New Roman" w:hAnsi="Times New Roman" w:eastAsia="方正仿宋简体" w:cs="Times New Roman"/>
          <w:sz w:val="32"/>
          <w:szCs w:val="32"/>
          <w:lang w:val="en-US" w:eastAsia="zh-CN"/>
        </w:rPr>
        <w:t>5.</w:t>
      </w:r>
      <w:r>
        <w:rPr>
          <w:rFonts w:hint="default" w:ascii="Times New Roman" w:hAnsi="Times New Roman" w:eastAsia="方正仿宋简体" w:cs="Times New Roman"/>
          <w:sz w:val="32"/>
          <w:szCs w:val="32"/>
          <w:lang w:val="en-US" w:eastAsia="zh-CN"/>
        </w:rPr>
        <w:t>第</w:t>
      </w:r>
      <w:r>
        <w:rPr>
          <w:rFonts w:hint="eastAsia" w:ascii="Times New Roman" w:hAnsi="Times New Roman" w:eastAsia="方正仿宋简体" w:cs="Times New Roman"/>
          <w:sz w:val="32"/>
          <w:szCs w:val="32"/>
          <w:lang w:val="en-US" w:eastAsia="zh-CN"/>
        </w:rPr>
        <w:t>七</w:t>
      </w:r>
      <w:r>
        <w:rPr>
          <w:rFonts w:hint="default" w:ascii="Times New Roman" w:hAnsi="Times New Roman" w:eastAsia="方正仿宋简体" w:cs="Times New Roman"/>
          <w:sz w:val="32"/>
          <w:szCs w:val="32"/>
          <w:lang w:val="en-US" w:eastAsia="zh-CN"/>
        </w:rPr>
        <w:t>单元第</w:t>
      </w:r>
      <w:r>
        <w:rPr>
          <w:rFonts w:hint="eastAsia" w:ascii="Times New Roman" w:hAnsi="Times New Roman" w:eastAsia="方正仿宋简体" w:cs="Times New Roman"/>
          <w:sz w:val="32"/>
          <w:szCs w:val="32"/>
          <w:lang w:val="en-US" w:eastAsia="zh-CN"/>
        </w:rPr>
        <w:t>22</w:t>
      </w:r>
      <w:r>
        <w:rPr>
          <w:rFonts w:hint="default" w:ascii="Times New Roman" w:hAnsi="Times New Roman" w:eastAsia="方正仿宋简体" w:cs="Times New Roman"/>
          <w:sz w:val="32"/>
          <w:szCs w:val="32"/>
          <w:lang w:val="en-US" w:eastAsia="zh-CN"/>
        </w:rPr>
        <w:t xml:space="preserve">课 </w:t>
      </w:r>
      <w:r>
        <w:rPr>
          <w:rFonts w:hint="eastAsia" w:ascii="Times New Roman" w:hAnsi="Times New Roman" w:eastAsia="方正仿宋简体" w:cs="Times New Roman"/>
          <w:sz w:val="32"/>
          <w:szCs w:val="32"/>
          <w:lang w:val="en-US" w:eastAsia="zh-CN"/>
        </w:rPr>
        <w:t xml:space="preserve"> 文言文二则</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方正黑体简体" w:hAnsi="方正黑体简体" w:eastAsia="方正黑体简体" w:cs="方正黑体简体"/>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方正黑体简体" w:hAnsi="方正黑体简体" w:eastAsia="方正黑体简体" w:cs="方正黑体简体"/>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方正黑体简体" w:hAnsi="方正黑体简体" w:eastAsia="方正黑体简体" w:cs="方正黑体简体"/>
          <w:sz w:val="32"/>
          <w:szCs w:val="32"/>
          <w:lang w:val="en-US" w:eastAsia="zh-CN"/>
        </w:rPr>
      </w:pPr>
      <w:r>
        <w:drawing>
          <wp:anchor distT="0" distB="0" distL="114300" distR="114300" simplePos="0" relativeHeight="251660288" behindDoc="1" locked="0" layoutInCell="1" allowOverlap="1">
            <wp:simplePos x="0" y="0"/>
            <wp:positionH relativeFrom="column">
              <wp:posOffset>309245</wp:posOffset>
            </wp:positionH>
            <wp:positionV relativeFrom="paragraph">
              <wp:posOffset>3810</wp:posOffset>
            </wp:positionV>
            <wp:extent cx="3183890" cy="4582795"/>
            <wp:effectExtent l="0" t="0" r="16510" b="8255"/>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5"/>
                    <a:stretch>
                      <a:fillRect/>
                    </a:stretch>
                  </pic:blipFill>
                  <pic:spPr>
                    <a:xfrm>
                      <a:off x="0" y="0"/>
                      <a:ext cx="3183890" cy="4582795"/>
                    </a:xfrm>
                    <a:prstGeom prst="rect">
                      <a:avLst/>
                    </a:prstGeom>
                    <a:noFill/>
                    <a:ln>
                      <a:noFill/>
                    </a:ln>
                  </pic:spPr>
                </pic:pic>
              </a:graphicData>
            </a:graphic>
          </wp:anchor>
        </w:drawing>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方正黑体简体" w:hAnsi="方正黑体简体" w:eastAsia="方正黑体简体" w:cs="方正黑体简体"/>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方正黑体简体" w:hAnsi="方正黑体简体" w:eastAsia="方正黑体简体" w:cs="方正黑体简体"/>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方正黑体简体" w:hAnsi="方正黑体简体" w:eastAsia="方正黑体简体" w:cs="方正黑体简体"/>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方正黑体简体" w:hAnsi="方正黑体简体" w:eastAsia="方正黑体简体" w:cs="方正黑体简体"/>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方正黑体简体" w:hAnsi="方正黑体简体" w:eastAsia="方正黑体简体" w:cs="方正黑体简体"/>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方正黑体简体" w:hAnsi="方正黑体简体" w:eastAsia="方正黑体简体" w:cs="方正黑体简体"/>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方正黑体简体" w:hAnsi="方正黑体简体" w:eastAsia="方正黑体简体" w:cs="方正黑体简体"/>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方正黑体简体" w:hAnsi="方正黑体简体" w:eastAsia="方正黑体简体" w:cs="方正黑体简体"/>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方正黑体简体" w:hAnsi="方正黑体简体" w:eastAsia="方正黑体简体" w:cs="方正黑体简体"/>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方正黑体简体" w:hAnsi="方正黑体简体" w:eastAsia="方正黑体简体" w:cs="方正黑体简体"/>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方正黑体简体" w:hAnsi="方正黑体简体" w:eastAsia="方正黑体简体" w:cs="方正黑体简体"/>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方正黑体简体" w:hAnsi="方正黑体简体" w:eastAsia="方正黑体简体" w:cs="方正黑体简体"/>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1280" w:firstLineChars="400"/>
        <w:jc w:val="both"/>
        <w:textAlignment w:val="auto"/>
        <w:rPr>
          <w:rFonts w:hint="eastAsia" w:ascii="方正黑体简体" w:hAnsi="方正黑体简体" w:eastAsia="方正黑体简体" w:cs="方正黑体简体"/>
          <w:sz w:val="32"/>
          <w:szCs w:val="32"/>
          <w:lang w:val="en-US" w:eastAsia="zh-CN"/>
        </w:rPr>
      </w:pPr>
      <w:r>
        <w:rPr>
          <w:rFonts w:hint="eastAsia" w:ascii="方正黑体简体" w:hAnsi="方正黑体简体" w:eastAsia="方正黑体简体" w:cs="方正黑体简体"/>
          <w:sz w:val="32"/>
          <w:szCs w:val="32"/>
          <w:lang w:val="en-US" w:eastAsia="zh-CN"/>
        </w:rPr>
        <w:t>《小学数学  六年级上册》</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方正黑体简体" w:hAnsi="方正黑体简体" w:eastAsia="方正黑体简体" w:cs="方正黑体简体"/>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r>
        <w:rPr>
          <w:rFonts w:hint="eastAsia" w:ascii="Times New Roman" w:hAnsi="Times New Roman" w:eastAsia="方正仿宋简体" w:cs="Times New Roman"/>
          <w:sz w:val="32"/>
          <w:szCs w:val="32"/>
          <w:lang w:val="en-US" w:eastAsia="zh-CN"/>
        </w:rPr>
        <w:t>1.第一章分数乘法  例1</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简体" w:cs="Times New Roman"/>
          <w:sz w:val="32"/>
          <w:szCs w:val="32"/>
          <w:lang w:val="en-US" w:eastAsia="zh-CN"/>
        </w:rPr>
      </w:pPr>
      <w:r>
        <w:rPr>
          <w:rFonts w:hint="eastAsia" w:ascii="Times New Roman" w:hAnsi="Times New Roman" w:eastAsia="方正仿宋简体" w:cs="Times New Roman"/>
          <w:sz w:val="32"/>
          <w:szCs w:val="32"/>
          <w:lang w:val="en-US" w:eastAsia="zh-CN"/>
        </w:rPr>
        <w:t>2.第一章分数乘法  例8</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简体" w:cs="Times New Roman"/>
          <w:sz w:val="32"/>
          <w:szCs w:val="32"/>
          <w:lang w:val="en-US" w:eastAsia="zh-CN"/>
        </w:rPr>
      </w:pPr>
      <w:r>
        <w:rPr>
          <w:rFonts w:hint="eastAsia" w:ascii="Times New Roman" w:hAnsi="Times New Roman" w:eastAsia="方正仿宋简体" w:cs="Times New Roman"/>
          <w:sz w:val="32"/>
          <w:szCs w:val="32"/>
          <w:lang w:val="en-US" w:eastAsia="zh-CN"/>
        </w:rPr>
        <w:t>3.第三章分数除法  1.倒数的认识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简体" w:cs="Times New Roman"/>
          <w:sz w:val="32"/>
          <w:szCs w:val="32"/>
          <w:lang w:val="en-US" w:eastAsia="zh-CN"/>
        </w:rPr>
      </w:pPr>
      <w:r>
        <w:rPr>
          <w:rFonts w:hint="eastAsia" w:ascii="Times New Roman" w:hAnsi="Times New Roman" w:eastAsia="方正仿宋简体" w:cs="Times New Roman"/>
          <w:sz w:val="32"/>
          <w:szCs w:val="32"/>
          <w:lang w:val="en-US" w:eastAsia="zh-CN"/>
        </w:rPr>
        <w:t>4.第三章分数除法  2.分数除法</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r>
        <w:rPr>
          <w:rFonts w:hint="eastAsia" w:ascii="Times New Roman" w:hAnsi="Times New Roman" w:eastAsia="方正仿宋简体" w:cs="Times New Roman"/>
          <w:sz w:val="32"/>
          <w:szCs w:val="32"/>
          <w:lang w:val="en-US" w:eastAsia="zh-CN"/>
        </w:rPr>
        <w:t>5.第五章圆  3.圆的面积</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20" w:firstLineChars="200"/>
        <w:jc w:val="both"/>
        <w:textAlignment w:val="auto"/>
        <w:rPr>
          <w:rFonts w:hint="eastAsia" w:ascii="Times New Roman" w:hAnsi="Times New Roman" w:eastAsia="方正仿宋简体" w:cs="Times New Roman"/>
          <w:sz w:val="32"/>
          <w:szCs w:val="32"/>
          <w:lang w:val="en-US" w:eastAsia="zh-CN"/>
        </w:rPr>
      </w:pPr>
      <w:r>
        <w:drawing>
          <wp:anchor distT="0" distB="0" distL="114300" distR="114300" simplePos="0" relativeHeight="251661312" behindDoc="1" locked="0" layoutInCell="1" allowOverlap="1">
            <wp:simplePos x="0" y="0"/>
            <wp:positionH relativeFrom="column">
              <wp:posOffset>445770</wp:posOffset>
            </wp:positionH>
            <wp:positionV relativeFrom="paragraph">
              <wp:posOffset>77470</wp:posOffset>
            </wp:positionV>
            <wp:extent cx="3228975" cy="4224020"/>
            <wp:effectExtent l="0" t="0" r="9525" b="5080"/>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6"/>
                    <a:stretch>
                      <a:fillRect/>
                    </a:stretch>
                  </pic:blipFill>
                  <pic:spPr>
                    <a:xfrm>
                      <a:off x="0" y="0"/>
                      <a:ext cx="3228975" cy="4224020"/>
                    </a:xfrm>
                    <a:prstGeom prst="rect">
                      <a:avLst/>
                    </a:prstGeom>
                    <a:noFill/>
                    <a:ln>
                      <a:noFill/>
                    </a:ln>
                  </pic:spPr>
                </pic:pic>
              </a:graphicData>
            </a:graphic>
          </wp:anchor>
        </w:drawing>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1280" w:firstLineChars="400"/>
        <w:jc w:val="both"/>
        <w:textAlignment w:val="auto"/>
        <w:rPr>
          <w:rFonts w:hint="eastAsia" w:ascii="方正黑体简体" w:hAnsi="方正黑体简体" w:eastAsia="方正黑体简体" w:cs="方正黑体简体"/>
          <w:sz w:val="32"/>
          <w:szCs w:val="32"/>
          <w:lang w:val="en-US" w:eastAsia="zh-CN"/>
        </w:rPr>
      </w:pPr>
      <w:r>
        <w:rPr>
          <w:rFonts w:hint="eastAsia" w:ascii="方正黑体简体" w:hAnsi="方正黑体简体" w:eastAsia="方正黑体简体" w:cs="方正黑体简体"/>
          <w:sz w:val="32"/>
          <w:szCs w:val="32"/>
          <w:lang w:val="en-US" w:eastAsia="zh-CN"/>
        </w:rPr>
        <w:t>《小学英语  六年级上册》</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r>
        <w:rPr>
          <w:rFonts w:hint="eastAsia" w:ascii="Times New Roman" w:hAnsi="Times New Roman" w:eastAsia="方正仿宋简体" w:cs="Times New Roman"/>
          <w:sz w:val="32"/>
          <w:szCs w:val="32"/>
          <w:lang w:val="en-US" w:eastAsia="zh-CN"/>
        </w:rPr>
        <w:t>1.Unit1  Lesson 1</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r>
        <w:rPr>
          <w:rFonts w:hint="eastAsia" w:ascii="Times New Roman" w:hAnsi="Times New Roman" w:eastAsia="方正仿宋简体" w:cs="Times New Roman"/>
          <w:sz w:val="32"/>
          <w:szCs w:val="32"/>
          <w:lang w:val="en-US" w:eastAsia="zh-CN"/>
        </w:rPr>
        <w:t>2.Unit2  Lesson 9</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r>
        <w:rPr>
          <w:rFonts w:hint="eastAsia" w:ascii="Times New Roman" w:hAnsi="Times New Roman" w:eastAsia="方正仿宋简体" w:cs="Times New Roman"/>
          <w:sz w:val="32"/>
          <w:szCs w:val="32"/>
          <w:lang w:val="en-US" w:eastAsia="zh-CN"/>
        </w:rPr>
        <w:t>3.Unit3  Lesson 13</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r>
        <w:rPr>
          <w:rFonts w:hint="eastAsia" w:ascii="Times New Roman" w:hAnsi="Times New Roman" w:eastAsia="方正仿宋简体" w:cs="Times New Roman"/>
          <w:sz w:val="32"/>
          <w:szCs w:val="32"/>
          <w:lang w:val="en-US" w:eastAsia="zh-CN"/>
        </w:rPr>
        <w:t>4.Unit4  Lesson 19</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简体" w:cs="Times New Roman"/>
          <w:sz w:val="32"/>
          <w:szCs w:val="32"/>
          <w:lang w:val="en-US" w:eastAsia="zh-CN"/>
        </w:rPr>
      </w:pPr>
      <w:r>
        <w:rPr>
          <w:rFonts w:hint="eastAsia" w:ascii="Times New Roman" w:hAnsi="Times New Roman" w:eastAsia="方正仿宋简体" w:cs="Times New Roman"/>
          <w:sz w:val="32"/>
          <w:szCs w:val="32"/>
          <w:lang w:val="en-US" w:eastAsia="zh-CN"/>
        </w:rPr>
        <w:t>5.Unit5  Lesson 25</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方正黑体简体" w:hAnsi="方正黑体简体" w:eastAsia="方正黑体简体" w:cs="方正黑体简体"/>
          <w:sz w:val="32"/>
          <w:szCs w:val="32"/>
          <w:lang w:val="en-US" w:eastAsia="zh-CN"/>
        </w:rPr>
      </w:pPr>
      <w:r>
        <w:rPr>
          <w:rFonts w:hint="eastAsia" w:ascii="方正黑体简体" w:hAnsi="方正黑体简体" w:eastAsia="方正黑体简体" w:cs="方正黑体简体"/>
          <w:sz w:val="32"/>
          <w:szCs w:val="32"/>
          <w:lang w:val="en-US" w:eastAsia="zh-CN"/>
        </w:rPr>
        <w:t>二、初中试讲教材版本和课题</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20" w:firstLineChars="200"/>
        <w:jc w:val="both"/>
        <w:textAlignment w:val="auto"/>
        <w:rPr>
          <w:rFonts w:hint="eastAsia" w:ascii="Times New Roman" w:hAnsi="Times New Roman" w:eastAsia="方正仿宋简体" w:cs="Times New Roman"/>
          <w:sz w:val="32"/>
          <w:szCs w:val="32"/>
          <w:lang w:val="en-US" w:eastAsia="zh-CN"/>
        </w:rPr>
      </w:pPr>
      <w:r>
        <w:drawing>
          <wp:anchor distT="0" distB="0" distL="114300" distR="114300" simplePos="0" relativeHeight="251662336" behindDoc="1" locked="0" layoutInCell="1" allowOverlap="1">
            <wp:simplePos x="0" y="0"/>
            <wp:positionH relativeFrom="column">
              <wp:posOffset>397510</wp:posOffset>
            </wp:positionH>
            <wp:positionV relativeFrom="paragraph">
              <wp:posOffset>53975</wp:posOffset>
            </wp:positionV>
            <wp:extent cx="3375660" cy="4655185"/>
            <wp:effectExtent l="0" t="0" r="15240" b="12065"/>
            <wp:wrapNone/>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7"/>
                    <a:stretch>
                      <a:fillRect/>
                    </a:stretch>
                  </pic:blipFill>
                  <pic:spPr>
                    <a:xfrm>
                      <a:off x="0" y="0"/>
                      <a:ext cx="3375660" cy="4655185"/>
                    </a:xfrm>
                    <a:prstGeom prst="rect">
                      <a:avLst/>
                    </a:prstGeom>
                    <a:noFill/>
                    <a:ln>
                      <a:noFill/>
                    </a:ln>
                  </pic:spPr>
                </pic:pic>
              </a:graphicData>
            </a:graphic>
          </wp:anchor>
        </w:drawing>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1280" w:firstLineChars="400"/>
        <w:jc w:val="both"/>
        <w:textAlignment w:val="auto"/>
        <w:rPr>
          <w:rFonts w:hint="eastAsia" w:ascii="方正黑体简体" w:hAnsi="方正黑体简体" w:eastAsia="方正黑体简体" w:cs="方正黑体简体"/>
          <w:sz w:val="32"/>
          <w:szCs w:val="32"/>
          <w:lang w:val="en-US" w:eastAsia="zh-CN"/>
        </w:rPr>
      </w:pPr>
      <w:r>
        <w:rPr>
          <w:rFonts w:hint="eastAsia" w:ascii="方正黑体简体" w:hAnsi="方正黑体简体" w:eastAsia="方正黑体简体" w:cs="方正黑体简体"/>
          <w:sz w:val="32"/>
          <w:szCs w:val="32"/>
          <w:lang w:val="en-US" w:eastAsia="zh-CN"/>
        </w:rPr>
        <w:t>《初中语文  九年级上册》</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r>
        <w:rPr>
          <w:rFonts w:hint="eastAsia" w:ascii="Times New Roman" w:hAnsi="Times New Roman" w:eastAsia="方正仿宋简体" w:cs="Times New Roman"/>
          <w:sz w:val="32"/>
          <w:szCs w:val="32"/>
          <w:lang w:val="en-US" w:eastAsia="zh-CN"/>
        </w:rPr>
        <w:t>1.第一单元第3课  我爱这土地</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r>
        <w:rPr>
          <w:rFonts w:hint="eastAsia" w:ascii="Times New Roman" w:hAnsi="Times New Roman" w:eastAsia="方正仿宋简体" w:cs="Times New Roman"/>
          <w:sz w:val="32"/>
          <w:szCs w:val="32"/>
          <w:lang w:val="en-US" w:eastAsia="zh-CN"/>
        </w:rPr>
        <w:t>2.第三单元第12课  醉翁亭记</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简体" w:cs="Times New Roman"/>
          <w:sz w:val="32"/>
          <w:szCs w:val="32"/>
          <w:lang w:val="en-US" w:eastAsia="zh-CN"/>
        </w:rPr>
      </w:pPr>
      <w:r>
        <w:rPr>
          <w:rFonts w:hint="eastAsia" w:ascii="Times New Roman" w:hAnsi="Times New Roman" w:eastAsia="方正仿宋简体" w:cs="Times New Roman"/>
          <w:sz w:val="32"/>
          <w:szCs w:val="32"/>
          <w:lang w:val="en-US" w:eastAsia="zh-CN"/>
        </w:rPr>
        <w:t>3.第四单元第15课  故乡</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简体" w:cs="Times New Roman"/>
          <w:sz w:val="32"/>
          <w:szCs w:val="32"/>
          <w:lang w:val="en-US" w:eastAsia="zh-CN"/>
        </w:rPr>
      </w:pPr>
      <w:r>
        <w:rPr>
          <w:rFonts w:hint="eastAsia" w:ascii="Times New Roman" w:hAnsi="Times New Roman" w:eastAsia="方正仿宋简体" w:cs="Times New Roman"/>
          <w:sz w:val="32"/>
          <w:szCs w:val="32"/>
          <w:lang w:val="en-US" w:eastAsia="zh-CN"/>
        </w:rPr>
        <w:t>4.第五单元第19课  怀疑与学问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r>
        <w:rPr>
          <w:rFonts w:hint="eastAsia" w:ascii="Times New Roman" w:hAnsi="Times New Roman" w:eastAsia="方正仿宋简体" w:cs="Times New Roman"/>
          <w:sz w:val="32"/>
          <w:szCs w:val="32"/>
          <w:lang w:val="en-US" w:eastAsia="zh-CN"/>
        </w:rPr>
        <w:t>5.第六单元第22课  智取生辰纲</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20" w:firstLineChars="200"/>
        <w:jc w:val="both"/>
        <w:textAlignment w:val="auto"/>
        <w:rPr>
          <w:rFonts w:hint="eastAsia" w:ascii="Times New Roman" w:hAnsi="Times New Roman" w:eastAsia="方正仿宋简体" w:cs="Times New Roman"/>
          <w:sz w:val="32"/>
          <w:szCs w:val="32"/>
          <w:lang w:val="en-US" w:eastAsia="zh-CN"/>
        </w:rPr>
      </w:pPr>
      <w:r>
        <w:drawing>
          <wp:anchor distT="0" distB="0" distL="114300" distR="114300" simplePos="0" relativeHeight="251663360" behindDoc="1" locked="0" layoutInCell="1" allowOverlap="1">
            <wp:simplePos x="0" y="0"/>
            <wp:positionH relativeFrom="column">
              <wp:posOffset>508635</wp:posOffset>
            </wp:positionH>
            <wp:positionV relativeFrom="paragraph">
              <wp:posOffset>4445</wp:posOffset>
            </wp:positionV>
            <wp:extent cx="3288030" cy="4238625"/>
            <wp:effectExtent l="0" t="0" r="7620" b="9525"/>
            <wp:wrapNone/>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8"/>
                    <a:stretch>
                      <a:fillRect/>
                    </a:stretch>
                  </pic:blipFill>
                  <pic:spPr>
                    <a:xfrm>
                      <a:off x="0" y="0"/>
                      <a:ext cx="3288030" cy="4238625"/>
                    </a:xfrm>
                    <a:prstGeom prst="rect">
                      <a:avLst/>
                    </a:prstGeom>
                    <a:noFill/>
                    <a:ln>
                      <a:noFill/>
                    </a:ln>
                  </pic:spPr>
                </pic:pic>
              </a:graphicData>
            </a:graphic>
          </wp:anchor>
        </w:drawing>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1280" w:firstLineChars="400"/>
        <w:jc w:val="both"/>
        <w:textAlignment w:val="auto"/>
        <w:rPr>
          <w:rFonts w:hint="eastAsia" w:ascii="方正黑体简体" w:hAnsi="方正黑体简体" w:eastAsia="方正黑体简体" w:cs="方正黑体简体"/>
          <w:sz w:val="32"/>
          <w:szCs w:val="32"/>
          <w:lang w:val="en-US" w:eastAsia="zh-CN"/>
        </w:rPr>
      </w:pPr>
      <w:r>
        <w:rPr>
          <w:rFonts w:hint="eastAsia" w:ascii="方正黑体简体" w:hAnsi="方正黑体简体" w:eastAsia="方正黑体简体" w:cs="方正黑体简体"/>
          <w:sz w:val="32"/>
          <w:szCs w:val="32"/>
          <w:lang w:val="en-US" w:eastAsia="zh-CN"/>
        </w:rPr>
        <w:t>《初中数学  九年级上册》</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简体" w:cs="Times New Roman"/>
          <w:sz w:val="32"/>
          <w:szCs w:val="32"/>
          <w:lang w:val="en-US" w:eastAsia="zh-CN"/>
        </w:rPr>
      </w:pPr>
      <w:r>
        <w:rPr>
          <w:rFonts w:hint="eastAsia" w:ascii="Times New Roman" w:hAnsi="Times New Roman" w:eastAsia="方正仿宋简体" w:cs="Times New Roman"/>
          <w:sz w:val="32"/>
          <w:szCs w:val="32"/>
          <w:lang w:val="en-US" w:eastAsia="zh-CN"/>
        </w:rPr>
        <w:t>1.第二十一章  21.2.1配方法</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r>
        <w:rPr>
          <w:rFonts w:hint="eastAsia" w:ascii="Times New Roman" w:hAnsi="Times New Roman" w:eastAsia="方正仿宋简体" w:cs="Times New Roman"/>
          <w:sz w:val="32"/>
          <w:szCs w:val="32"/>
          <w:lang w:val="en-US" w:eastAsia="zh-CN"/>
        </w:rPr>
        <w:t>2.第二十二章  22.1.1二次函数</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r>
        <w:rPr>
          <w:rFonts w:hint="eastAsia" w:ascii="Times New Roman" w:hAnsi="Times New Roman" w:eastAsia="方正仿宋简体" w:cs="Times New Roman"/>
          <w:sz w:val="32"/>
          <w:szCs w:val="32"/>
          <w:lang w:val="en-US" w:eastAsia="zh-CN"/>
        </w:rPr>
        <w:t>3.第二十三章  23.2.1中心对称</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简体" w:cs="Times New Roman"/>
          <w:sz w:val="32"/>
          <w:szCs w:val="32"/>
          <w:lang w:val="en-US" w:eastAsia="zh-CN"/>
        </w:rPr>
      </w:pPr>
      <w:r>
        <w:rPr>
          <w:rFonts w:hint="eastAsia" w:ascii="Times New Roman" w:hAnsi="Times New Roman" w:eastAsia="方正仿宋简体" w:cs="Times New Roman"/>
          <w:sz w:val="32"/>
          <w:szCs w:val="32"/>
          <w:lang w:val="en-US" w:eastAsia="zh-CN"/>
        </w:rPr>
        <w:t>4.第二十四章  24.1.1圆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r>
        <w:rPr>
          <w:rFonts w:hint="eastAsia" w:ascii="Times New Roman" w:hAnsi="Times New Roman" w:eastAsia="方正仿宋简体" w:cs="Times New Roman"/>
          <w:sz w:val="32"/>
          <w:szCs w:val="32"/>
          <w:lang w:val="en-US" w:eastAsia="zh-CN"/>
        </w:rPr>
        <w:t>5.第二十五章  25.1.2概率</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20" w:firstLineChars="200"/>
        <w:jc w:val="both"/>
        <w:textAlignment w:val="auto"/>
        <w:rPr>
          <w:rFonts w:hint="eastAsia" w:ascii="Times New Roman" w:hAnsi="Times New Roman" w:eastAsia="方正仿宋简体" w:cs="Times New Roman"/>
          <w:sz w:val="32"/>
          <w:szCs w:val="32"/>
          <w:lang w:val="en-US" w:eastAsia="zh-CN"/>
        </w:rPr>
      </w:pPr>
      <w:r>
        <w:drawing>
          <wp:anchor distT="0" distB="0" distL="114300" distR="114300" simplePos="0" relativeHeight="251664384" behindDoc="1" locked="0" layoutInCell="1" allowOverlap="1">
            <wp:simplePos x="0" y="0"/>
            <wp:positionH relativeFrom="column">
              <wp:posOffset>492125</wp:posOffset>
            </wp:positionH>
            <wp:positionV relativeFrom="paragraph">
              <wp:posOffset>16510</wp:posOffset>
            </wp:positionV>
            <wp:extent cx="3500120" cy="4191000"/>
            <wp:effectExtent l="0" t="0" r="5080" b="0"/>
            <wp:wrapNone/>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9"/>
                    <a:stretch>
                      <a:fillRect/>
                    </a:stretch>
                  </pic:blipFill>
                  <pic:spPr>
                    <a:xfrm>
                      <a:off x="0" y="0"/>
                      <a:ext cx="3500120" cy="4191000"/>
                    </a:xfrm>
                    <a:prstGeom prst="rect">
                      <a:avLst/>
                    </a:prstGeom>
                    <a:noFill/>
                    <a:ln>
                      <a:noFill/>
                    </a:ln>
                  </pic:spPr>
                </pic:pic>
              </a:graphicData>
            </a:graphic>
          </wp:anchor>
        </w:drawing>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1280" w:firstLineChars="400"/>
        <w:jc w:val="both"/>
        <w:textAlignment w:val="auto"/>
        <w:rPr>
          <w:rFonts w:hint="eastAsia" w:ascii="方正黑体简体" w:hAnsi="方正黑体简体" w:eastAsia="方正黑体简体" w:cs="方正黑体简体"/>
          <w:sz w:val="32"/>
          <w:szCs w:val="32"/>
          <w:lang w:val="en-US" w:eastAsia="zh-CN"/>
        </w:rPr>
      </w:pPr>
      <w:r>
        <w:rPr>
          <w:rFonts w:hint="eastAsia" w:ascii="方正黑体简体" w:hAnsi="方正黑体简体" w:eastAsia="方正黑体简体" w:cs="方正黑体简体"/>
          <w:sz w:val="32"/>
          <w:szCs w:val="32"/>
          <w:lang w:val="en-US" w:eastAsia="zh-CN"/>
        </w:rPr>
        <w:t>《初中英语  九年级全一册》</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r>
        <w:rPr>
          <w:rFonts w:hint="eastAsia" w:ascii="Times New Roman" w:hAnsi="Times New Roman" w:eastAsia="方正仿宋简体" w:cs="Times New Roman"/>
          <w:sz w:val="32"/>
          <w:szCs w:val="32"/>
          <w:lang w:val="en-US" w:eastAsia="zh-CN"/>
        </w:rPr>
        <w:t>1.Unit2 I think that mooncakes are delicious. SectionA (3a_3c)</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r>
        <w:rPr>
          <w:rFonts w:hint="eastAsia" w:ascii="Times New Roman" w:hAnsi="Times New Roman" w:eastAsia="方正仿宋简体" w:cs="Times New Roman"/>
          <w:sz w:val="32"/>
          <w:szCs w:val="32"/>
          <w:lang w:val="en-US" w:eastAsia="zh-CN"/>
        </w:rPr>
        <w:t>2.Unit4 I used to be afraid of the dark.Section A (3a-3c)</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r>
        <w:rPr>
          <w:rFonts w:hint="eastAsia" w:ascii="Times New Roman" w:hAnsi="Times New Roman" w:eastAsia="方正仿宋简体" w:cs="Times New Roman"/>
          <w:sz w:val="32"/>
          <w:szCs w:val="32"/>
          <w:lang w:val="en-US" w:eastAsia="zh-CN"/>
        </w:rPr>
        <w:t>3.Unit5 What're the shirts made of?SectionA (3a-3C)</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r>
        <w:rPr>
          <w:rFonts w:hint="eastAsia" w:ascii="Times New Roman" w:hAnsi="Times New Roman" w:eastAsia="方正仿宋简体" w:cs="Times New Roman"/>
          <w:sz w:val="32"/>
          <w:szCs w:val="32"/>
          <w:lang w:val="en-US" w:eastAsia="zh-CN"/>
        </w:rPr>
        <w:t>4.Unit6 When was it invented?SectionB (2a-2c)</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r>
        <w:rPr>
          <w:rFonts w:hint="eastAsia" w:ascii="Times New Roman" w:hAnsi="Times New Roman" w:eastAsia="方正仿宋简体" w:cs="Times New Roman"/>
          <w:sz w:val="32"/>
          <w:szCs w:val="32"/>
          <w:lang w:val="en-US" w:eastAsia="zh-CN"/>
        </w:rPr>
        <w:t>5.Unit9 I like music that I can dance to SectionB(2a-2c)</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20" w:firstLineChars="200"/>
        <w:jc w:val="both"/>
        <w:textAlignment w:val="auto"/>
        <w:rPr>
          <w:rFonts w:hint="eastAsia" w:ascii="Times New Roman" w:hAnsi="Times New Roman" w:eastAsia="方正仿宋简体" w:cs="Times New Roman"/>
          <w:sz w:val="32"/>
          <w:szCs w:val="32"/>
          <w:lang w:val="en-US" w:eastAsia="zh-CN"/>
        </w:rPr>
      </w:pPr>
      <w:r>
        <w:drawing>
          <wp:anchor distT="0" distB="0" distL="114300" distR="114300" simplePos="0" relativeHeight="251665408" behindDoc="1" locked="0" layoutInCell="1" allowOverlap="1">
            <wp:simplePos x="0" y="0"/>
            <wp:positionH relativeFrom="column">
              <wp:posOffset>489585</wp:posOffset>
            </wp:positionH>
            <wp:positionV relativeFrom="paragraph">
              <wp:posOffset>49530</wp:posOffset>
            </wp:positionV>
            <wp:extent cx="3223895" cy="4565015"/>
            <wp:effectExtent l="0" t="0" r="14605" b="6985"/>
            <wp:wrapNone/>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0"/>
                    <a:stretch>
                      <a:fillRect/>
                    </a:stretch>
                  </pic:blipFill>
                  <pic:spPr>
                    <a:xfrm>
                      <a:off x="0" y="0"/>
                      <a:ext cx="3223895" cy="4565015"/>
                    </a:xfrm>
                    <a:prstGeom prst="rect">
                      <a:avLst/>
                    </a:prstGeom>
                    <a:noFill/>
                    <a:ln>
                      <a:noFill/>
                    </a:ln>
                  </pic:spPr>
                </pic:pic>
              </a:graphicData>
            </a:graphic>
          </wp:anchor>
        </w:drawing>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1280" w:firstLineChars="400"/>
        <w:jc w:val="both"/>
        <w:textAlignment w:val="auto"/>
        <w:rPr>
          <w:rFonts w:hint="eastAsia" w:ascii="方正黑体简体" w:hAnsi="方正黑体简体" w:eastAsia="方正黑体简体" w:cs="方正黑体简体"/>
          <w:sz w:val="32"/>
          <w:szCs w:val="32"/>
          <w:lang w:val="en-US" w:eastAsia="zh-CN"/>
        </w:rPr>
      </w:pPr>
      <w:r>
        <w:rPr>
          <w:rFonts w:hint="eastAsia" w:ascii="方正黑体简体" w:hAnsi="方正黑体简体" w:eastAsia="方正黑体简体" w:cs="方正黑体简体"/>
          <w:sz w:val="32"/>
          <w:szCs w:val="32"/>
          <w:lang w:val="en-US" w:eastAsia="zh-CN"/>
        </w:rPr>
        <w:t>《初中物理  九年级全一册》</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r>
        <w:rPr>
          <w:rFonts w:hint="eastAsia" w:ascii="Times New Roman" w:hAnsi="Times New Roman" w:eastAsia="方正仿宋简体" w:cs="Times New Roman"/>
          <w:sz w:val="32"/>
          <w:szCs w:val="32"/>
          <w:lang w:val="en-US" w:eastAsia="zh-CN"/>
        </w:rPr>
        <w:t>1.第十三章第1节  分子热运动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简体" w:cs="Times New Roman"/>
          <w:sz w:val="32"/>
          <w:szCs w:val="32"/>
          <w:lang w:val="en-US" w:eastAsia="zh-CN"/>
        </w:rPr>
      </w:pPr>
      <w:r>
        <w:rPr>
          <w:rFonts w:hint="eastAsia" w:ascii="Times New Roman" w:hAnsi="Times New Roman" w:eastAsia="方正仿宋简体" w:cs="Times New Roman"/>
          <w:sz w:val="32"/>
          <w:szCs w:val="32"/>
          <w:lang w:val="en-US" w:eastAsia="zh-CN"/>
        </w:rPr>
        <w:t>2.第十五章第5节  串、并联电路中电流的规律</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简体" w:cs="Times New Roman"/>
          <w:sz w:val="32"/>
          <w:szCs w:val="32"/>
          <w:lang w:val="en-US" w:eastAsia="zh-CN"/>
        </w:rPr>
      </w:pPr>
      <w:r>
        <w:rPr>
          <w:rFonts w:hint="eastAsia" w:ascii="Times New Roman" w:hAnsi="Times New Roman" w:eastAsia="方正仿宋简体" w:cs="Times New Roman"/>
          <w:sz w:val="32"/>
          <w:szCs w:val="32"/>
          <w:lang w:val="en-US" w:eastAsia="zh-CN"/>
        </w:rPr>
        <w:t>3.第十六章第4节  变阻器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r>
        <w:rPr>
          <w:rFonts w:hint="eastAsia" w:ascii="Times New Roman" w:hAnsi="Times New Roman" w:eastAsia="方正仿宋简体" w:cs="Times New Roman"/>
          <w:sz w:val="32"/>
          <w:szCs w:val="32"/>
          <w:lang w:val="en-US" w:eastAsia="zh-CN"/>
        </w:rPr>
        <w:t>4.第十七章第2节  欧姆定律</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r>
        <w:rPr>
          <w:rFonts w:hint="eastAsia" w:ascii="Times New Roman" w:hAnsi="Times New Roman" w:eastAsia="方正仿宋简体" w:cs="Times New Roman"/>
          <w:sz w:val="32"/>
          <w:szCs w:val="32"/>
          <w:lang w:val="en-US" w:eastAsia="zh-CN"/>
        </w:rPr>
        <w:t>5.第十八章第2节  电功率</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20" w:firstLineChars="200"/>
        <w:jc w:val="both"/>
        <w:textAlignment w:val="auto"/>
        <w:rPr>
          <w:rFonts w:hint="eastAsia" w:ascii="Times New Roman" w:hAnsi="Times New Roman" w:eastAsia="方正仿宋简体" w:cs="Times New Roman"/>
          <w:sz w:val="32"/>
          <w:szCs w:val="32"/>
          <w:lang w:val="en-US" w:eastAsia="zh-CN"/>
        </w:rPr>
      </w:pPr>
      <w:r>
        <w:drawing>
          <wp:anchor distT="0" distB="0" distL="114300" distR="114300" simplePos="0" relativeHeight="251666432" behindDoc="1" locked="0" layoutInCell="1" allowOverlap="1">
            <wp:simplePos x="0" y="0"/>
            <wp:positionH relativeFrom="column">
              <wp:posOffset>445135</wp:posOffset>
            </wp:positionH>
            <wp:positionV relativeFrom="paragraph">
              <wp:posOffset>43815</wp:posOffset>
            </wp:positionV>
            <wp:extent cx="3378200" cy="4617085"/>
            <wp:effectExtent l="0" t="0" r="12700" b="12065"/>
            <wp:wrapNone/>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11"/>
                    <a:stretch>
                      <a:fillRect/>
                    </a:stretch>
                  </pic:blipFill>
                  <pic:spPr>
                    <a:xfrm>
                      <a:off x="0" y="0"/>
                      <a:ext cx="3378200" cy="4617085"/>
                    </a:xfrm>
                    <a:prstGeom prst="rect">
                      <a:avLst/>
                    </a:prstGeom>
                    <a:noFill/>
                    <a:ln>
                      <a:noFill/>
                    </a:ln>
                  </pic:spPr>
                </pic:pic>
              </a:graphicData>
            </a:graphic>
          </wp:anchor>
        </w:drawing>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1280" w:firstLineChars="400"/>
        <w:jc w:val="both"/>
        <w:textAlignment w:val="auto"/>
        <w:rPr>
          <w:rFonts w:hint="eastAsia" w:ascii="方正黑体简体" w:hAnsi="方正黑体简体" w:eastAsia="方正黑体简体" w:cs="方正黑体简体"/>
          <w:sz w:val="32"/>
          <w:szCs w:val="32"/>
          <w:lang w:val="en-US" w:eastAsia="zh-CN"/>
        </w:rPr>
      </w:pPr>
      <w:r>
        <w:rPr>
          <w:rFonts w:hint="eastAsia" w:ascii="方正黑体简体" w:hAnsi="方正黑体简体" w:eastAsia="方正黑体简体" w:cs="方正黑体简体"/>
          <w:sz w:val="32"/>
          <w:szCs w:val="32"/>
          <w:lang w:val="en-US" w:eastAsia="zh-CN"/>
        </w:rPr>
        <w:t>《初中化学  九年级上册》</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r>
        <w:rPr>
          <w:rFonts w:hint="eastAsia" w:ascii="Times New Roman" w:hAnsi="Times New Roman" w:eastAsia="方正仿宋简体" w:cs="Times New Roman"/>
          <w:sz w:val="32"/>
          <w:szCs w:val="32"/>
          <w:lang w:val="en-US" w:eastAsia="zh-CN"/>
        </w:rPr>
        <w:t>1.第二单元课题2  氧气</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r>
        <w:rPr>
          <w:rFonts w:hint="eastAsia" w:ascii="Times New Roman" w:hAnsi="Times New Roman" w:eastAsia="方正仿宋简体" w:cs="Times New Roman"/>
          <w:sz w:val="32"/>
          <w:szCs w:val="32"/>
          <w:lang w:val="en-US" w:eastAsia="zh-CN"/>
        </w:rPr>
        <w:t>2.第三单元课题2  原子的结构</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r>
        <w:rPr>
          <w:rFonts w:hint="eastAsia" w:ascii="Times New Roman" w:hAnsi="Times New Roman" w:eastAsia="方正仿宋简体" w:cs="Times New Roman"/>
          <w:sz w:val="32"/>
          <w:szCs w:val="32"/>
          <w:lang w:val="en-US" w:eastAsia="zh-CN"/>
        </w:rPr>
        <w:t>3.第四单元课题3  水的组成</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r>
        <w:rPr>
          <w:rFonts w:hint="eastAsia" w:ascii="Times New Roman" w:hAnsi="Times New Roman" w:eastAsia="方正仿宋简体" w:cs="Times New Roman"/>
          <w:sz w:val="32"/>
          <w:szCs w:val="32"/>
          <w:lang w:val="en-US" w:eastAsia="zh-CN"/>
        </w:rPr>
        <w:t>4.第五单元课题1  质量守恒定律</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简体" w:cs="Times New Roman"/>
          <w:sz w:val="32"/>
          <w:szCs w:val="32"/>
          <w:lang w:val="en-US" w:eastAsia="zh-CN"/>
        </w:rPr>
      </w:pPr>
      <w:r>
        <w:rPr>
          <w:rFonts w:hint="eastAsia" w:ascii="Times New Roman" w:hAnsi="Times New Roman" w:eastAsia="方正仿宋简体" w:cs="Times New Roman"/>
          <w:sz w:val="32"/>
          <w:szCs w:val="32"/>
          <w:lang w:val="en-US" w:eastAsia="zh-CN"/>
        </w:rPr>
        <w:t>5.第七单元课题1  燃烧和灭火</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20" w:firstLineChars="200"/>
        <w:jc w:val="both"/>
        <w:textAlignment w:val="auto"/>
        <w:rPr>
          <w:rFonts w:hint="eastAsia" w:ascii="Times New Roman" w:hAnsi="Times New Roman" w:eastAsia="方正仿宋简体" w:cs="Times New Roman"/>
          <w:sz w:val="32"/>
          <w:szCs w:val="32"/>
          <w:lang w:val="en-US" w:eastAsia="zh-CN"/>
        </w:rPr>
      </w:pPr>
      <w:r>
        <w:drawing>
          <wp:anchor distT="0" distB="0" distL="114300" distR="114300" simplePos="0" relativeHeight="251667456" behindDoc="1" locked="0" layoutInCell="1" allowOverlap="1">
            <wp:simplePos x="0" y="0"/>
            <wp:positionH relativeFrom="column">
              <wp:posOffset>492760</wp:posOffset>
            </wp:positionH>
            <wp:positionV relativeFrom="paragraph">
              <wp:posOffset>13970</wp:posOffset>
            </wp:positionV>
            <wp:extent cx="3526155" cy="4825365"/>
            <wp:effectExtent l="0" t="0" r="17145" b="13335"/>
            <wp:wrapNone/>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12"/>
                    <a:stretch>
                      <a:fillRect/>
                    </a:stretch>
                  </pic:blipFill>
                  <pic:spPr>
                    <a:xfrm>
                      <a:off x="0" y="0"/>
                      <a:ext cx="3526155" cy="4825365"/>
                    </a:xfrm>
                    <a:prstGeom prst="rect">
                      <a:avLst/>
                    </a:prstGeom>
                    <a:noFill/>
                    <a:ln>
                      <a:noFill/>
                    </a:ln>
                  </pic:spPr>
                </pic:pic>
              </a:graphicData>
            </a:graphic>
          </wp:anchor>
        </w:drawing>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8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1280" w:firstLineChars="400"/>
        <w:jc w:val="both"/>
        <w:textAlignment w:val="auto"/>
        <w:rPr>
          <w:rFonts w:hint="eastAsia" w:ascii="方正黑体简体" w:hAnsi="方正黑体简体" w:eastAsia="方正黑体简体" w:cs="方正黑体简体"/>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1280" w:firstLineChars="400"/>
        <w:jc w:val="both"/>
        <w:textAlignment w:val="auto"/>
        <w:rPr>
          <w:rFonts w:hint="eastAsia" w:ascii="方正黑体简体" w:hAnsi="方正黑体简体" w:eastAsia="方正黑体简体" w:cs="方正黑体简体"/>
          <w:sz w:val="32"/>
          <w:szCs w:val="32"/>
          <w:lang w:val="en-US" w:eastAsia="zh-CN"/>
        </w:rPr>
      </w:pPr>
      <w:r>
        <w:rPr>
          <w:rFonts w:hint="eastAsia" w:ascii="方正黑体简体" w:hAnsi="方正黑体简体" w:eastAsia="方正黑体简体" w:cs="方正黑体简体"/>
          <w:sz w:val="32"/>
          <w:szCs w:val="32"/>
          <w:lang w:val="en-US" w:eastAsia="zh-CN"/>
        </w:rPr>
        <w:t>《初中生物学  八年级上册》</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简体" w:cs="Times New Roman"/>
          <w:sz w:val="32"/>
          <w:szCs w:val="32"/>
          <w:lang w:val="en-US" w:eastAsia="zh-CN"/>
        </w:rPr>
      </w:pPr>
      <w:r>
        <w:rPr>
          <w:rFonts w:hint="eastAsia" w:ascii="Times New Roman" w:hAnsi="Times New Roman" w:eastAsia="方正仿宋简体" w:cs="Times New Roman"/>
          <w:sz w:val="32"/>
          <w:szCs w:val="32"/>
          <w:lang w:val="en-US" w:eastAsia="zh-CN"/>
        </w:rPr>
        <w:t>1.第五单元第一章第一节  腔肠动物与扁形动物</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简体" w:cs="Times New Roman"/>
          <w:sz w:val="32"/>
          <w:szCs w:val="32"/>
          <w:lang w:val="en-US" w:eastAsia="zh-CN"/>
        </w:rPr>
      </w:pPr>
      <w:r>
        <w:rPr>
          <w:rFonts w:hint="eastAsia" w:ascii="Times New Roman" w:hAnsi="Times New Roman" w:eastAsia="方正仿宋简体" w:cs="Times New Roman"/>
          <w:sz w:val="32"/>
          <w:szCs w:val="32"/>
          <w:lang w:val="en-US" w:eastAsia="zh-CN"/>
        </w:rPr>
        <w:t>2.第五单元第一章第七节  哺乳动物</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简体" w:cs="Times New Roman"/>
          <w:sz w:val="32"/>
          <w:szCs w:val="32"/>
          <w:lang w:val="en-US" w:eastAsia="zh-CN"/>
        </w:rPr>
      </w:pPr>
      <w:r>
        <w:rPr>
          <w:rFonts w:hint="eastAsia" w:ascii="Times New Roman" w:hAnsi="Times New Roman" w:eastAsia="方正仿宋简体" w:cs="Times New Roman"/>
          <w:sz w:val="32"/>
          <w:szCs w:val="32"/>
          <w:lang w:val="en-US" w:eastAsia="zh-CN"/>
        </w:rPr>
        <w:t>3.第五单元第二章第二节  先天性行为和学习行为</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简体" w:cs="Times New Roman"/>
          <w:sz w:val="32"/>
          <w:szCs w:val="32"/>
          <w:lang w:val="en-US" w:eastAsia="zh-CN"/>
        </w:rPr>
      </w:pPr>
      <w:r>
        <w:rPr>
          <w:rFonts w:hint="eastAsia" w:ascii="Times New Roman" w:hAnsi="Times New Roman" w:eastAsia="方正仿宋简体" w:cs="Times New Roman"/>
          <w:sz w:val="32"/>
          <w:szCs w:val="32"/>
          <w:lang w:val="en-US" w:eastAsia="zh-CN"/>
        </w:rPr>
        <w:t>4.第五单元第四章第四节  细菌和真菌在自然界中的作用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r>
        <w:rPr>
          <w:rFonts w:hint="eastAsia" w:ascii="Times New Roman" w:hAnsi="Times New Roman" w:eastAsia="方正仿宋简体" w:cs="Times New Roman"/>
          <w:sz w:val="32"/>
          <w:szCs w:val="32"/>
          <w:lang w:val="en-US" w:eastAsia="zh-CN"/>
        </w:rPr>
        <w:t>5.第六单元第二章  认识生物的多样性</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20" w:firstLineChars="200"/>
        <w:jc w:val="both"/>
        <w:textAlignment w:val="auto"/>
        <w:rPr>
          <w:rFonts w:hint="eastAsia" w:ascii="Times New Roman" w:hAnsi="Times New Roman" w:eastAsia="方正仿宋简体" w:cs="Times New Roman"/>
          <w:sz w:val="32"/>
          <w:szCs w:val="32"/>
          <w:lang w:val="en-US" w:eastAsia="zh-CN"/>
        </w:rPr>
      </w:pPr>
      <w:r>
        <w:drawing>
          <wp:anchor distT="0" distB="0" distL="114300" distR="114300" simplePos="0" relativeHeight="251668480" behindDoc="1" locked="0" layoutInCell="1" allowOverlap="1">
            <wp:simplePos x="0" y="0"/>
            <wp:positionH relativeFrom="column">
              <wp:posOffset>485140</wp:posOffset>
            </wp:positionH>
            <wp:positionV relativeFrom="paragraph">
              <wp:posOffset>18415</wp:posOffset>
            </wp:positionV>
            <wp:extent cx="3286125" cy="4600575"/>
            <wp:effectExtent l="0" t="0" r="9525" b="9525"/>
            <wp:wrapNone/>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13"/>
                    <a:stretch>
                      <a:fillRect/>
                    </a:stretch>
                  </pic:blipFill>
                  <pic:spPr>
                    <a:xfrm>
                      <a:off x="0" y="0"/>
                      <a:ext cx="3286125" cy="4600575"/>
                    </a:xfrm>
                    <a:prstGeom prst="rect">
                      <a:avLst/>
                    </a:prstGeom>
                    <a:noFill/>
                    <a:ln>
                      <a:noFill/>
                    </a:ln>
                  </pic:spPr>
                </pic:pic>
              </a:graphicData>
            </a:graphic>
          </wp:anchor>
        </w:drawing>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1280" w:firstLineChars="400"/>
        <w:jc w:val="both"/>
        <w:textAlignment w:val="auto"/>
        <w:rPr>
          <w:rFonts w:hint="eastAsia" w:ascii="方正黑体简体" w:hAnsi="方正黑体简体" w:eastAsia="方正黑体简体" w:cs="方正黑体简体"/>
          <w:sz w:val="32"/>
          <w:szCs w:val="32"/>
          <w:lang w:val="en-US" w:eastAsia="zh-CN"/>
        </w:rPr>
      </w:pPr>
      <w:r>
        <w:rPr>
          <w:rFonts w:hint="eastAsia" w:ascii="方正黑体简体" w:hAnsi="方正黑体简体" w:eastAsia="方正黑体简体" w:cs="方正黑体简体"/>
          <w:sz w:val="32"/>
          <w:szCs w:val="32"/>
          <w:lang w:val="en-US" w:eastAsia="zh-CN"/>
        </w:rPr>
        <w:t>《初中历史  九年级上册》</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r>
        <w:rPr>
          <w:rFonts w:hint="eastAsia" w:ascii="Times New Roman" w:hAnsi="Times New Roman" w:eastAsia="方正仿宋简体" w:cs="Times New Roman"/>
          <w:sz w:val="32"/>
          <w:szCs w:val="32"/>
          <w:lang w:val="en-US" w:eastAsia="zh-CN"/>
        </w:rPr>
        <w:t>1.第一单元第1课  古代埃及</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r>
        <w:rPr>
          <w:rFonts w:hint="eastAsia" w:ascii="Times New Roman" w:hAnsi="Times New Roman" w:eastAsia="方正仿宋简体" w:cs="Times New Roman"/>
          <w:sz w:val="32"/>
          <w:szCs w:val="32"/>
          <w:lang w:val="en-US" w:eastAsia="zh-CN"/>
        </w:rPr>
        <w:t>2.第三单元第7课  基督教的兴起和法兰克王国</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简体" w:cs="Times New Roman"/>
          <w:sz w:val="32"/>
          <w:szCs w:val="32"/>
          <w:lang w:val="en-US" w:eastAsia="zh-CN"/>
        </w:rPr>
      </w:pPr>
      <w:r>
        <w:rPr>
          <w:rFonts w:hint="eastAsia" w:ascii="Times New Roman" w:hAnsi="Times New Roman" w:eastAsia="方正仿宋简体" w:cs="Times New Roman"/>
          <w:sz w:val="32"/>
          <w:szCs w:val="32"/>
          <w:lang w:val="en-US" w:eastAsia="zh-CN"/>
        </w:rPr>
        <w:t>3.第四单元第12课  阿拉伯帝国</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r>
        <w:rPr>
          <w:rFonts w:hint="eastAsia" w:ascii="Times New Roman" w:hAnsi="Times New Roman" w:eastAsia="方正仿宋简体" w:cs="Times New Roman"/>
          <w:sz w:val="32"/>
          <w:szCs w:val="32"/>
          <w:lang w:val="en-US" w:eastAsia="zh-CN"/>
        </w:rPr>
        <w:t>4.第五单元第14课  文艺复兴运动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简体" w:cs="Times New Roman"/>
          <w:sz w:val="32"/>
          <w:szCs w:val="32"/>
          <w:lang w:val="en-US" w:eastAsia="zh-CN"/>
        </w:rPr>
      </w:pPr>
      <w:r>
        <w:rPr>
          <w:rFonts w:hint="eastAsia" w:ascii="Times New Roman" w:hAnsi="Times New Roman" w:eastAsia="方正仿宋简体" w:cs="Times New Roman"/>
          <w:sz w:val="32"/>
          <w:szCs w:val="32"/>
          <w:lang w:val="en-US" w:eastAsia="zh-CN"/>
        </w:rPr>
        <w:t>5.第七单元第20课  第一次工业革命</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20" w:firstLineChars="200"/>
        <w:jc w:val="both"/>
        <w:textAlignment w:val="auto"/>
        <w:rPr>
          <w:rFonts w:hint="eastAsia" w:ascii="Times New Roman" w:hAnsi="Times New Roman" w:eastAsia="方正仿宋简体" w:cs="Times New Roman"/>
          <w:sz w:val="32"/>
          <w:szCs w:val="32"/>
          <w:lang w:val="en-US" w:eastAsia="zh-CN"/>
        </w:rPr>
      </w:pPr>
      <w:r>
        <w:drawing>
          <wp:anchor distT="0" distB="0" distL="114300" distR="114300" simplePos="0" relativeHeight="251669504" behindDoc="1" locked="0" layoutInCell="1" allowOverlap="1">
            <wp:simplePos x="0" y="0"/>
            <wp:positionH relativeFrom="column">
              <wp:posOffset>464820</wp:posOffset>
            </wp:positionH>
            <wp:positionV relativeFrom="paragraph">
              <wp:posOffset>15875</wp:posOffset>
            </wp:positionV>
            <wp:extent cx="3624580" cy="4636770"/>
            <wp:effectExtent l="0" t="0" r="13970" b="11430"/>
            <wp:wrapNone/>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14"/>
                    <a:stretch>
                      <a:fillRect/>
                    </a:stretch>
                  </pic:blipFill>
                  <pic:spPr>
                    <a:xfrm>
                      <a:off x="0" y="0"/>
                      <a:ext cx="3624580" cy="4636770"/>
                    </a:xfrm>
                    <a:prstGeom prst="rect">
                      <a:avLst/>
                    </a:prstGeom>
                    <a:noFill/>
                    <a:ln>
                      <a:noFill/>
                    </a:ln>
                  </pic:spPr>
                </pic:pic>
              </a:graphicData>
            </a:graphic>
          </wp:anchor>
        </w:drawing>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1280" w:firstLineChars="400"/>
        <w:jc w:val="both"/>
        <w:textAlignment w:val="auto"/>
        <w:rPr>
          <w:rFonts w:hint="eastAsia" w:ascii="方正黑体简体" w:hAnsi="方正黑体简体" w:eastAsia="方正黑体简体" w:cs="方正黑体简体"/>
          <w:sz w:val="32"/>
          <w:szCs w:val="32"/>
          <w:lang w:val="en-US" w:eastAsia="zh-CN"/>
        </w:rPr>
      </w:pPr>
      <w:r>
        <w:rPr>
          <w:rFonts w:hint="eastAsia" w:ascii="方正黑体简体" w:hAnsi="方正黑体简体" w:eastAsia="方正黑体简体" w:cs="方正黑体简体"/>
          <w:sz w:val="32"/>
          <w:szCs w:val="32"/>
          <w:lang w:val="en-US" w:eastAsia="zh-CN"/>
        </w:rPr>
        <w:t>《初中音乐  九年级上册》</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Times New Roman" w:hAnsi="Times New Roman" w:eastAsia="方正仿宋简体"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638" w:leftChars="304" w:firstLine="0" w:firstLineChars="0"/>
        <w:jc w:val="both"/>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lang w:val="en-US" w:eastAsia="zh-CN"/>
        </w:rPr>
        <w:t xml:space="preserve">1.第一单元  </w:t>
      </w:r>
      <w:r>
        <w:rPr>
          <w:rFonts w:hint="default" w:ascii="Times New Roman" w:hAnsi="Times New Roman" w:eastAsia="方正仿宋简体" w:cs="Times New Roman"/>
          <w:sz w:val="32"/>
          <w:szCs w:val="32"/>
        </w:rPr>
        <w:t>唱歌《游击队歌》</w:t>
      </w:r>
      <w:r>
        <w:rPr>
          <w:rFonts w:hint="default" w:ascii="Times New Roman" w:hAnsi="Times New Roman" w:eastAsia="方正仿宋简体" w:cs="Times New Roman"/>
          <w:sz w:val="32"/>
          <w:szCs w:val="32"/>
        </w:rPr>
        <w:br w:type="textWrapping"/>
      </w:r>
      <w:r>
        <w:rPr>
          <w:rFonts w:hint="default" w:ascii="Times New Roman" w:hAnsi="Times New Roman" w:eastAsia="方正仿宋简体" w:cs="Times New Roman"/>
          <w:sz w:val="32"/>
          <w:szCs w:val="32"/>
          <w:lang w:val="en-US" w:eastAsia="zh-CN"/>
        </w:rPr>
        <w:t xml:space="preserve">2.第一单元  </w:t>
      </w:r>
      <w:r>
        <w:rPr>
          <w:rFonts w:hint="default" w:ascii="Times New Roman" w:hAnsi="Times New Roman" w:eastAsia="方正仿宋简体" w:cs="Times New Roman"/>
          <w:sz w:val="32"/>
          <w:szCs w:val="32"/>
        </w:rPr>
        <w:t>欣赏《保卫黄河》</w:t>
      </w:r>
      <w:r>
        <w:rPr>
          <w:rFonts w:hint="default" w:ascii="Times New Roman" w:hAnsi="Times New Roman" w:eastAsia="方正仿宋简体" w:cs="Times New Roman"/>
          <w:sz w:val="32"/>
          <w:szCs w:val="32"/>
        </w:rPr>
        <w:br w:type="textWrapping"/>
      </w:r>
      <w:r>
        <w:rPr>
          <w:rFonts w:hint="default" w:ascii="Times New Roman" w:hAnsi="Times New Roman" w:eastAsia="方正仿宋简体" w:cs="Times New Roman"/>
          <w:sz w:val="32"/>
          <w:szCs w:val="32"/>
          <w:lang w:val="en-US" w:eastAsia="zh-CN"/>
        </w:rPr>
        <w:t xml:space="preserve">3.第四单元  </w:t>
      </w:r>
      <w:r>
        <w:rPr>
          <w:rFonts w:hint="default" w:ascii="Times New Roman" w:hAnsi="Times New Roman" w:eastAsia="方正仿宋简体" w:cs="Times New Roman"/>
          <w:sz w:val="32"/>
          <w:szCs w:val="32"/>
        </w:rPr>
        <w:t>唱歌《摇篮曲》</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lang w:val="en-US" w:eastAsia="zh-CN"/>
        </w:rPr>
        <w:t xml:space="preserve">4.第五单元  </w:t>
      </w:r>
      <w:r>
        <w:rPr>
          <w:rFonts w:hint="default" w:ascii="Times New Roman" w:hAnsi="Times New Roman" w:eastAsia="方正仿宋简体" w:cs="Times New Roman"/>
          <w:sz w:val="32"/>
          <w:szCs w:val="32"/>
        </w:rPr>
        <w:t>欣赏《快乐的女战士》</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简体" w:cs="Times New Roman"/>
          <w:sz w:val="32"/>
          <w:szCs w:val="32"/>
          <w:lang w:val="en-US" w:eastAsia="zh-CN"/>
        </w:rPr>
      </w:pPr>
      <w:r>
        <w:rPr>
          <w:rFonts w:hint="default" w:ascii="Times New Roman" w:hAnsi="Times New Roman" w:eastAsia="方正仿宋简体" w:cs="Times New Roman"/>
          <w:sz w:val="32"/>
          <w:szCs w:val="32"/>
          <w:lang w:val="en-US" w:eastAsia="zh-CN"/>
        </w:rPr>
        <w:t xml:space="preserve">5.第六单元  </w:t>
      </w:r>
      <w:r>
        <w:rPr>
          <w:rFonts w:hint="default" w:ascii="Times New Roman" w:hAnsi="Times New Roman" w:eastAsia="方正仿宋简体" w:cs="Times New Roman"/>
          <w:sz w:val="32"/>
          <w:szCs w:val="32"/>
        </w:rPr>
        <w:t>唱歌《让世界充满爱》</w:t>
      </w:r>
    </w:p>
    <w:sectPr>
      <w:pgSz w:w="11906" w:h="16838"/>
      <w:pgMar w:top="1871" w:right="1531" w:bottom="1417"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embedRegular r:id="rId1" w:fontKey="{42C8D2E2-E7C2-4281-BF1F-2E844ABC1719}"/>
  </w:font>
  <w:font w:name="方正黑体简体">
    <w:panose1 w:val="03000509000000000000"/>
    <w:charset w:val="86"/>
    <w:family w:val="auto"/>
    <w:pitch w:val="default"/>
    <w:sig w:usb0="00000001" w:usb1="080E0000" w:usb2="00000000" w:usb3="00000000" w:csb0="00040000" w:csb1="00000000"/>
    <w:embedRegular r:id="rId2" w:fontKey="{A8288839-02B1-4433-B48A-69FFDDE8A146}"/>
  </w:font>
  <w:font w:name="方正仿宋简体">
    <w:panose1 w:val="03000509000000000000"/>
    <w:charset w:val="86"/>
    <w:family w:val="auto"/>
    <w:pitch w:val="default"/>
    <w:sig w:usb0="00000001" w:usb1="080E0000" w:usb2="00000000" w:usb3="00000000" w:csb0="00040000" w:csb1="00000000"/>
    <w:embedRegular r:id="rId3" w:fontKey="{C8879409-54FA-4982-9867-5A3D0AA3D001}"/>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E5YTkzMzdhYmFiMzVkYTY0NDlkOTY4NmI0ZjhkYzMifQ=="/>
    <w:docVar w:name="KSO_WPS_MARK_KEY" w:val="a9fddaf5-779f-4b29-b668-3f38a8cd082c"/>
  </w:docVars>
  <w:rsids>
    <w:rsidRoot w:val="75442465"/>
    <w:rsid w:val="0636392C"/>
    <w:rsid w:val="0DD8176C"/>
    <w:rsid w:val="0DFE0FE4"/>
    <w:rsid w:val="0F087E2F"/>
    <w:rsid w:val="144E09DA"/>
    <w:rsid w:val="164812CA"/>
    <w:rsid w:val="19775FDB"/>
    <w:rsid w:val="202B7A06"/>
    <w:rsid w:val="20B40DA2"/>
    <w:rsid w:val="24806E02"/>
    <w:rsid w:val="248F097F"/>
    <w:rsid w:val="271C7332"/>
    <w:rsid w:val="298656FE"/>
    <w:rsid w:val="330E1609"/>
    <w:rsid w:val="34050C5E"/>
    <w:rsid w:val="3474193F"/>
    <w:rsid w:val="3EA05CDC"/>
    <w:rsid w:val="498875C7"/>
    <w:rsid w:val="585635CC"/>
    <w:rsid w:val="5B7C1E98"/>
    <w:rsid w:val="5BF925A6"/>
    <w:rsid w:val="5E6E2DD8"/>
    <w:rsid w:val="5F6B37BB"/>
    <w:rsid w:val="5FF97005"/>
    <w:rsid w:val="624511ED"/>
    <w:rsid w:val="6A4964A7"/>
    <w:rsid w:val="6E87403C"/>
    <w:rsid w:val="6E900B48"/>
    <w:rsid w:val="71AD1A11"/>
    <w:rsid w:val="736F20D3"/>
    <w:rsid w:val="75442465"/>
    <w:rsid w:val="76EC777B"/>
    <w:rsid w:val="79F25472"/>
    <w:rsid w:val="7A765096"/>
    <w:rsid w:val="7D5536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CCE8C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842</Words>
  <Characters>1176</Characters>
  <Lines>0</Lines>
  <Paragraphs>0</Paragraphs>
  <TotalTime>18</TotalTime>
  <ScaleCrop>false</ScaleCrop>
  <LinksUpToDate>false</LinksUpToDate>
  <CharactersWithSpaces>1341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2024-07-09T15:18:00Z</dcterms:created>
  <dc:creator>難得糊塗</dc:creator>
  <cp:lastModifiedBy>難得糊塗</cp:lastModifiedBy>
  <dcterms:modified xsi:type="dcterms:W3CDTF">2024-07-18T01:47:06Z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3F49C82368504D55BFFEBE901375CDE4_11</vt:lpwstr>
  </property>
</Properties>
</file>