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b/>
          <w:bCs/>
          <w:i w:val="0"/>
          <w:iCs w:val="0"/>
          <w:caps w:val="0"/>
          <w:color w:val="333333"/>
          <w:spacing w:val="0"/>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13" w:beforeAutospacing="0" w:after="0" w:afterAutospacing="0" w:line="600" w:lineRule="exact"/>
        <w:ind w:left="0" w:right="0" w:firstLine="0"/>
        <w:jc w:val="center"/>
        <w:textAlignment w:val="auto"/>
        <w:rPr>
          <w:rFonts w:hint="eastAsia" w:ascii="微软雅黑" w:hAnsi="微软雅黑" w:eastAsia="微软雅黑" w:cs="微软雅黑"/>
          <w:b/>
          <w:bCs/>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13"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bCs/>
          <w:i w:val="0"/>
          <w:iCs w:val="0"/>
          <w:caps w:val="0"/>
          <w:color w:val="333333"/>
          <w:spacing w:val="0"/>
          <w:sz w:val="44"/>
          <w:szCs w:val="44"/>
        </w:rPr>
      </w:pPr>
      <w:r>
        <w:rPr>
          <w:rFonts w:hint="eastAsia" w:ascii="方正小标宋简体" w:hAnsi="方正小标宋简体" w:eastAsia="方正小标宋简体" w:cs="方正小标宋简体"/>
          <w:b/>
          <w:bCs/>
          <w:i w:val="0"/>
          <w:iCs w:val="0"/>
          <w:caps w:val="0"/>
          <w:color w:val="333333"/>
          <w:spacing w:val="0"/>
          <w:sz w:val="44"/>
          <w:szCs w:val="44"/>
        </w:rPr>
        <w:t>福建省机关事业单位招考专业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13"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bCs/>
          <w:i w:val="0"/>
          <w:iCs w:val="0"/>
          <w:caps w:val="0"/>
          <w:color w:val="333333"/>
          <w:spacing w:val="0"/>
          <w:sz w:val="44"/>
          <w:szCs w:val="44"/>
        </w:rPr>
      </w:pPr>
      <w:r>
        <w:rPr>
          <w:rFonts w:hint="eastAsia" w:ascii="方正小标宋简体" w:hAnsi="方正小标宋简体" w:eastAsia="方正小标宋简体" w:cs="方正小标宋简体"/>
          <w:b/>
          <w:bCs/>
          <w:i w:val="0"/>
          <w:iCs w:val="0"/>
          <w:caps w:val="0"/>
          <w:color w:val="333333"/>
          <w:spacing w:val="0"/>
          <w:sz w:val="44"/>
          <w:szCs w:val="44"/>
        </w:rPr>
        <w:t>指导目录（2024年）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right="0"/>
        <w:jc w:val="both"/>
        <w:textAlignment w:val="auto"/>
        <w:rPr>
          <w:rFonts w:hint="eastAsia" w:ascii="宋体" w:hAnsi="宋体" w:eastAsia="宋体" w:cs="宋体"/>
          <w:i w:val="0"/>
          <w:iCs w:val="0"/>
          <w:caps w:val="0"/>
          <w:color w:val="333333"/>
          <w:spacing w:val="0"/>
          <w:sz w:val="21"/>
          <w:szCs w:val="21"/>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本目录由招录（聘）主管部门负责解释。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一、哲学、文学、历史学大类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1.哲学类：哲学，逻辑学，宗教学，伦理学，马克思主义哲学，中国哲学，外国哲学，美学，科学技术哲学，科学技术史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3.少数民族语言文学类：中国少数民族语言文学（藏语言文学、蒙古语言文学、维吾尔语言文学、朝鲜语言文学、哈萨克语言文学等），中国少数民族语言文化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影视摄影与制作，出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跨媒体艺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文化遗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二、经济学、管理学大类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国际经济与贸易（外贸会计方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大数据管理与应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会计学，财务会计，财务会计教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医疗产品管理，应急技术与管理，文化资源与文化产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农业信息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20.图书档案学类：图书馆学，档案（学），信息资源管理，情报学，信息管理与信息系统，图书档案管理，图书情报硕士，信息管理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三、法学大类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司法鉴定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学科教学（思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学科教学（思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消防指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四、教育学大类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育，地理教育，音乐教育，美术教育，体育教育，小学体育教育，思想政治教育，小学道德与法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体育工程学，体育教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31.科学教育类：科学与技术教育，科学教育，小学科学教育，物理教育，化学教育，生物教育，地理教育，学科教学（化学），学科教学（地理），学科教学（物理），学科教学（生物），课程与教学论（小学教学），小学教育（科学方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五、理学、工学大类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材料物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材料与化工，药物化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基因组学，生物与医药，生物技术与工程，作物生物技术，湿地生态学，湿地资源利用与管理，植物生态学，动物生态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37.天文学类：天文学，天体物理，天体测量与天体力学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38.地质学类：地质学，地球化学，矿物学、岩石学、矿床学，古生物学及地层学，构造地质学，第四纪地质学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自然灾害学，湿地科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40.地球物理学类：地球物理学，地球与空间科学，空间科学与技术，固体地球物理学，空间物理学，信息技术与地球物理，应用地球物理，空间信息与数字技术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41.大气科学类：大气科学，应用气象学，气象学，大气物理学与大气环境，大气科学技术，大气探测技术，应用气象技术，防雷技术，雷电防护技术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42.海洋科学类：海洋科学，海洋技术，海洋资源与环境，海洋管理，军事海洋学，海洋生物资源与环境，物理海洋学，海洋化学，海洋生物学，海洋地质，海岸带综合管理，海洋物理（学）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43.心理学类：心理学，应用心理学（含临床心理学方向、犯罪心理学、社会心理学、心理咨询等），基础心理学，发展与教育心理学，人格心理学，认知神经科学，临床心理学，应用心理硕士，心理健康教育，应用心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44.系统科学类：系统理论，系统科学与工程，系统分析与集成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软物质与功能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工业设计工程，航空工程，电子工程，新能源汽车工程技术，飞行器控制与信息工程，职业技术教育（加工制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清洁能源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新一代电子信息技术，电子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电气技术，机器人工程，智能机器人技术，工业机器人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53.计算机科学与技术类：计算机硬件技术类，计算机软件技术类，计算机网络技术类，计算机信息管理类，计算机多媒体技术类，计算机专门应用类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电子信息（计算机技术），人工智能，计算机应用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网络空间安全，大数据管理与应用，历史信息系统，医疗信息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计算机应用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计算机信息与农业多功能性产业网络技术，农业工程与信息技术，地理信息科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工程力学，土木水利，园林，智能建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土木水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材料与化工，化妆品制药与工程，药物化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66.交通运输类：交通运输综合管理类，交通运输装备类，公路运输类，铁道运输类，城市轨道运输类，水上运输类，民航运输类，港口运输类，管道运输类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68.交通运输装备类：交通设备信息工程，交通建设与装备，载运工具运用工程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75.管道运输类：管道工程技术，管道工程施工，管道运输管理，油气储运工程、油气储运技术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载运工具运用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材料与化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航空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83.工程力学类：理论与应用力学，工程力学，工程结构分析，一般力学与力学基础，固体力学，流体力学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84.生物工程类：生物工程，生物制药，生物医学工程，生物系统工程，生物技术及应用，生物实验技术，生物化工工艺，微生物技术及应用，病原生物学生物工程，微生物学与生化药学，生物产品检验检疫，绿色生物制造技术，生物与医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85.农业工程类：农业硕士，农业工程，农业机械化及其自动化，农业电气化（与自动化），农业电气化技术，农业建筑环境与能源工程，农业水利工程，农业机械化工程，农业水土工程，农业生物环境与能源工程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86.林业工程类：森林工程，木材科学与工程，林产化工，木材科学与技术，林产化学加工，林产化学加工工程，林产科学与化学工程，家具设计与工程，林产化工技术，林业工程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87.光学工程类：光学工程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六、医学大类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89.基础医学类：基础医学，人体解剖与组织胚胎学，免疫学，病原生物学，病理生理学，航空、航天和航海医学，运动人体科学，医学实验学，分子生物医学，病理学与病理生理学，转化医学，再生医学，人文医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健康与社会行为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儿外科学，骨科学，临床病理，放射肿瘤学，放射影像学，超声医学，核医学，医学遗传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智能医学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94.法医学类：法医学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95.护理学类：护理学，助产，护理，社区护理，中西医结合护理学，护理硕士，助产学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96.药学类：药学，药物制剂，社会发展与药事管理（学），临床药学，药事管理，药物化学，海洋药学，药物分析学，药剂学，应用药学，微生物与生化药学，药理学，食品安全与药物化学，药物制剂技术，生药学，药学硕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七、农学大类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森林生态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八、军事学大类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103.军事学类：政治经济学，政治学，国际关系与安全，军事外交，外国语言文学（外国军事），军事历史，应用数学，军事气象学，军事海洋学，军事心理学，管理工程，系统工程，军事思想，战略学，军事战略学，战争动员学，军事硕士，国防教育</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105.军事测绘遥感类：测量工程，地图学与地理信息工程，工程物理，生化防护工程，国防工程与防护，伪装工程，舰船与海洋工程，飞行器系统与工程，空间工程，兵器工程，导弹工程，弹药工程，地雷爆破与破障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106.军事控制测试类：火力指挥与控制工程，测控工程，无人机运用工程，无人机应用技术，探测工程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107.军事经济管理类：军队财务管理，装备经济管理，军队审计，军队采办，军事组织编制学，军队管理学，部队政治工作，部队财务会计，部队后勤管理，军队政治工作学，军事后勤学，后方专业勤务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108.兵种指挥类：炮兵指挥，防空兵指挥，装甲兵指挥，工程兵指挥，防化兵指挥，联合战役学，军种战役学，合同战术学，兵种战术学，武警指挥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109.航空航天指挥类：航空飞行与指挥，地面领航与航空管制，航天指挥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110.信息作战指挥类：侦察与特种兵指挥，通信指挥，电子对抗指挥与工程，军事情报，作战信息管理，预警探测指挥，作战指挥学，军事运筹学，军事通信学，军事情报学，密码学，密码技术应用，军事教育训练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35" w:beforeAutospacing="0" w:after="0" w:afterAutospacing="0" w:line="600" w:lineRule="exact"/>
        <w:ind w:left="0" w:right="0" w:firstLine="42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111.保障指挥类：军事交通指挥与工程，汽车指挥，船艇指挥，航空兵场站指挥，国防工程指挥，装备保障指挥，军需勤务指挥，军事装备学</w:t>
      </w:r>
      <w:bookmarkStart w:id="0" w:name="_GoBack"/>
      <w:bookmarkEnd w:id="0"/>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zNDI0ODg0ZWNmZGJjMDBkMWM4NTg3MDAwYTAyOWQifQ=="/>
  </w:docVars>
  <w:rsids>
    <w:rsidRoot w:val="00000000"/>
    <w:rsid w:val="1B682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2024-04-09T03:10:53Z</dcterms:created>
  <dc:creator>Administrator</dc:creator>
  <cp:lastModifiedBy>方文</cp:lastModifiedBy>
  <dcterms:modified xsi:type="dcterms:W3CDTF">2024-04-09T03:11:25Z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D5BAF24CD48740B295F01B7C53199F06_12</vt:lpwstr>
  </property>
</Properties>
</file>