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3E8497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附件2</w:t>
      </w:r>
    </w:p>
    <w:p w14:paraId="1FB0996E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面试考生须知</w:t>
      </w:r>
    </w:p>
    <w:p w14:paraId="2EBAD6DE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21F5A393">
      <w:pPr>
        <w:spacing w:line="560" w:lineRule="exact"/>
        <w:ind w:firstLine="64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一、面试时间及纪律要求</w:t>
      </w:r>
    </w:p>
    <w:p w14:paraId="25B4E1EA">
      <w:pPr>
        <w:ind w:firstLine="640"/>
        <w:rPr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1.考生务必</w:t>
      </w:r>
      <w:r>
        <w:rPr>
          <w:rFonts w:ascii="仿宋_GB2312" w:hAnsi="仿宋_GB2312" w:eastAsia="仿宋_GB2312"/>
          <w:sz w:val="32"/>
          <w:szCs w:val="32"/>
        </w:rPr>
        <w:t>于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2024年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上午6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下午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12: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持</w:t>
      </w:r>
      <w:r>
        <w:rPr>
          <w:rFonts w:hint="eastAsia" w:ascii="仿宋_GB2312" w:hAnsi="仿宋_GB2312" w:eastAsia="仿宋_GB2312"/>
          <w:sz w:val="32"/>
          <w:szCs w:val="32"/>
        </w:rPr>
        <w:t>身份证原件（或有效期内的临时身份证原件）和《笔试准考证》进入</w:t>
      </w:r>
      <w:r>
        <w:rPr>
          <w:rFonts w:ascii="仿宋_GB2312" w:hAnsi="仿宋_GB2312" w:eastAsia="仿宋_GB2312"/>
          <w:sz w:val="32"/>
          <w:szCs w:val="32"/>
        </w:rPr>
        <w:t>彬州市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公刘中学</w:t>
      </w:r>
      <w:r>
        <w:rPr>
          <w:rFonts w:ascii="仿宋_GB2312" w:hAnsi="仿宋_GB2312" w:eastAsia="仿宋_GB2312"/>
          <w:sz w:val="32"/>
          <w:szCs w:val="32"/>
        </w:rPr>
        <w:t>考点参加面试</w:t>
      </w:r>
      <w:r>
        <w:rPr>
          <w:rFonts w:hint="eastAsia" w:ascii="仿宋_GB2312" w:hAnsi="仿宋_GB2312" w:eastAsia="仿宋_GB2312"/>
          <w:sz w:val="32"/>
          <w:szCs w:val="32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未按规定时间、地点到达考点一律</w:t>
      </w:r>
      <w:r>
        <w:rPr>
          <w:rFonts w:ascii="仿宋_GB2312" w:hAnsi="仿宋_GB2312" w:eastAsia="仿宋_GB2312"/>
          <w:sz w:val="32"/>
          <w:szCs w:val="32"/>
        </w:rPr>
        <w:t>视为自动放弃面试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资格</w:t>
      </w:r>
      <w:r>
        <w:rPr>
          <w:rFonts w:ascii="仿宋_GB2312" w:hAnsi="仿宋_GB2312" w:eastAsia="仿宋_GB2312"/>
          <w:sz w:val="32"/>
          <w:szCs w:val="32"/>
        </w:rPr>
        <w:t>。</w:t>
      </w:r>
    </w:p>
    <w:p w14:paraId="358309DF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考生必须严格遵守考试纪律。对违反考试纪律者，纳入</w:t>
      </w:r>
      <w:r>
        <w:rPr>
          <w:rFonts w:ascii="仿宋_GB2312" w:hAnsi="仿宋_GB2312" w:eastAsia="仿宋_GB2312" w:cs="仿宋_GB2312"/>
          <w:sz w:val="32"/>
          <w:szCs w:val="32"/>
        </w:rPr>
        <w:t>全省教育和人社部门报考者诚信档案库。</w:t>
      </w:r>
      <w:r>
        <w:rPr>
          <w:rFonts w:hint="eastAsia" w:ascii="仿宋_GB2312" w:hAnsi="仿宋_GB2312" w:eastAsia="仿宋_GB2312" w:cs="仿宋_GB2312"/>
          <w:sz w:val="32"/>
          <w:szCs w:val="32"/>
        </w:rPr>
        <w:t>有组织作弊、冒名顶替等严重违纪违规行为的，将根据《事业单位公开招聘违纪违规行为处理规定》（人社部令第35号），视情节轻重给予相应处理。</w:t>
      </w:r>
    </w:p>
    <w:p w14:paraId="435914A4">
      <w:pPr>
        <w:spacing w:line="560" w:lineRule="exact"/>
        <w:ind w:firstLine="640" w:firstLineChars="200"/>
        <w:rPr>
          <w:rFonts w:ascii="仿宋_GB2312" w:hAnsi="黑体" w:eastAsia="仿宋_GB2312" w:cs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 w:cs="仿宋_GB2312"/>
          <w:sz w:val="32"/>
          <w:szCs w:val="32"/>
        </w:rPr>
        <w:t>.考生</w:t>
      </w:r>
      <w:r>
        <w:rPr>
          <w:rFonts w:ascii="仿宋_GB2312" w:hAnsi="黑体" w:eastAsia="仿宋_GB2312" w:cs="仿宋_GB2312"/>
          <w:sz w:val="32"/>
          <w:szCs w:val="32"/>
        </w:rPr>
        <w:t>因</w:t>
      </w:r>
      <w:r>
        <w:rPr>
          <w:rFonts w:hint="eastAsia" w:ascii="仿宋_GB2312" w:hAnsi="黑体" w:eastAsia="仿宋_GB2312" w:cs="仿宋_GB2312"/>
          <w:sz w:val="32"/>
          <w:szCs w:val="32"/>
        </w:rPr>
        <w:t>自身</w:t>
      </w:r>
      <w:r>
        <w:rPr>
          <w:rFonts w:ascii="仿宋_GB2312" w:hAnsi="黑体" w:eastAsia="仿宋_GB2312" w:cs="仿宋_GB2312"/>
          <w:sz w:val="32"/>
          <w:szCs w:val="32"/>
        </w:rPr>
        <w:t>身体</w:t>
      </w:r>
      <w:r>
        <w:rPr>
          <w:rFonts w:hint="eastAsia" w:ascii="仿宋_GB2312" w:hAnsi="黑体" w:eastAsia="仿宋_GB2312" w:cs="仿宋_GB2312"/>
          <w:sz w:val="32"/>
          <w:szCs w:val="32"/>
        </w:rPr>
        <w:t>等</w:t>
      </w:r>
      <w:r>
        <w:rPr>
          <w:rFonts w:ascii="仿宋_GB2312" w:hAnsi="黑体" w:eastAsia="仿宋_GB2312" w:cs="仿宋_GB2312"/>
          <w:sz w:val="32"/>
          <w:szCs w:val="32"/>
        </w:rPr>
        <w:t>原因需家属陪同的，要提前报告彬州市特岗办。</w:t>
      </w:r>
    </w:p>
    <w:p w14:paraId="49E555C7">
      <w:pPr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二、进入候考室</w:t>
      </w:r>
    </w:p>
    <w:p w14:paraId="75E1552E">
      <w:pPr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1.持本人有效身份证、笔试准考证，经工作人员核对无误后进入候考室。</w:t>
      </w:r>
    </w:p>
    <w:p w14:paraId="03F31615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2.进入候考室后自觉将手机（关机并取消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闹钟</w:t>
      </w:r>
      <w:r>
        <w:rPr>
          <w:rFonts w:hint="eastAsia" w:ascii="仿宋_GB2312" w:hAnsi="仿宋_GB2312" w:eastAsia="仿宋_GB2312" w:cs="仿宋_GB2312"/>
          <w:sz w:val="32"/>
          <w:szCs w:val="32"/>
        </w:rPr>
        <w:t>设置）等通讯工具按照指定位置集中存放。</w:t>
      </w:r>
    </w:p>
    <w:p w14:paraId="298DC907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3.抽签确定面试顺序。上午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:50、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下午1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开始抽签，未按时到达面试地点参加抽签的考生，按自愿放弃面试资格对待。顺序签按</w:t>
      </w:r>
      <w:r>
        <w:rPr>
          <w:rFonts w:ascii="仿宋_GB2312" w:hAnsi="仿宋_GB2312" w:eastAsia="仿宋_GB2312" w:cs="仿宋_GB2312"/>
          <w:sz w:val="32"/>
          <w:szCs w:val="32"/>
        </w:rPr>
        <w:t>学段科目分块</w:t>
      </w:r>
      <w:r>
        <w:rPr>
          <w:rFonts w:hint="eastAsia" w:ascii="仿宋_GB2312" w:hAnsi="仿宋_GB2312" w:eastAsia="仿宋_GB2312" w:cs="仿宋_GB2312"/>
          <w:sz w:val="32"/>
          <w:szCs w:val="32"/>
        </w:rPr>
        <w:t>抽取</w:t>
      </w:r>
      <w:r>
        <w:rPr>
          <w:rFonts w:ascii="仿宋_GB2312" w:hAnsi="仿宋_GB2312" w:eastAsia="仿宋_GB2312" w:cs="仿宋_GB2312"/>
          <w:sz w:val="32"/>
          <w:szCs w:val="32"/>
        </w:rPr>
        <w:t>，考生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</w:t>
      </w:r>
      <w:r>
        <w:rPr>
          <w:rFonts w:ascii="仿宋_GB2312" w:hAnsi="仿宋_GB2312" w:eastAsia="仿宋_GB2312" w:cs="仿宋_GB2312"/>
          <w:sz w:val="32"/>
          <w:szCs w:val="32"/>
        </w:rPr>
        <w:t>在顺序签写上</w:t>
      </w:r>
      <w:r>
        <w:rPr>
          <w:rFonts w:hint="eastAsia" w:ascii="仿宋_GB2312" w:hAnsi="仿宋_GB2312" w:eastAsia="仿宋_GB2312" w:cs="仿宋_GB2312"/>
          <w:sz w:val="32"/>
          <w:szCs w:val="32"/>
        </w:rPr>
        <w:t>姓名</w:t>
      </w:r>
      <w:r>
        <w:rPr>
          <w:rFonts w:ascii="仿宋_GB2312" w:hAnsi="仿宋_GB2312" w:eastAsia="仿宋_GB2312" w:cs="仿宋_GB2312"/>
          <w:sz w:val="32"/>
          <w:szCs w:val="32"/>
        </w:rPr>
        <w:t>、身份证号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ascii="仿宋_GB2312" w:hAnsi="仿宋_GB2312" w:eastAsia="仿宋_GB2312" w:cs="仿宋_GB2312"/>
          <w:sz w:val="32"/>
          <w:szCs w:val="32"/>
        </w:rPr>
        <w:t>准考证号、报考岗位等信息，不得向外泄露本人的面试顺序号。</w:t>
      </w:r>
      <w:r>
        <w:rPr>
          <w:rFonts w:hint="eastAsia" w:ascii="仿宋_GB2312" w:hAnsi="仿宋_GB2312" w:eastAsia="仿宋_GB2312" w:cs="仿宋_GB2312"/>
          <w:sz w:val="32"/>
          <w:szCs w:val="32"/>
        </w:rPr>
        <w:t>顺序签</w:t>
      </w:r>
      <w:r>
        <w:rPr>
          <w:rFonts w:ascii="仿宋_GB2312" w:hAnsi="仿宋_GB2312" w:eastAsia="仿宋_GB2312" w:cs="仿宋_GB2312"/>
          <w:sz w:val="32"/>
          <w:szCs w:val="32"/>
        </w:rPr>
        <w:t>将作为考生进入备课室、面试室的唯一身份标识，请妥善保管。</w:t>
      </w:r>
    </w:p>
    <w:p w14:paraId="43C3A400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4.候考期间要保持安静，服从工作人员安排，不得高声喧哗，不得擅自出入候考室，不得吸烟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乱扔垃圾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7B55AAF8">
      <w:pPr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三、进入备课室</w:t>
      </w:r>
    </w:p>
    <w:p w14:paraId="6EA7277B">
      <w:pPr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1.考生持抽签顺序号依次进入备课室。</w:t>
      </w:r>
    </w:p>
    <w:p w14:paraId="5C239349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2.进入备课室不得携带任何资料、电子设备、背包等。所有个人物品均在备课室门口集中存放，面试结束后，取回个人物品。</w:t>
      </w:r>
    </w:p>
    <w:p w14:paraId="3AA5D364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3.进入备课室后，考生应独立完成备课，备课使用教材、备课用纸由考务办提供。备课时间</w:t>
      </w:r>
      <w:r>
        <w:rPr>
          <w:rFonts w:ascii="仿宋_GB2312" w:hAnsi="仿宋_GB2312" w:eastAsia="仿宋_GB2312" w:cs="仿宋_GB2312"/>
          <w:sz w:val="32"/>
          <w:szCs w:val="32"/>
        </w:rPr>
        <w:t>60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分钟。</w:t>
      </w:r>
    </w:p>
    <w:p w14:paraId="381D9902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4.备课期间不得离开备课室。</w:t>
      </w:r>
      <w:bookmarkStart w:id="0" w:name="_GoBack"/>
      <w:bookmarkEnd w:id="0"/>
    </w:p>
    <w:p w14:paraId="3D42CD1F">
      <w:pPr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四、面试</w:t>
      </w:r>
    </w:p>
    <w:p w14:paraId="53FE4830">
      <w:pPr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1.由引导员将考生引至面试室（试讲室）门外，主考官允许进入时，考生方可进入考场。</w:t>
      </w:r>
    </w:p>
    <w:p w14:paraId="307E1D4D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2.进入考场后</w:t>
      </w:r>
      <w:r>
        <w:rPr>
          <w:rFonts w:ascii="仿宋_GB2312" w:hAnsi="仿宋_GB2312" w:eastAsia="仿宋_GB2312" w:cs="仿宋_GB2312"/>
          <w:sz w:val="32"/>
          <w:szCs w:val="32"/>
        </w:rPr>
        <w:t>应保持沉着</w:t>
      </w:r>
      <w:r>
        <w:rPr>
          <w:rFonts w:hint="eastAsia" w:ascii="仿宋_GB2312" w:hAnsi="仿宋_GB2312" w:eastAsia="仿宋_GB2312" w:cs="仿宋_GB2312"/>
          <w:sz w:val="32"/>
          <w:szCs w:val="32"/>
        </w:rPr>
        <w:t>冷静，自觉</w:t>
      </w:r>
      <w:r>
        <w:rPr>
          <w:rFonts w:ascii="仿宋_GB2312" w:hAnsi="仿宋_GB2312" w:eastAsia="仿宋_GB2312" w:cs="仿宋_GB2312"/>
          <w:sz w:val="32"/>
          <w:szCs w:val="32"/>
        </w:rPr>
        <w:t>配合</w:t>
      </w:r>
      <w:r>
        <w:rPr>
          <w:rFonts w:hint="eastAsia" w:ascii="仿宋_GB2312" w:hAnsi="仿宋_GB2312" w:eastAsia="仿宋_GB2312" w:cs="仿宋_GB2312"/>
          <w:sz w:val="32"/>
          <w:szCs w:val="32"/>
        </w:rPr>
        <w:t>考官</w:t>
      </w:r>
      <w:r>
        <w:rPr>
          <w:rFonts w:ascii="仿宋_GB2312" w:hAnsi="仿宋_GB2312" w:eastAsia="仿宋_GB2312" w:cs="仿宋_GB2312"/>
          <w:sz w:val="32"/>
          <w:szCs w:val="32"/>
        </w:rPr>
        <w:t>进行面试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。面试</w:t>
      </w:r>
      <w:r>
        <w:rPr>
          <w:rFonts w:ascii="仿宋_GB2312" w:hAnsi="仿宋_GB2312" w:eastAsia="仿宋_GB2312" w:cs="仿宋_GB2312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必须使用</w:t>
      </w:r>
      <w:r>
        <w:rPr>
          <w:rFonts w:ascii="仿宋_GB2312" w:hAnsi="仿宋_GB2312" w:eastAsia="仿宋_GB2312" w:cs="仿宋_GB2312"/>
          <w:sz w:val="32"/>
          <w:szCs w:val="32"/>
        </w:rPr>
        <w:t>普通话</w:t>
      </w:r>
      <w:r>
        <w:rPr>
          <w:rFonts w:hint="eastAsia" w:ascii="仿宋_GB2312" w:hAnsi="仿宋_GB2312" w:eastAsia="仿宋_GB2312" w:cs="仿宋_GB2312"/>
          <w:sz w:val="32"/>
          <w:szCs w:val="32"/>
        </w:rPr>
        <w:t>，且</w:t>
      </w:r>
      <w:r>
        <w:rPr>
          <w:rFonts w:ascii="仿宋_GB2312" w:hAnsi="仿宋_GB2312" w:eastAsia="仿宋_GB2312" w:cs="仿宋_GB2312"/>
          <w:sz w:val="32"/>
          <w:szCs w:val="32"/>
        </w:rPr>
        <w:t>只报告</w:t>
      </w:r>
      <w:r>
        <w:rPr>
          <w:rFonts w:hint="eastAsia" w:ascii="仿宋_GB2312" w:hAnsi="仿宋_GB2312" w:eastAsia="仿宋_GB2312" w:cs="仿宋_GB2312"/>
          <w:sz w:val="32"/>
          <w:szCs w:val="32"/>
        </w:rPr>
        <w:t>顺序签号，不得介绍个人姓名、籍贯</w:t>
      </w:r>
      <w:r>
        <w:rPr>
          <w:rFonts w:ascii="仿宋_GB2312" w:hAnsi="仿宋_GB2312" w:eastAsia="仿宋_GB2312" w:cs="仿宋_GB2312"/>
          <w:sz w:val="32"/>
          <w:szCs w:val="32"/>
        </w:rPr>
        <w:t>、就读院校、经历等</w:t>
      </w:r>
      <w:r>
        <w:rPr>
          <w:rFonts w:hint="eastAsia" w:ascii="仿宋_GB2312" w:hAnsi="仿宋_GB2312" w:eastAsia="仿宋_GB2312" w:cs="仿宋_GB2312"/>
          <w:sz w:val="32"/>
          <w:szCs w:val="32"/>
        </w:rPr>
        <w:t>基本情况。</w:t>
      </w:r>
    </w:p>
    <w:p w14:paraId="73B63C18">
      <w:pPr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.每位考生面试时间为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分钟，试讲结束后，要声明“试讲完毕”。中小学各岗位面试时间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分钟计时员</w:t>
      </w:r>
      <w:r>
        <w:rPr>
          <w:rFonts w:ascii="仿宋_GB2312" w:hAnsi="仿宋_GB2312" w:eastAsia="仿宋_GB2312" w:cs="仿宋_GB2312"/>
          <w:sz w:val="32"/>
          <w:szCs w:val="32"/>
        </w:rPr>
        <w:t>提示一次（</w:t>
      </w:r>
      <w:r>
        <w:rPr>
          <w:rFonts w:hint="eastAsia" w:ascii="仿宋_GB2312" w:hAnsi="仿宋_GB2312" w:eastAsia="仿宋_GB2312" w:cs="仿宋_GB2312"/>
          <w:sz w:val="32"/>
          <w:szCs w:val="32"/>
        </w:rPr>
        <w:t>标准</w:t>
      </w:r>
      <w:r>
        <w:rPr>
          <w:rFonts w:ascii="仿宋_GB2312" w:hAnsi="仿宋_GB2312" w:eastAsia="仿宋_GB2312" w:cs="仿宋_GB2312"/>
          <w:sz w:val="32"/>
          <w:szCs w:val="32"/>
        </w:rPr>
        <w:t>用语：面试时间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剩余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</w:t>
      </w:r>
      <w:r>
        <w:rPr>
          <w:rFonts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分钟</w:t>
      </w:r>
      <w:r>
        <w:rPr>
          <w:rFonts w:ascii="仿宋_GB2312" w:hAnsi="仿宋_GB2312" w:eastAsia="仿宋_GB2312" w:cs="仿宋_GB2312"/>
          <w:sz w:val="32"/>
          <w:szCs w:val="32"/>
        </w:rPr>
        <w:t>做最终提示（</w:t>
      </w:r>
      <w:r>
        <w:rPr>
          <w:rFonts w:hint="eastAsia" w:ascii="仿宋_GB2312" w:hAnsi="仿宋_GB2312" w:eastAsia="仿宋_GB2312" w:cs="仿宋_GB2312"/>
          <w:sz w:val="32"/>
          <w:szCs w:val="32"/>
        </w:rPr>
        <w:t>标准</w:t>
      </w:r>
      <w:r>
        <w:rPr>
          <w:rFonts w:ascii="仿宋_GB2312" w:hAnsi="仿宋_GB2312" w:eastAsia="仿宋_GB2312" w:cs="仿宋_GB2312"/>
          <w:sz w:val="32"/>
          <w:szCs w:val="32"/>
        </w:rPr>
        <w:t>用语：面试时间到）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。面试</w:t>
      </w:r>
      <w:r>
        <w:rPr>
          <w:rFonts w:ascii="仿宋_GB2312" w:hAnsi="仿宋_GB2312" w:eastAsia="仿宋_GB2312" w:cs="仿宋_GB2312"/>
          <w:sz w:val="32"/>
          <w:szCs w:val="32"/>
        </w:rPr>
        <w:t>时间到，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考生应立即停止试讲，</w:t>
      </w:r>
      <w:r>
        <w:rPr>
          <w:rFonts w:ascii="仿宋_GB2312" w:hAnsi="仿宋_GB2312" w:eastAsia="仿宋_GB2312" w:cs="仿宋_GB2312"/>
          <w:sz w:val="32"/>
          <w:szCs w:val="32"/>
        </w:rPr>
        <w:t>并将备课稿交</w:t>
      </w:r>
      <w:r>
        <w:rPr>
          <w:rFonts w:hint="eastAsia" w:ascii="仿宋_GB2312" w:hAnsi="仿宋_GB2312" w:eastAsia="仿宋_GB2312" w:cs="仿宋_GB2312"/>
          <w:sz w:val="32"/>
          <w:szCs w:val="32"/>
        </w:rPr>
        <w:t>监督员</w:t>
      </w:r>
      <w:r>
        <w:rPr>
          <w:rFonts w:ascii="仿宋_GB2312" w:hAnsi="仿宋_GB2312" w:eastAsia="仿宋_GB2312" w:cs="仿宋_GB2312"/>
          <w:sz w:val="32"/>
          <w:szCs w:val="32"/>
        </w:rPr>
        <w:t>后，退出面试考场在</w:t>
      </w:r>
      <w:r>
        <w:rPr>
          <w:rFonts w:hint="eastAsia" w:ascii="仿宋_GB2312" w:hAnsi="仿宋_GB2312" w:eastAsia="仿宋_GB2312" w:cs="仿宋_GB2312"/>
          <w:sz w:val="32"/>
          <w:szCs w:val="32"/>
        </w:rPr>
        <w:t>指</w:t>
      </w:r>
      <w:r>
        <w:rPr>
          <w:rFonts w:ascii="仿宋_GB2312" w:hAnsi="仿宋_GB2312" w:eastAsia="仿宋_GB2312" w:cs="仿宋_GB2312"/>
          <w:sz w:val="32"/>
          <w:szCs w:val="32"/>
        </w:rPr>
        <w:t>定</w:t>
      </w:r>
      <w:r>
        <w:rPr>
          <w:rFonts w:hint="eastAsia" w:ascii="仿宋_GB2312" w:hAnsi="仿宋_GB2312" w:eastAsia="仿宋_GB2312" w:cs="仿宋_GB2312"/>
          <w:sz w:val="32"/>
          <w:szCs w:val="32"/>
        </w:rPr>
        <w:t>地点</w:t>
      </w:r>
      <w:r>
        <w:rPr>
          <w:rFonts w:ascii="仿宋_GB2312" w:hAnsi="仿宋_GB2312" w:eastAsia="仿宋_GB2312" w:cs="仿宋_GB2312"/>
          <w:sz w:val="32"/>
          <w:szCs w:val="32"/>
        </w:rPr>
        <w:t>等候成绩。</w:t>
      </w:r>
    </w:p>
    <w:p w14:paraId="2B71D589">
      <w:pPr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五、离开考点</w:t>
      </w:r>
    </w:p>
    <w:p w14:paraId="6D2F7E4E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1.面试结束，考生在考场外指定地点等候公布成绩，待</w:t>
      </w:r>
      <w:r>
        <w:rPr>
          <w:rFonts w:ascii="仿宋_GB2312" w:hAnsi="仿宋_GB2312" w:eastAsia="仿宋_GB2312" w:cs="仿宋_GB2312"/>
          <w:sz w:val="32"/>
          <w:szCs w:val="32"/>
        </w:rPr>
        <w:t>下一名考生面试结束后，再次进入面试室</w:t>
      </w:r>
      <w:r>
        <w:rPr>
          <w:rFonts w:hint="eastAsia" w:ascii="仿宋_GB2312" w:hAnsi="仿宋_GB2312" w:eastAsia="仿宋_GB2312" w:cs="仿宋_GB2312"/>
          <w:sz w:val="32"/>
          <w:szCs w:val="32"/>
        </w:rPr>
        <w:t>签字</w:t>
      </w:r>
      <w:r>
        <w:rPr>
          <w:rFonts w:ascii="仿宋_GB2312" w:hAnsi="仿宋_GB2312" w:eastAsia="仿宋_GB2312" w:cs="仿宋_GB2312"/>
          <w:sz w:val="32"/>
          <w:szCs w:val="32"/>
        </w:rPr>
        <w:t>确认面试成绩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将抽签顺序号</w:t>
      </w:r>
      <w:r>
        <w:rPr>
          <w:rFonts w:hint="eastAsia" w:ascii="仿宋_GB2312" w:hAnsi="仿宋_GB2312" w:eastAsia="仿宋_GB2312" w:cs="仿宋_GB2312"/>
          <w:sz w:val="32"/>
          <w:szCs w:val="32"/>
        </w:rPr>
        <w:t>交</w:t>
      </w:r>
      <w:r>
        <w:rPr>
          <w:rFonts w:ascii="仿宋_GB2312" w:hAnsi="仿宋_GB2312" w:eastAsia="仿宋_GB2312" w:cs="仿宋_GB2312"/>
          <w:sz w:val="32"/>
          <w:szCs w:val="32"/>
        </w:rPr>
        <w:t>记分员后，退出考场。</w:t>
      </w:r>
    </w:p>
    <w:p w14:paraId="6D9449A7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2.考生退出考场，持</w:t>
      </w:r>
      <w:r>
        <w:rPr>
          <w:rFonts w:ascii="仿宋_GB2312" w:hAnsi="仿宋_GB2312" w:eastAsia="仿宋_GB2312" w:cs="仿宋_GB2312"/>
          <w:sz w:val="32"/>
          <w:szCs w:val="32"/>
        </w:rPr>
        <w:t>身份证领取存放物品后，</w:t>
      </w:r>
      <w:r>
        <w:rPr>
          <w:rFonts w:hint="eastAsia" w:ascii="仿宋_GB2312" w:hAnsi="仿宋_GB2312" w:eastAsia="仿宋_GB2312" w:cs="仿宋_GB2312"/>
          <w:sz w:val="32"/>
          <w:szCs w:val="32"/>
        </w:rPr>
        <w:t>迅速离开考点，不得在考点附近逗留或大声喧哗。</w:t>
      </w:r>
    </w:p>
    <w:p w14:paraId="31034E44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0E640055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194F2774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15C65F49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390DB59A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7920C18B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7175A04E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16C7652A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20D28CF7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Q3YmVjNjVmNTQ2MDExYWUxMTUzN2VjNWQ0MmYyMWMifQ=="/>
  </w:docVars>
  <w:rsids>
    <w:rsidRoot w:val="00C42B7D"/>
    <w:rsid w:val="000178F1"/>
    <w:rsid w:val="000E45EC"/>
    <w:rsid w:val="00195F16"/>
    <w:rsid w:val="00256047"/>
    <w:rsid w:val="002A6AC9"/>
    <w:rsid w:val="002B59A4"/>
    <w:rsid w:val="00343D7E"/>
    <w:rsid w:val="003F1FEC"/>
    <w:rsid w:val="00434408"/>
    <w:rsid w:val="00465654"/>
    <w:rsid w:val="004B03B5"/>
    <w:rsid w:val="004E7D14"/>
    <w:rsid w:val="00515C49"/>
    <w:rsid w:val="0052692B"/>
    <w:rsid w:val="005B39C4"/>
    <w:rsid w:val="00650B7D"/>
    <w:rsid w:val="006F3983"/>
    <w:rsid w:val="00714F6C"/>
    <w:rsid w:val="007226E9"/>
    <w:rsid w:val="007A53A6"/>
    <w:rsid w:val="00963995"/>
    <w:rsid w:val="009C0330"/>
    <w:rsid w:val="00B04E46"/>
    <w:rsid w:val="00B376F5"/>
    <w:rsid w:val="00BF3327"/>
    <w:rsid w:val="00C03F34"/>
    <w:rsid w:val="00C142DD"/>
    <w:rsid w:val="00C42B7D"/>
    <w:rsid w:val="00C843DE"/>
    <w:rsid w:val="00D40A47"/>
    <w:rsid w:val="00DC34D2"/>
    <w:rsid w:val="00DC4379"/>
    <w:rsid w:val="00E66A8E"/>
    <w:rsid w:val="00E75EFA"/>
    <w:rsid w:val="00E815B3"/>
    <w:rsid w:val="00FE1590"/>
    <w:rsid w:val="00FE5807"/>
    <w:rsid w:val="2778529E"/>
    <w:rsid w:val="38700DBC"/>
    <w:rsid w:val="462579BC"/>
    <w:rsid w:val="5BD26DC8"/>
    <w:rsid w:val="64A73318"/>
    <w:rsid w:val="6DDB34E0"/>
    <w:rsid w:val="7B0E358E"/>
    <w:rsid w:val="7D394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2EEF3E-B7D5-4239-8DBB-388C75B111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1025</Words>
  <Characters>1064</Characters>
  <Lines>9</Lines>
  <Paragraphs>2</Paragraphs>
  <TotalTime>163</TotalTime>
  <ScaleCrop>false</ScaleCrop>
  <LinksUpToDate>false</LinksUpToDate>
  <CharactersWithSpaces>1064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2022-08-11T12:05:00Z</dcterms:created>
  <dc:creator>Administrator</dc:creator>
  <cp:lastModifiedBy>眼药水</cp:lastModifiedBy>
  <cp:lastPrinted>2024-07-26T07:04:00Z</cp:lastPrinted>
  <dcterms:modified xsi:type="dcterms:W3CDTF">2024-07-26T08:41:29Z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CC994019777C43C49CB7470CF6BEDBBB_12</vt:lpwstr>
  </property>
</Properties>
</file>