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CF8DD2">
      <w:pPr>
        <w:pStyle w:val="13"/>
        <w:keepNext w:val="0"/>
        <w:keepLines w:val="0"/>
        <w:pageBreakBefore w:val="0"/>
        <w:kinsoku/>
        <w:wordWrap/>
        <w:overflowPunct/>
        <w:topLinePunct w:val="0"/>
        <w:autoSpaceDE/>
        <w:autoSpaceDN/>
        <w:bidi w:val="0"/>
        <w:adjustRightInd/>
        <w:spacing w:line="560" w:lineRule="exact"/>
        <w:textAlignment w:val="auto"/>
        <w:rPr>
          <w:rFonts w:hint="eastAsia" w:ascii="宋体" w:hAnsi="宋体" w:eastAsia="宋体"/>
          <w:color w:val="auto"/>
          <w:sz w:val="28"/>
          <w:szCs w:val="32"/>
          <w:lang w:eastAsia="zh-CN"/>
        </w:rPr>
      </w:pPr>
      <w:r>
        <w:rPr>
          <w:rFonts w:hint="eastAsia" w:ascii="宋体" w:hAnsi="宋体" w:eastAsia="宋体"/>
          <w:color w:val="auto"/>
          <w:sz w:val="28"/>
          <w:szCs w:val="32"/>
          <w:lang w:eastAsia="zh-CN"/>
        </w:rPr>
        <w:t>附件</w:t>
      </w:r>
      <w:r>
        <w:rPr>
          <w:rFonts w:hint="eastAsia" w:ascii="宋体" w:hAnsi="宋体"/>
          <w:color w:val="auto"/>
          <w:sz w:val="28"/>
          <w:szCs w:val="32"/>
          <w:lang w:val="en-US" w:eastAsia="zh-CN"/>
        </w:rPr>
        <w:t>3</w:t>
      </w:r>
    </w:p>
    <w:p w14:paraId="25BCA745">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小标宋简体" w:eastAsia="方正小标宋简体"/>
          <w:color w:val="auto"/>
          <w:sz w:val="36"/>
          <w:szCs w:val="36"/>
          <w:lang w:val="en-US" w:eastAsia="zh-CN"/>
        </w:rPr>
      </w:pPr>
      <w:r>
        <w:rPr>
          <w:rFonts w:hint="eastAsia" w:ascii="方正小标宋简体" w:eastAsia="方正小标宋简体"/>
          <w:color w:val="auto"/>
          <w:sz w:val="36"/>
          <w:szCs w:val="36"/>
          <w:lang w:val="en-US" w:eastAsia="zh-CN"/>
        </w:rPr>
        <w:t>诚信</w:t>
      </w:r>
      <w:r>
        <w:rPr>
          <w:rFonts w:hint="eastAsia" w:ascii="方正小标宋简体" w:eastAsia="方正小标宋简体"/>
          <w:color w:val="auto"/>
          <w:sz w:val="36"/>
          <w:szCs w:val="36"/>
        </w:rPr>
        <w:t>承诺书</w:t>
      </w:r>
    </w:p>
    <w:p w14:paraId="257F5E27">
      <w:pPr>
        <w:keepNext w:val="0"/>
        <w:keepLines w:val="0"/>
        <w:pageBreakBefore w:val="0"/>
        <w:kinsoku/>
        <w:overflowPunct/>
        <w:topLinePunct w:val="0"/>
        <w:autoSpaceDE/>
        <w:autoSpaceDN/>
        <w:bidi w:val="0"/>
        <w:adjustRightInd/>
        <w:snapToGrid/>
        <w:spacing w:line="560" w:lineRule="exact"/>
        <w:jc w:val="center"/>
        <w:textAlignment w:val="auto"/>
        <w:rPr>
          <w:rFonts w:hint="eastAsia" w:ascii="方正小标宋简体" w:eastAsia="方正小标宋简体"/>
          <w:color w:val="auto"/>
          <w:sz w:val="36"/>
          <w:szCs w:val="36"/>
        </w:rPr>
      </w:pPr>
    </w:p>
    <w:p w14:paraId="4E3DFC35">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b w:val="0"/>
          <w:bCs w:val="0"/>
          <w:color w:val="auto"/>
          <w:sz w:val="32"/>
          <w:szCs w:val="32"/>
        </w:rPr>
      </w:pPr>
      <w:r>
        <w:rPr>
          <w:rFonts w:hint="eastAsia" w:ascii="仿宋_GB2312" w:hAnsi="仿宋_GB2312" w:eastAsia="仿宋_GB2312"/>
          <w:b w:val="0"/>
          <w:bCs w:val="0"/>
          <w:color w:val="auto"/>
          <w:sz w:val="32"/>
          <w:szCs w:val="32"/>
        </w:rPr>
        <w:t>本人毕业于</w:t>
      </w:r>
      <w:r>
        <w:rPr>
          <w:rFonts w:hint="eastAsia" w:ascii="仿宋_GB2312" w:hAnsi="仿宋_GB2312" w:eastAsia="仿宋_GB2312"/>
          <w:b w:val="0"/>
          <w:bCs w:val="0"/>
          <w:color w:val="auto"/>
          <w:sz w:val="32"/>
          <w:szCs w:val="32"/>
          <w:u w:val="single"/>
        </w:rPr>
        <w:t xml:space="preserve">              </w:t>
      </w:r>
      <w:r>
        <w:rPr>
          <w:rFonts w:hint="eastAsia" w:ascii="仿宋_GB2312" w:hAnsi="仿宋_GB2312" w:eastAsia="仿宋_GB2312"/>
          <w:b w:val="0"/>
          <w:bCs w:val="0"/>
          <w:color w:val="auto"/>
          <w:sz w:val="32"/>
          <w:szCs w:val="32"/>
        </w:rPr>
        <w:t>（高校）</w:t>
      </w:r>
      <w:r>
        <w:rPr>
          <w:rFonts w:hint="eastAsia" w:ascii="仿宋_GB2312" w:hAnsi="仿宋_GB2312" w:eastAsia="仿宋_GB2312"/>
          <w:b w:val="0"/>
          <w:bCs w:val="0"/>
          <w:color w:val="auto"/>
          <w:sz w:val="32"/>
          <w:szCs w:val="32"/>
          <w:u w:val="single"/>
        </w:rPr>
        <w:t xml:space="preserve">          </w:t>
      </w:r>
      <w:r>
        <w:rPr>
          <w:rFonts w:hint="eastAsia" w:ascii="仿宋_GB2312" w:hAnsi="仿宋_GB2312" w:eastAsia="仿宋_GB2312"/>
          <w:b w:val="0"/>
          <w:bCs w:val="0"/>
          <w:color w:val="auto"/>
          <w:sz w:val="32"/>
          <w:szCs w:val="32"/>
        </w:rPr>
        <w:t>（专业），身份证号码</w:t>
      </w:r>
      <w:r>
        <w:rPr>
          <w:rFonts w:hint="eastAsia" w:ascii="仿宋_GB2312" w:hAnsi="仿宋_GB2312" w:eastAsia="仿宋_GB2312"/>
          <w:b w:val="0"/>
          <w:bCs w:val="0"/>
          <w:color w:val="auto"/>
          <w:sz w:val="32"/>
          <w:szCs w:val="32"/>
          <w:u w:val="single"/>
        </w:rPr>
        <w:t xml:space="preserve">                         </w:t>
      </w:r>
      <w:r>
        <w:rPr>
          <w:rFonts w:hint="eastAsia" w:ascii="仿宋_GB2312" w:hAnsi="仿宋_GB2312" w:eastAsia="仿宋_GB2312"/>
          <w:b w:val="0"/>
          <w:bCs w:val="0"/>
          <w:color w:val="auto"/>
          <w:sz w:val="32"/>
          <w:szCs w:val="32"/>
        </w:rPr>
        <w:t>，参加本次</w:t>
      </w:r>
      <w:r>
        <w:rPr>
          <w:rFonts w:hint="eastAsia" w:ascii="仿宋_GB2312" w:hAnsi="仿宋_GB2312" w:eastAsia="仿宋_GB2312"/>
          <w:b w:val="0"/>
          <w:bCs w:val="0"/>
          <w:color w:val="auto"/>
          <w:sz w:val="32"/>
          <w:szCs w:val="32"/>
          <w:lang w:val="en-US" w:eastAsia="zh-CN"/>
        </w:rPr>
        <w:t>儋州市第一中学2024年面向全国考核招聘教师报名</w:t>
      </w:r>
      <w:r>
        <w:rPr>
          <w:rFonts w:hint="eastAsia" w:ascii="仿宋_GB2312" w:hAnsi="仿宋_GB2312" w:eastAsia="仿宋_GB2312"/>
          <w:b w:val="0"/>
          <w:bCs w:val="0"/>
          <w:color w:val="auto"/>
          <w:sz w:val="32"/>
          <w:szCs w:val="32"/>
        </w:rPr>
        <w:t>考</w:t>
      </w:r>
      <w:bookmarkStart w:id="0" w:name="_GoBack"/>
      <w:bookmarkEnd w:id="0"/>
      <w:r>
        <w:rPr>
          <w:rFonts w:hint="eastAsia" w:ascii="仿宋_GB2312" w:hAnsi="仿宋_GB2312" w:eastAsia="仿宋_GB2312"/>
          <w:b w:val="0"/>
          <w:bCs w:val="0"/>
          <w:color w:val="auto"/>
          <w:sz w:val="32"/>
          <w:szCs w:val="32"/>
        </w:rPr>
        <w:t>试，已提前认真阅读招聘单位发布的相关招考信息及报名要求，承诺以下情况：</w:t>
      </w:r>
    </w:p>
    <w:p w14:paraId="4FA2E6E5">
      <w:pPr>
        <w:keepNext w:val="0"/>
        <w:keepLines w:val="0"/>
        <w:pageBreakBefore w:val="0"/>
        <w:widowControl w:val="0"/>
        <w:numPr>
          <w:ilvl w:val="0"/>
          <w:numId w:val="0"/>
        </w:numPr>
        <w:kinsoku/>
        <w:overflowPunct/>
        <w:topLinePunct w:val="0"/>
        <w:autoSpaceDE/>
        <w:autoSpaceDN/>
        <w:bidi w:val="0"/>
        <w:adjustRightInd/>
        <w:snapToGrid/>
        <w:spacing w:line="560" w:lineRule="exact"/>
        <w:ind w:left="640" w:leftChars="0" w:right="90" w:rightChars="0"/>
        <w:textAlignment w:val="auto"/>
        <w:rPr>
          <w:rFonts w:hint="eastAsia" w:ascii="仿宋_GB2312" w:hAnsi="仿宋_GB2312" w:eastAsia="仿宋_GB2312"/>
          <w:b w:val="0"/>
          <w:bCs w:val="0"/>
          <w:color w:val="auto"/>
          <w:spacing w:val="-6"/>
          <w:sz w:val="32"/>
          <w:szCs w:val="32"/>
          <w:lang w:val="en-US" w:eastAsia="zh-CN"/>
        </w:rPr>
      </w:pPr>
      <w:r>
        <w:rPr>
          <w:rFonts w:hint="eastAsia" w:ascii="仿宋_GB2312" w:hAnsi="仿宋_GB2312" w:eastAsia="仿宋_GB2312"/>
          <w:b w:val="0"/>
          <w:bCs w:val="0"/>
          <w:color w:val="auto"/>
          <w:spacing w:val="-6"/>
          <w:sz w:val="32"/>
          <w:szCs w:val="32"/>
          <w:lang w:val="en-US" w:eastAsia="zh-CN"/>
        </w:rPr>
        <w:t>1.已清楚了解</w:t>
      </w:r>
      <w:r>
        <w:rPr>
          <w:rFonts w:hint="eastAsia" w:ascii="仿宋_GB2312" w:hAnsi="仿宋_GB2312" w:eastAsia="仿宋_GB2312"/>
          <w:b w:val="0"/>
          <w:bCs w:val="0"/>
          <w:color w:val="auto"/>
          <w:spacing w:val="-6"/>
          <w:sz w:val="32"/>
          <w:szCs w:val="32"/>
        </w:rPr>
        <w:t>报考岗位所有条件要求，并保证本人符合该资格条件及提供的所有材料、证件真实、有效。</w:t>
      </w:r>
    </w:p>
    <w:p w14:paraId="6A48E2E6">
      <w:pPr>
        <w:keepNext w:val="0"/>
        <w:keepLines w:val="0"/>
        <w:pageBreakBefore w:val="0"/>
        <w:widowControl w:val="0"/>
        <w:numPr>
          <w:ilvl w:val="0"/>
          <w:numId w:val="0"/>
        </w:numPr>
        <w:kinsoku/>
        <w:overflowPunct/>
        <w:topLinePunct w:val="0"/>
        <w:autoSpaceDE/>
        <w:autoSpaceDN/>
        <w:bidi w:val="0"/>
        <w:adjustRightInd/>
        <w:snapToGrid/>
        <w:spacing w:line="560" w:lineRule="exact"/>
        <w:ind w:left="640" w:leftChars="0" w:right="90" w:rightChars="0"/>
        <w:textAlignment w:val="auto"/>
        <w:rPr>
          <w:rFonts w:hint="eastAsia" w:ascii="仿宋_GB2312" w:hAnsi="仿宋_GB2312" w:eastAsia="仿宋_GB2312"/>
          <w:b w:val="0"/>
          <w:bCs w:val="0"/>
          <w:color w:val="auto"/>
          <w:spacing w:val="-6"/>
          <w:sz w:val="32"/>
          <w:szCs w:val="32"/>
        </w:rPr>
      </w:pPr>
      <w:r>
        <w:rPr>
          <w:rFonts w:hint="eastAsia" w:ascii="仿宋_GB2312" w:hAnsi="仿宋_GB2312" w:eastAsia="仿宋_GB2312"/>
          <w:b w:val="0"/>
          <w:bCs w:val="0"/>
          <w:color w:val="auto"/>
          <w:spacing w:val="-6"/>
          <w:sz w:val="32"/>
          <w:szCs w:val="32"/>
          <w:lang w:val="en-US" w:eastAsia="zh-CN"/>
        </w:rPr>
        <w:t>2.</w:t>
      </w:r>
      <w:r>
        <w:rPr>
          <w:rFonts w:hint="eastAsia" w:ascii="仿宋_GB2312" w:hAnsi="仿宋_GB2312" w:eastAsia="仿宋_GB2312"/>
          <w:b w:val="0"/>
          <w:bCs w:val="0"/>
          <w:color w:val="auto"/>
          <w:spacing w:val="-6"/>
          <w:sz w:val="32"/>
          <w:szCs w:val="32"/>
        </w:rPr>
        <w:t>本人承诺没有违反国家法律法规</w:t>
      </w:r>
      <w:r>
        <w:rPr>
          <w:rFonts w:hint="eastAsia" w:ascii="仿宋_GB2312" w:hAnsi="仿宋_GB2312" w:eastAsia="仿宋_GB2312"/>
          <w:b w:val="0"/>
          <w:bCs w:val="0"/>
          <w:color w:val="auto"/>
          <w:spacing w:val="-6"/>
          <w:sz w:val="32"/>
          <w:szCs w:val="32"/>
          <w:lang w:eastAsia="zh-CN"/>
        </w:rPr>
        <w:t>，</w:t>
      </w:r>
      <w:r>
        <w:rPr>
          <w:rFonts w:hint="eastAsia" w:ascii="仿宋_GB2312" w:hAnsi="仿宋_GB2312" w:eastAsia="仿宋_GB2312"/>
          <w:b w:val="0"/>
          <w:bCs w:val="0"/>
          <w:color w:val="auto"/>
          <w:spacing w:val="-6"/>
          <w:sz w:val="32"/>
          <w:szCs w:val="32"/>
          <w:lang w:val="en-US" w:eastAsia="zh-CN"/>
        </w:rPr>
        <w:t>未被失信惩戒。</w:t>
      </w:r>
    </w:p>
    <w:p w14:paraId="11327440">
      <w:pPr>
        <w:keepNext w:val="0"/>
        <w:keepLines w:val="0"/>
        <w:pageBreakBefore w:val="0"/>
        <w:widowControl w:val="0"/>
        <w:kinsoku/>
        <w:overflowPunct/>
        <w:topLinePunct w:val="0"/>
        <w:autoSpaceDE/>
        <w:autoSpaceDN/>
        <w:bidi w:val="0"/>
        <w:adjustRightInd/>
        <w:snapToGrid/>
        <w:spacing w:line="560" w:lineRule="exact"/>
        <w:ind w:left="0" w:leftChars="0" w:right="90" w:rightChars="0" w:firstLine="640" w:firstLineChars="0"/>
        <w:textAlignment w:val="auto"/>
        <w:rPr>
          <w:rFonts w:hint="eastAsia" w:ascii="仿宋_GB2312" w:hAnsi="仿宋_GB2312" w:eastAsia="仿宋_GB2312"/>
          <w:b w:val="0"/>
          <w:bCs w:val="0"/>
          <w:color w:val="auto"/>
          <w:spacing w:val="-6"/>
          <w:sz w:val="32"/>
          <w:szCs w:val="32"/>
          <w:lang w:val="en-US" w:eastAsia="zh-CN"/>
        </w:rPr>
      </w:pPr>
      <w:r>
        <w:rPr>
          <w:rFonts w:hint="eastAsia" w:ascii="仿宋_GB2312" w:hAnsi="仿宋_GB2312" w:eastAsia="仿宋_GB2312"/>
          <w:b w:val="0"/>
          <w:bCs w:val="0"/>
          <w:color w:val="auto"/>
          <w:spacing w:val="-6"/>
          <w:sz w:val="32"/>
          <w:szCs w:val="32"/>
          <w:lang w:val="en-US" w:eastAsia="zh-CN"/>
        </w:rPr>
        <w:t>3</w:t>
      </w:r>
      <w:r>
        <w:rPr>
          <w:rFonts w:hint="eastAsia" w:ascii="仿宋_GB2312" w:hAnsi="仿宋_GB2312" w:eastAsia="仿宋_GB2312"/>
          <w:b w:val="0"/>
          <w:bCs w:val="0"/>
          <w:color w:val="auto"/>
          <w:spacing w:val="-6"/>
          <w:sz w:val="32"/>
          <w:szCs w:val="32"/>
        </w:rPr>
        <w:t>.本人如属在职人员，保证在本次公开招聘工作人员拟聘用人员名单公示期满一个月内配合办理好相关调配及聘用工作，与原单位办妥所有解除用工关系的手续。如因本人与原单位的用工关系纠纷等原因，导致无法正常进行考察录用或按要求时间报到，同意取消本人的聘用资格，并承担一切后果。</w:t>
      </w:r>
    </w:p>
    <w:p w14:paraId="3E9EA0F2">
      <w:pPr>
        <w:keepNext w:val="0"/>
        <w:keepLines w:val="0"/>
        <w:pageBreakBefore w:val="0"/>
        <w:kinsoku/>
        <w:wordWrap/>
        <w:overflowPunct/>
        <w:topLinePunct w:val="0"/>
        <w:autoSpaceDE/>
        <w:autoSpaceDN/>
        <w:bidi w:val="0"/>
        <w:adjustRightInd/>
        <w:snapToGrid/>
        <w:spacing w:line="560" w:lineRule="exact"/>
        <w:ind w:right="420"/>
        <w:jc w:val="left"/>
        <w:textAlignment w:val="auto"/>
        <w:rPr>
          <w:rFonts w:hint="eastAsia" w:ascii="仿宋_GB2312" w:hAnsi="仿宋_GB2312" w:eastAsia="仿宋_GB2312"/>
          <w:b w:val="0"/>
          <w:bCs w:val="0"/>
          <w:color w:val="auto"/>
          <w:sz w:val="32"/>
          <w:szCs w:val="32"/>
        </w:rPr>
      </w:pPr>
    </w:p>
    <w:p w14:paraId="1412756C">
      <w:pPr>
        <w:pStyle w:val="13"/>
        <w:keepNext w:val="0"/>
        <w:keepLines w:val="0"/>
        <w:pageBreakBefore w:val="0"/>
        <w:kinsoku/>
        <w:wordWrap/>
        <w:overflowPunct/>
        <w:topLinePunct w:val="0"/>
        <w:autoSpaceDE/>
        <w:autoSpaceDN/>
        <w:bidi w:val="0"/>
        <w:adjustRightInd/>
        <w:snapToGrid/>
        <w:spacing w:line="560" w:lineRule="exact"/>
        <w:ind w:firstLine="6080" w:firstLineChars="1900"/>
        <w:jc w:val="left"/>
        <w:textAlignment w:val="auto"/>
        <w:rPr>
          <w:rFonts w:hint="eastAsia" w:ascii="仿宋_GB2312" w:hAnsi="仿宋_GB2312" w:eastAsia="仿宋_GB2312"/>
          <w:b w:val="0"/>
          <w:bCs w:val="0"/>
          <w:color w:val="auto"/>
          <w:sz w:val="32"/>
          <w:szCs w:val="32"/>
          <w:lang w:val="en-US" w:eastAsia="zh-CN"/>
        </w:rPr>
      </w:pPr>
      <w:r>
        <w:rPr>
          <w:rFonts w:hint="eastAsia" w:ascii="仿宋_GB2312" w:hAnsi="仿宋_GB2312" w:eastAsia="仿宋_GB2312"/>
          <w:b w:val="0"/>
          <w:bCs w:val="0"/>
          <w:color w:val="auto"/>
          <w:sz w:val="32"/>
          <w:szCs w:val="32"/>
          <w:lang w:val="en-US" w:eastAsia="zh-CN"/>
        </w:rPr>
        <w:t xml:space="preserve">                                </w:t>
      </w:r>
    </w:p>
    <w:p w14:paraId="516BACF8">
      <w:pPr>
        <w:pStyle w:val="13"/>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b w:val="0"/>
          <w:bCs w:val="0"/>
          <w:color w:val="auto"/>
          <w:sz w:val="32"/>
          <w:szCs w:val="32"/>
        </w:rPr>
      </w:pPr>
      <w:r>
        <w:rPr>
          <w:rFonts w:hint="eastAsia" w:ascii="仿宋_GB2312" w:hAnsi="仿宋_GB2312" w:eastAsia="仿宋_GB2312"/>
          <w:b w:val="0"/>
          <w:bCs w:val="0"/>
          <w:color w:val="auto"/>
          <w:sz w:val="32"/>
          <w:szCs w:val="32"/>
          <w:lang w:val="en-US" w:eastAsia="zh-CN"/>
        </w:rPr>
        <w:t xml:space="preserve">                            </w:t>
      </w:r>
      <w:r>
        <w:rPr>
          <w:rFonts w:hint="eastAsia" w:ascii="仿宋_GB2312" w:hAnsi="仿宋_GB2312" w:eastAsia="仿宋_GB2312"/>
          <w:b w:val="0"/>
          <w:bCs w:val="0"/>
          <w:color w:val="auto"/>
          <w:sz w:val="32"/>
          <w:szCs w:val="32"/>
        </w:rPr>
        <w:t xml:space="preserve">考生签名（加盖指模）：    </w:t>
      </w:r>
    </w:p>
    <w:p w14:paraId="289E9889">
      <w:pPr>
        <w:pStyle w:val="13"/>
        <w:keepNext w:val="0"/>
        <w:keepLines w:val="0"/>
        <w:pageBreakBefore w:val="0"/>
        <w:kinsoku/>
        <w:wordWrap/>
        <w:overflowPunct/>
        <w:topLinePunct w:val="0"/>
        <w:autoSpaceDE/>
        <w:autoSpaceDN/>
        <w:bidi w:val="0"/>
        <w:adjustRightInd/>
        <w:snapToGrid/>
        <w:spacing w:line="560" w:lineRule="exact"/>
        <w:ind w:firstLine="6080" w:firstLineChars="1900"/>
        <w:jc w:val="left"/>
        <w:textAlignment w:val="auto"/>
        <w:rPr>
          <w:rFonts w:hint="eastAsia" w:ascii="仿宋_GB2312" w:hAnsi="仿宋_GB2312" w:eastAsia="仿宋_GB2312"/>
          <w:b w:val="0"/>
          <w:bCs w:val="0"/>
          <w:color w:val="auto"/>
          <w:sz w:val="32"/>
          <w:szCs w:val="32"/>
        </w:rPr>
      </w:pPr>
      <w:r>
        <w:rPr>
          <w:rFonts w:hint="eastAsia" w:ascii="仿宋_GB2312" w:hAnsi="仿宋_GB2312" w:eastAsia="仿宋_GB2312"/>
          <w:b w:val="0"/>
          <w:bCs w:val="0"/>
          <w:color w:val="auto"/>
          <w:sz w:val="32"/>
          <w:szCs w:val="32"/>
        </w:rPr>
        <w:t>年   月   日</w:t>
      </w:r>
    </w:p>
    <w:p w14:paraId="7419E474">
      <w:pPr>
        <w:keepNext w:val="0"/>
        <w:keepLines w:val="0"/>
        <w:pageBreakBefore w:val="0"/>
        <w:widowControl w:val="0"/>
        <w:kinsoku/>
        <w:wordWrap/>
        <w:overflowPunct/>
        <w:topLinePunct w:val="0"/>
        <w:autoSpaceDE/>
        <w:autoSpaceDN/>
        <w:bidi w:val="0"/>
        <w:adjustRightInd/>
        <w:snapToGrid/>
        <w:spacing w:before="0" w:after="0" w:line="320" w:lineRule="exact"/>
        <w:ind w:left="0" w:leftChars="0" w:right="0" w:rightChars="0" w:firstLine="0" w:firstLineChars="0"/>
        <w:jc w:val="both"/>
        <w:textAlignment w:val="auto"/>
        <w:outlineLvl w:val="9"/>
        <w:rPr>
          <w:rFonts w:hint="eastAsia" w:ascii="宋体" w:hAnsi="宋体" w:eastAsia="宋体" w:cs="宋体"/>
          <w:color w:val="auto"/>
          <w:sz w:val="21"/>
          <w:szCs w:val="21"/>
          <w:lang w:val="en-US" w:eastAsia="zh-CN"/>
        </w:rPr>
      </w:pPr>
    </w:p>
    <w:p w14:paraId="46E177C0">
      <w:pPr>
        <w:keepNext w:val="0"/>
        <w:keepLines w:val="0"/>
        <w:pageBreakBefore w:val="0"/>
        <w:widowControl w:val="0"/>
        <w:kinsoku/>
        <w:wordWrap/>
        <w:overflowPunct/>
        <w:topLinePunct w:val="0"/>
        <w:autoSpaceDE/>
        <w:autoSpaceDN/>
        <w:bidi w:val="0"/>
        <w:adjustRightInd/>
        <w:snapToGrid/>
        <w:spacing w:before="0" w:after="0" w:line="320" w:lineRule="exact"/>
        <w:ind w:left="0" w:leftChars="0" w:right="0" w:rightChars="0" w:firstLine="0" w:firstLineChars="0"/>
        <w:jc w:val="both"/>
        <w:textAlignment w:val="auto"/>
        <w:outlineLvl w:val="9"/>
        <w:rPr>
          <w:rFonts w:hint="eastAsia" w:ascii="宋体" w:hAnsi="宋体" w:eastAsia="宋体" w:cs="宋体"/>
          <w:color w:val="auto"/>
          <w:sz w:val="21"/>
          <w:szCs w:val="21"/>
          <w:lang w:val="en-US" w:eastAsia="zh-CN"/>
        </w:rPr>
      </w:pPr>
    </w:p>
    <w:p w14:paraId="776380C2">
      <w:pPr>
        <w:keepNext w:val="0"/>
        <w:keepLines w:val="0"/>
        <w:pageBreakBefore w:val="0"/>
        <w:widowControl w:val="0"/>
        <w:kinsoku/>
        <w:wordWrap/>
        <w:overflowPunct/>
        <w:topLinePunct w:val="0"/>
        <w:autoSpaceDE/>
        <w:autoSpaceDN/>
        <w:bidi w:val="0"/>
        <w:adjustRightInd/>
        <w:snapToGrid/>
        <w:spacing w:before="0" w:after="0" w:line="320" w:lineRule="exact"/>
        <w:ind w:left="0" w:leftChars="0" w:right="0" w:rightChars="0" w:firstLine="0" w:firstLineChars="0"/>
        <w:jc w:val="both"/>
        <w:textAlignment w:val="auto"/>
        <w:outlineLvl w:val="9"/>
        <w:rPr>
          <w:rFonts w:hint="eastAsia" w:ascii="宋体" w:hAnsi="宋体" w:eastAsia="宋体" w:cs="宋体"/>
          <w:color w:val="auto"/>
          <w:sz w:val="21"/>
          <w:szCs w:val="21"/>
          <w:lang w:val="en-US" w:eastAsia="zh-CN"/>
        </w:rPr>
      </w:pPr>
    </w:p>
    <w:p w14:paraId="628F481A">
      <w:pPr>
        <w:keepNext w:val="0"/>
        <w:keepLines w:val="0"/>
        <w:pageBreakBefore w:val="0"/>
        <w:widowControl w:val="0"/>
        <w:kinsoku/>
        <w:wordWrap/>
        <w:overflowPunct/>
        <w:topLinePunct w:val="0"/>
        <w:autoSpaceDE/>
        <w:autoSpaceDN/>
        <w:bidi w:val="0"/>
        <w:adjustRightInd/>
        <w:snapToGrid/>
        <w:spacing w:before="0" w:after="0" w:line="320" w:lineRule="exact"/>
        <w:ind w:left="0" w:leftChars="0" w:right="0" w:rightChars="0" w:firstLine="0" w:firstLineChars="0"/>
        <w:jc w:val="both"/>
        <w:textAlignment w:val="auto"/>
        <w:outlineLvl w:val="9"/>
        <w:rPr>
          <w:rFonts w:hint="eastAsia" w:ascii="宋体" w:hAnsi="宋体" w:eastAsia="宋体" w:cs="宋体"/>
          <w:color w:val="auto"/>
          <w:sz w:val="21"/>
          <w:szCs w:val="21"/>
          <w:lang w:val="en-US" w:eastAsia="zh-CN"/>
        </w:rPr>
      </w:pPr>
    </w:p>
    <w:p w14:paraId="5D48D715">
      <w:pPr>
        <w:pStyle w:val="4"/>
        <w:rPr>
          <w:rFonts w:hint="eastAsia"/>
          <w:color w:val="auto"/>
          <w:lang w:val="en-US" w:eastAsia="zh-CN"/>
        </w:rPr>
      </w:pPr>
    </w:p>
    <w:p w14:paraId="6D9800A7">
      <w:pPr>
        <w:keepNext w:val="0"/>
        <w:keepLines w:val="0"/>
        <w:pageBreakBefore w:val="0"/>
        <w:widowControl w:val="0"/>
        <w:kinsoku/>
        <w:wordWrap/>
        <w:overflowPunct/>
        <w:topLinePunct w:val="0"/>
        <w:autoSpaceDE/>
        <w:autoSpaceDN/>
        <w:bidi w:val="0"/>
        <w:adjustRightInd/>
        <w:snapToGrid/>
        <w:spacing w:before="0" w:after="0" w:line="320" w:lineRule="exact"/>
        <w:ind w:left="0" w:leftChars="0" w:right="0" w:rightChars="0" w:firstLine="0" w:firstLineChars="0"/>
        <w:jc w:val="both"/>
        <w:textAlignment w:val="auto"/>
        <w:outlineLvl w:val="9"/>
        <w:rPr>
          <w:rFonts w:hint="eastAsia" w:ascii="宋体" w:hAnsi="宋体" w:eastAsia="宋体" w:cs="宋体"/>
          <w:color w:val="auto"/>
          <w:sz w:val="21"/>
          <w:szCs w:val="21"/>
          <w:lang w:val="en-US" w:eastAsia="zh-CN"/>
        </w:rPr>
      </w:pPr>
    </w:p>
    <w:p w14:paraId="6B3F6075">
      <w:pPr>
        <w:pStyle w:val="4"/>
        <w:rPr>
          <w:rFonts w:hint="eastAsia" w:ascii="宋体" w:hAnsi="宋体" w:eastAsia="宋体" w:cs="宋体"/>
          <w:color w:val="auto"/>
          <w:sz w:val="21"/>
          <w:szCs w:val="21"/>
          <w:lang w:val="en-US" w:eastAsia="zh-CN"/>
        </w:rPr>
      </w:pPr>
    </w:p>
    <w:p w14:paraId="6CD1B8E4">
      <w:pPr>
        <w:pStyle w:val="4"/>
        <w:rPr>
          <w:rFonts w:hint="eastAsia" w:ascii="宋体" w:hAnsi="宋体" w:eastAsia="宋体" w:cs="宋体"/>
          <w:color w:val="auto"/>
          <w:sz w:val="21"/>
          <w:szCs w:val="21"/>
          <w:lang w:val="en-US" w:eastAsia="zh-CN"/>
        </w:rPr>
      </w:pPr>
    </w:p>
    <w:p w14:paraId="1C37FF01">
      <w:pPr>
        <w:rPr>
          <w:color w:val="auto"/>
        </w:rPr>
      </w:pPr>
    </w:p>
    <w:sectPr>
      <w:headerReference r:id="rId3" w:type="default"/>
      <w:footerReference r:id="rId4" w:type="default"/>
      <w:pgSz w:w="11906" w:h="16838"/>
      <w:pgMar w:top="1814" w:right="1418" w:bottom="1440" w:left="1474" w:header="851" w:footer="1446" w:gutter="0"/>
      <w:pgBorders>
        <w:top w:val="none" w:sz="0" w:space="0"/>
        <w:left w:val="none" w:sz="0" w:space="0"/>
        <w:bottom w:val="none" w:sz="0" w:space="0"/>
        <w:right w:val="none" w:sz="0" w:space="0"/>
      </w:pgBorders>
      <w:pgNumType w:fmt="numberInDash"/>
      <w:cols w:space="720"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84671A6E-528E-43C1-8705-641702AF691B}"/>
  </w:font>
  <w:font w:name="仿宋_GB2312">
    <w:altName w:val="仿宋"/>
    <w:panose1 w:val="02010609030101010101"/>
    <w:charset w:val="86"/>
    <w:family w:val="modern"/>
    <w:pitch w:val="default"/>
    <w:sig w:usb0="00000000" w:usb1="00000000" w:usb2="00000000" w:usb3="00000000" w:csb0="00040000" w:csb1="00000000"/>
    <w:embedRegular r:id="rId2" w:fontKey="{BEC45C36-6E6F-44E7-A468-EFCCDD9A1D40}"/>
  </w:font>
  <w:font w:name="方正小标宋简体">
    <w:panose1 w:val="02000000000000000000"/>
    <w:charset w:val="86"/>
    <w:family w:val="auto"/>
    <w:pitch w:val="default"/>
    <w:sig w:usb0="00000001" w:usb1="08000000" w:usb2="00000000" w:usb3="00000000" w:csb0="00040000" w:csb1="00000000"/>
    <w:embedRegular r:id="rId3" w:fontKey="{7B6564BC-D068-438D-B605-D846FA25C59F}"/>
  </w:font>
  <w:font w:name="楷体_GB2312">
    <w:altName w:val="楷体"/>
    <w:panose1 w:val="02010609030101010101"/>
    <w:charset w:val="86"/>
    <w:family w:val="swiss"/>
    <w:pitch w:val="default"/>
    <w:sig w:usb0="00000000" w:usb1="0000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7DCFC">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8FCFCD">
                          <w:pPr>
                            <w:snapToGrid w:val="0"/>
                            <w:rPr>
                              <w:rFonts w:hint="eastAsia" w:eastAsia="宋体"/>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rPr>
                            <w:t>1</w:t>
                          </w:r>
                          <w:r>
                            <w:rPr>
                              <w:rFonts w:hint="eastAsia" w:ascii="宋体" w:hAnsi="宋体" w:eastAsia="宋体" w:cs="宋体"/>
                              <w:sz w:val="28"/>
                              <w:szCs w:val="28"/>
                              <w:lang w:eastAsia="zh-CN"/>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078FCFCD">
                    <w:pPr>
                      <w:snapToGrid w:val="0"/>
                      <w:rPr>
                        <w:rFonts w:hint="eastAsia" w:eastAsia="宋体"/>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rPr>
                      <w:t>1</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31DE45">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kZTg5NGE5ZGJjNzkxZWZjZWVkOGZmMGRjY2Q2YjIifQ=="/>
  </w:docVars>
  <w:rsids>
    <w:rsidRoot w:val="39DD188F"/>
    <w:rsid w:val="01DB2FF4"/>
    <w:rsid w:val="1568787A"/>
    <w:rsid w:val="17010A59"/>
    <w:rsid w:val="23696C97"/>
    <w:rsid w:val="23F42F6A"/>
    <w:rsid w:val="295201CD"/>
    <w:rsid w:val="2B4646A3"/>
    <w:rsid w:val="39DD188F"/>
    <w:rsid w:val="3EFD4AEF"/>
    <w:rsid w:val="3FB6496C"/>
    <w:rsid w:val="46850A0A"/>
    <w:rsid w:val="47862D65"/>
    <w:rsid w:val="47CC7A22"/>
    <w:rsid w:val="47EF54F5"/>
    <w:rsid w:val="563656A6"/>
    <w:rsid w:val="5D282368"/>
    <w:rsid w:val="62226C2D"/>
    <w:rsid w:val="67F96959"/>
    <w:rsid w:val="6FBDD6EE"/>
    <w:rsid w:val="711E068D"/>
    <w:rsid w:val="77FA3CB4"/>
    <w:rsid w:val="79DB6C1B"/>
    <w:rsid w:val="7B23606F"/>
    <w:rsid w:val="7B9F23CB"/>
    <w:rsid w:val="7D5F187B"/>
    <w:rsid w:val="7FBFD34C"/>
    <w:rsid w:val="BF17D948"/>
    <w:rsid w:val="BFCF06C8"/>
    <w:rsid w:val="FAFF7560"/>
    <w:rsid w:val="FB9BD835"/>
    <w:rsid w:val="FFAF7D24"/>
    <w:rsid w:val="FFF46C29"/>
    <w:rsid w:val="FFF903BB"/>
    <w:rsid w:val="FFFF16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仿宋_GB2312" w:hAnsi="宋体" w:eastAsia="仿宋_GB2312"/>
      <w:b/>
      <w:bCs/>
      <w:sz w:val="44"/>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footnote text"/>
    <w:basedOn w:val="1"/>
    <w:unhideWhenUsed/>
    <w:qFormat/>
    <w:uiPriority w:val="99"/>
    <w:pPr>
      <w:snapToGrid w:val="0"/>
      <w:jc w:val="left"/>
    </w:pPr>
  </w:style>
  <w:style w:type="paragraph" w:styleId="5">
    <w:name w:val="Normal (Web)"/>
    <w:basedOn w:val="1"/>
    <w:qFormat/>
    <w:uiPriority w:val="0"/>
    <w:pPr>
      <w:widowControl/>
      <w:spacing w:before="100" w:beforeAutospacing="1" w:after="100" w:afterAutospacing="1"/>
      <w:jc w:val="left"/>
    </w:pPr>
    <w:rPr>
      <w:rFonts w:ascii="宋体" w:hAnsi="宋体"/>
      <w:kern w:val="0"/>
      <w:sz w:val="24"/>
    </w:rPr>
  </w:style>
  <w:style w:type="table" w:styleId="7">
    <w:name w:val="Table Grid"/>
    <w:basedOn w:val="6"/>
    <w:qFormat/>
    <w:uiPriority w:val="59"/>
    <w:rPr>
      <w:rFonts w:eastAsia="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正文 New"/>
    <w:next w:val="1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
    <w:name w:val="标题 New"/>
    <w:basedOn w:val="9"/>
    <w:qFormat/>
    <w:uiPriority w:val="0"/>
    <w:pPr>
      <w:spacing w:before="240" w:beforeAutospacing="0" w:after="60" w:afterAutospacing="0"/>
      <w:jc w:val="center"/>
      <w:outlineLvl w:val="0"/>
    </w:pPr>
    <w:rPr>
      <w:rFonts w:ascii="Arial" w:hAnsi="Arial"/>
      <w:b/>
      <w:sz w:val="32"/>
    </w:rPr>
  </w:style>
  <w:style w:type="paragraph" w:customStyle="1" w:styleId="11">
    <w:name w:val="正文 New New New New New New New New New New"/>
    <w:next w:val="1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
    <w:name w:val="正文 New New"/>
    <w:qFormat/>
    <w:uiPriority w:val="0"/>
    <w:pPr>
      <w:widowControl w:val="0"/>
      <w:jc w:val="both"/>
    </w:pPr>
    <w:rPr>
      <w:rFonts w:ascii="Times New Roman" w:hAnsi="Times New Roman" w:eastAsia="宋体" w:cs="Times New Roman"/>
      <w:kern w:val="2"/>
      <w:sz w:val="21"/>
      <w:lang w:val="en-US" w:eastAsia="zh-CN"/>
    </w:rPr>
  </w:style>
  <w:style w:type="paragraph" w:customStyle="1" w:styleId="13">
    <w:name w:val="正文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4408</Words>
  <Characters>4633</Characters>
  <Lines>0</Lines>
  <Paragraphs>0</Paragraphs>
  <TotalTime>4</TotalTime>
  <ScaleCrop>false</ScaleCrop>
  <LinksUpToDate>false</LinksUpToDate>
  <CharactersWithSpaces>5098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2024-06-24T19:39:00Z</dcterms:created>
  <dc:creator>Y鹏Y</dc:creator>
  <cp:lastModifiedBy>黄毅</cp:lastModifiedBy>
  <cp:lastPrinted>2024-07-03T10:36:00Z</cp:lastPrinted>
  <dcterms:modified xsi:type="dcterms:W3CDTF">2024-07-26T05:17:37Z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E1F76435A16142FC88CD3A5C2A205157_13</vt:lpwstr>
  </property>
</Properties>
</file>