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DCC3D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9" w:lineRule="atLeast"/>
        <w:ind w:left="0" w:right="0" w:firstLine="369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组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 长：廖素芬  县政府副县长</w:t>
      </w:r>
    </w:p>
    <w:p w14:paraId="7495B74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9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副组长：黄  煜  县政府办主任</w:t>
      </w:r>
    </w:p>
    <w:p w14:paraId="744B7FC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9" w:lineRule="atLeast"/>
        <w:ind w:left="0" w:right="0" w:firstLine="1097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沈思溢  县教体局局长</w:t>
      </w:r>
    </w:p>
    <w:p w14:paraId="1F0366B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9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       李  农  县人社局局长</w:t>
      </w:r>
    </w:p>
    <w:p w14:paraId="5833C54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9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       黄  剑  县财政局局长</w:t>
      </w:r>
    </w:p>
    <w:p w14:paraId="072328C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9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       袁  璐  县委编办主任</w:t>
      </w:r>
    </w:p>
    <w:p w14:paraId="42EE095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9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成  员：黄道明  县政府办一级主任科员</w:t>
      </w:r>
    </w:p>
    <w:p w14:paraId="5CCC25A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9" w:lineRule="atLeast"/>
        <w:ind w:left="0" w:right="0" w:firstLine="1097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尧  咚  县教体局副局长</w:t>
      </w:r>
    </w:p>
    <w:p w14:paraId="738CE53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9" w:lineRule="atLeast"/>
        <w:ind w:left="0" w:right="0" w:firstLine="1097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章会平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bdr w:val="none" w:color="auto" w:sz="0" w:space="0"/>
          <w:shd w:val="clear" w:fill="FFFFFF"/>
        </w:rPr>
        <w:t>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 县人社局党组成员、一级主任科员</w:t>
      </w:r>
    </w:p>
    <w:p w14:paraId="7FEABBF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9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       全志涛  县财政局副局长</w:t>
      </w:r>
    </w:p>
    <w:p w14:paraId="5AC8A5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9" w:lineRule="atLeast"/>
        <w:ind w:left="72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方  晴  县委编办副主任</w:t>
      </w:r>
    </w:p>
    <w:p w14:paraId="746409A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9" w:lineRule="atLeast"/>
        <w:ind w:left="0" w:right="0" w:firstLine="1097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刘顺保  县人社局一级主任科员</w:t>
      </w:r>
    </w:p>
    <w:p w14:paraId="5FAD3F9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9" w:lineRule="atLeast"/>
        <w:ind w:left="0" w:right="0" w:firstLine="1097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杨嘉武  县政府办干部</w:t>
      </w:r>
    </w:p>
    <w:p w14:paraId="6206C25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29D6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2024-07-31T07:47:54Z</dcterms:created>
  <dc:creator>19219</dc:creator>
  <cp:lastModifiedBy>19219</cp:lastModifiedBy>
  <dcterms:modified xsi:type="dcterms:W3CDTF">2024-07-31T07:48:12Z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47789DAC8EC14E8CB62283762350048B_12</vt:lpwstr>
  </property>
</Properties>
</file>