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180BD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附件1</w:t>
      </w:r>
    </w:p>
    <w:p w14:paraId="2BEC3CD0">
      <w:pPr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2024年莲花县城区学校选调计划岗位表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5580"/>
        <w:gridCol w:w="956"/>
      </w:tblGrid>
      <w:tr w14:paraId="6523A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vAlign w:val="center"/>
          </w:tcPr>
          <w:p w14:paraId="34E2AC52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学校（集团）</w:t>
            </w:r>
          </w:p>
        </w:tc>
        <w:tc>
          <w:tcPr>
            <w:tcW w:w="5580" w:type="dxa"/>
            <w:vAlign w:val="center"/>
          </w:tcPr>
          <w:p w14:paraId="22F8863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640" w:firstLineChars="200"/>
              <w:jc w:val="center"/>
              <w:textAlignment w:val="auto"/>
              <w:rPr>
                <w:rFonts w:hint="default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岗位数量要求</w:t>
            </w:r>
          </w:p>
        </w:tc>
        <w:tc>
          <w:tcPr>
            <w:tcW w:w="956" w:type="dxa"/>
            <w:vAlign w:val="center"/>
          </w:tcPr>
          <w:p w14:paraId="3FBA323A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78085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vAlign w:val="center"/>
          </w:tcPr>
          <w:p w14:paraId="14B0191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莲花中学</w:t>
            </w:r>
          </w:p>
        </w:tc>
        <w:tc>
          <w:tcPr>
            <w:tcW w:w="5580" w:type="dxa"/>
            <w:vAlign w:val="center"/>
          </w:tcPr>
          <w:p w14:paraId="43A35B69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计划面向全县义务教育阶段学校选调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15人即：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语文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2人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，生物2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，政治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2人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，体育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3人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，音乐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2人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，美术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2人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，心理健康2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人</w:t>
            </w:r>
          </w:p>
        </w:tc>
        <w:tc>
          <w:tcPr>
            <w:tcW w:w="956" w:type="dxa"/>
            <w:vAlign w:val="center"/>
          </w:tcPr>
          <w:p w14:paraId="2050A505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6B4A8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vAlign w:val="center"/>
          </w:tcPr>
          <w:p w14:paraId="2C06AA4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城厢中学</w:t>
            </w:r>
          </w:p>
        </w:tc>
        <w:tc>
          <w:tcPr>
            <w:tcW w:w="5580" w:type="dxa"/>
            <w:vAlign w:val="center"/>
          </w:tcPr>
          <w:p w14:paraId="0F15245E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计划面向全县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乡村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义务教育阶段学校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（乡村义务教育阶段学校指琴亭镇之外的其他乡镇义务教育阶段学校，以下相同）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选调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50人，即：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语文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6人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数学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6人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英语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13人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物理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3人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、化学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2人、政治5人、历史3人、地理2人、生物2人、音乐2人、体育3人、美术2人，心理健康1人</w:t>
            </w:r>
          </w:p>
        </w:tc>
        <w:tc>
          <w:tcPr>
            <w:tcW w:w="956" w:type="dxa"/>
            <w:vAlign w:val="center"/>
          </w:tcPr>
          <w:p w14:paraId="03E27880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5A873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6" w:type="dxa"/>
            <w:vAlign w:val="center"/>
          </w:tcPr>
          <w:p w14:paraId="73BA2EA7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城区小学</w:t>
            </w:r>
          </w:p>
        </w:tc>
        <w:tc>
          <w:tcPr>
            <w:tcW w:w="5580" w:type="dxa"/>
            <w:vAlign w:val="center"/>
          </w:tcPr>
          <w:p w14:paraId="79EC8BBD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计划面向全县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乡村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义务教育小学阶段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教师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（九年一贯制学校按当时就业安置文件认定为小学或初中教师）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，其中：城厢小学28人，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语文10人、数学 6人、英语4人、体育4人，音乐2人，美术（书法）2人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城厢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小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28人，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语文12人，数学13人，英语2人，体育1人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甘祖昌红军小学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19人，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语文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 xml:space="preserve">人、数学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人、英语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；刘仁堪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小学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 xml:space="preserve"> 5人，信息技术1人、数学2人、英语 1人、体育1人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琴亭镇城北中心小学 30人，语文10人、数学8人、英语10人、体育1人、音乐1人。</w:t>
            </w:r>
          </w:p>
        </w:tc>
        <w:tc>
          <w:tcPr>
            <w:tcW w:w="956" w:type="dxa"/>
            <w:vAlign w:val="center"/>
          </w:tcPr>
          <w:p w14:paraId="46F5E083"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60" w:firstLineChars="200"/>
              <w:jc w:val="center"/>
              <w:textAlignment w:val="auto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</w:p>
        </w:tc>
      </w:tr>
    </w:tbl>
    <w:p w14:paraId="5C34C3EB">
      <w:pPr>
        <w:rPr>
          <w:rFonts w:ascii="仿宋" w:hAnsi="仿宋" w:eastAsia="仿宋"/>
          <w:color w:val="000000" w:themeColor="text1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NzBkM2MxY2VhYmQ1NjdmMjU0NzlkOTZkMmFlZGYifQ=="/>
  </w:docVars>
  <w:rsids>
    <w:rsidRoot w:val="00A00F7A"/>
    <w:rsid w:val="00037EDD"/>
    <w:rsid w:val="00057DDD"/>
    <w:rsid w:val="00125952"/>
    <w:rsid w:val="00161790"/>
    <w:rsid w:val="001A73BE"/>
    <w:rsid w:val="001F0D7D"/>
    <w:rsid w:val="00305C39"/>
    <w:rsid w:val="006033E1"/>
    <w:rsid w:val="008D63D3"/>
    <w:rsid w:val="00A00F7A"/>
    <w:rsid w:val="00C04031"/>
    <w:rsid w:val="00DE7535"/>
    <w:rsid w:val="00E25626"/>
    <w:rsid w:val="00ED13C8"/>
    <w:rsid w:val="00F42D5A"/>
    <w:rsid w:val="010855FE"/>
    <w:rsid w:val="02FF714A"/>
    <w:rsid w:val="033A0C2B"/>
    <w:rsid w:val="06C97BAD"/>
    <w:rsid w:val="07190E1E"/>
    <w:rsid w:val="0AF162EB"/>
    <w:rsid w:val="0C3C5A14"/>
    <w:rsid w:val="0FAC5D7F"/>
    <w:rsid w:val="11671785"/>
    <w:rsid w:val="149B1AE5"/>
    <w:rsid w:val="173A66FA"/>
    <w:rsid w:val="18C748B7"/>
    <w:rsid w:val="1D17405F"/>
    <w:rsid w:val="200A3A07"/>
    <w:rsid w:val="21EC1DBA"/>
    <w:rsid w:val="22E93FBF"/>
    <w:rsid w:val="23013150"/>
    <w:rsid w:val="244916CA"/>
    <w:rsid w:val="24D942F0"/>
    <w:rsid w:val="25312EF5"/>
    <w:rsid w:val="255D363B"/>
    <w:rsid w:val="263440FD"/>
    <w:rsid w:val="266E4FA1"/>
    <w:rsid w:val="26C223CD"/>
    <w:rsid w:val="27A426C3"/>
    <w:rsid w:val="289D1DFC"/>
    <w:rsid w:val="2ADE440E"/>
    <w:rsid w:val="2E001617"/>
    <w:rsid w:val="2F9B28BE"/>
    <w:rsid w:val="31064DD9"/>
    <w:rsid w:val="31384C99"/>
    <w:rsid w:val="33514BFD"/>
    <w:rsid w:val="33BA709B"/>
    <w:rsid w:val="33F44948"/>
    <w:rsid w:val="34FA07B0"/>
    <w:rsid w:val="35AF7140"/>
    <w:rsid w:val="35F70A1A"/>
    <w:rsid w:val="382E23CE"/>
    <w:rsid w:val="3E406432"/>
    <w:rsid w:val="40BD628D"/>
    <w:rsid w:val="4118095C"/>
    <w:rsid w:val="437943F5"/>
    <w:rsid w:val="457B3FE1"/>
    <w:rsid w:val="45D94175"/>
    <w:rsid w:val="470C38A2"/>
    <w:rsid w:val="48C95530"/>
    <w:rsid w:val="48F84495"/>
    <w:rsid w:val="494B2817"/>
    <w:rsid w:val="4A6A3171"/>
    <w:rsid w:val="4BB01057"/>
    <w:rsid w:val="4C0452E8"/>
    <w:rsid w:val="4D1D34E8"/>
    <w:rsid w:val="4D5C5937"/>
    <w:rsid w:val="4D615B5C"/>
    <w:rsid w:val="4DB0533F"/>
    <w:rsid w:val="4F766114"/>
    <w:rsid w:val="4F796CCD"/>
    <w:rsid w:val="508A7B4A"/>
    <w:rsid w:val="517507FA"/>
    <w:rsid w:val="54E559F5"/>
    <w:rsid w:val="55834A0A"/>
    <w:rsid w:val="561767C1"/>
    <w:rsid w:val="565F42D5"/>
    <w:rsid w:val="594551A1"/>
    <w:rsid w:val="59A74873"/>
    <w:rsid w:val="5A461504"/>
    <w:rsid w:val="5A4E0C56"/>
    <w:rsid w:val="5AC57E95"/>
    <w:rsid w:val="5B6745F7"/>
    <w:rsid w:val="5BED3C02"/>
    <w:rsid w:val="602D281F"/>
    <w:rsid w:val="68625598"/>
    <w:rsid w:val="68782E93"/>
    <w:rsid w:val="6AAD001F"/>
    <w:rsid w:val="6B337BDC"/>
    <w:rsid w:val="6D3876E4"/>
    <w:rsid w:val="6E3C52C3"/>
    <w:rsid w:val="747B2B41"/>
    <w:rsid w:val="751C1388"/>
    <w:rsid w:val="77EE52A6"/>
    <w:rsid w:val="79893B95"/>
    <w:rsid w:val="7ADB139D"/>
    <w:rsid w:val="7C4E5B9F"/>
    <w:rsid w:val="7FD3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autoRedefine/>
    <w:qFormat/>
    <w:uiPriority w:val="0"/>
    <w:pPr>
      <w:spacing w:beforeAutospacing="1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semiHidden/>
    <w:unhideWhenUsed/>
    <w:qFormat/>
    <w:uiPriority w:val="99"/>
    <w:pPr>
      <w:spacing w:after="120"/>
    </w:pPr>
  </w:style>
  <w:style w:type="paragraph" w:styleId="6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character" w:customStyle="1" w:styleId="12">
    <w:name w:val="标题 1 Char"/>
    <w:basedOn w:val="9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art_note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art_source"/>
    <w:basedOn w:val="9"/>
    <w:autoRedefine/>
    <w:qFormat/>
    <w:uiPriority w:val="0"/>
  </w:style>
  <w:style w:type="character" w:customStyle="1" w:styleId="15">
    <w:name w:val="art_time"/>
    <w:basedOn w:val="9"/>
    <w:autoRedefine/>
    <w:qFormat/>
    <w:uiPriority w:val="0"/>
  </w:style>
  <w:style w:type="character" w:customStyle="1" w:styleId="16">
    <w:name w:val="15"/>
    <w:basedOn w:val="9"/>
    <w:autoRedefine/>
    <w:qFormat/>
    <w:uiPriority w:val="0"/>
    <w:rPr>
      <w:rFonts w:hint="default" w:ascii="Calibri" w:hAnsi="Calibri" w:cs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4075</Words>
  <Characters>5256</Characters>
  <Lines>16</Lines>
  <Paragraphs>4</Paragraphs>
  <TotalTime>32</TotalTime>
  <ScaleCrop>false</ScaleCrop>
  <LinksUpToDate>false</LinksUpToDate>
  <CharactersWithSpaces>5495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2023-07-08T01:33:00Z</dcterms:created>
  <dc:creator>Administrator</dc:creator>
  <cp:lastModifiedBy>cactus</cp:lastModifiedBy>
  <cp:lastPrinted>2024-07-31T09:01:00Z</cp:lastPrinted>
  <dcterms:modified xsi:type="dcterms:W3CDTF">2024-08-01T04:28:57Z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9F400FA90FDB4529A518740DDE101204_13</vt:lpwstr>
  </property>
</Properties>
</file>