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附件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700" w:lineRule="exact"/>
        <w:jc w:val="center"/>
        <w:textAlignment w:val="auto"/>
        <w:rPr>
          <w:rFonts w:hint="default" w:ascii="方正小标宋简体" w:hAnsi="宋体" w:eastAsia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default" w:ascii="方正小标宋简体" w:hAnsi="宋体" w:eastAsia="方正小标宋简体"/>
          <w:color w:val="auto"/>
          <w:sz w:val="36"/>
          <w:szCs w:val="36"/>
          <w:highlight w:val="none"/>
          <w:lang w:val="en-US" w:eastAsia="zh-CN"/>
        </w:rPr>
        <w:t>中共成都市新津区委党校2024年公开</w:t>
      </w:r>
      <w:r>
        <w:rPr>
          <w:rFonts w:hint="eastAsia" w:ascii="方正小标宋简体" w:hAnsi="宋体" w:eastAsia="方正小标宋简体"/>
          <w:color w:val="auto"/>
          <w:sz w:val="36"/>
          <w:szCs w:val="36"/>
          <w:highlight w:val="none"/>
          <w:lang w:val="en-US" w:eastAsia="zh-CN"/>
        </w:rPr>
        <w:t>引进</w:t>
      </w:r>
      <w:r>
        <w:rPr>
          <w:rFonts w:hint="default" w:ascii="方正小标宋简体" w:hAnsi="宋体" w:eastAsia="方正小标宋简体"/>
          <w:color w:val="auto"/>
          <w:sz w:val="36"/>
          <w:szCs w:val="36"/>
          <w:highlight w:val="none"/>
          <w:lang w:val="en-US" w:eastAsia="zh-CN"/>
        </w:rPr>
        <w:t>高层次人才岗位表</w:t>
      </w:r>
    </w:p>
    <w:tbl>
      <w:tblPr>
        <w:tblStyle w:val="4"/>
        <w:tblW w:w="130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657"/>
        <w:gridCol w:w="569"/>
        <w:gridCol w:w="608"/>
        <w:gridCol w:w="606"/>
        <w:gridCol w:w="514"/>
        <w:gridCol w:w="850"/>
        <w:gridCol w:w="567"/>
        <w:gridCol w:w="567"/>
        <w:gridCol w:w="2745"/>
        <w:gridCol w:w="1815"/>
        <w:gridCol w:w="2439"/>
        <w:gridCol w:w="5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9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招    聘    单    位</w:t>
            </w:r>
          </w:p>
        </w:tc>
        <w:tc>
          <w:tcPr>
            <w:tcW w:w="24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招  聘  岗  位</w:t>
            </w:r>
          </w:p>
        </w:tc>
        <w:tc>
          <w:tcPr>
            <w:tcW w:w="6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36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应      聘      资      格      条      件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20"/>
                <w:lang w:eastAsia="zh-CN"/>
              </w:rPr>
              <w:t>开考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公益属性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名称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联系电话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地址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招聘总数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岗位代码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类别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招聘人数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专 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学历学位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0"/>
              </w:rPr>
              <w:t>其      它</w:t>
            </w:r>
          </w:p>
        </w:tc>
        <w:tc>
          <w:tcPr>
            <w:tcW w:w="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8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小标宋_GBK" w:cs="Times New Roman"/>
                <w:sz w:val="18"/>
                <w:szCs w:val="18"/>
              </w:rPr>
              <w:t>一类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方正小标宋_GBK" w:cs="Times New Roman"/>
                <w:sz w:val="18"/>
                <w:szCs w:val="18"/>
              </w:rPr>
              <w:t>中共成都市</w:t>
            </w:r>
            <w:r>
              <w:rPr>
                <w:rFonts w:hint="eastAsia" w:ascii="Times New Roman" w:hAnsi="Times New Roman" w:eastAsia="方正小标宋_GBK" w:cs="Times New Roman"/>
                <w:sz w:val="18"/>
                <w:szCs w:val="18"/>
                <w:lang w:val="en-US" w:eastAsia="zh-CN"/>
              </w:rPr>
              <w:t>新津区委党校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方正小标宋_GBK" w:cs="Times New Roman"/>
                <w:sz w:val="18"/>
                <w:szCs w:val="18"/>
                <w:lang w:val="en-US" w:eastAsia="zh-CN"/>
              </w:rPr>
              <w:t>028-82522113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方正小标宋_GBK" w:cs="Times New Roman"/>
                <w:sz w:val="18"/>
                <w:szCs w:val="18"/>
                <w:lang w:val="en-US" w:eastAsia="zh-CN"/>
              </w:rPr>
              <w:t>新津区兴义镇访竹东路266号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eastAsia" w:ascii="Times New Roman" w:hAnsi="Times New Roman" w:eastAsia="方正小标宋_GBK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01001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高级讲师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60" w:lineRule="exact"/>
              <w:ind w:left="0" w:leftChars="0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本科：哲学类、经济学类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马克思主义理论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类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社会学类、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公共管理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类、民族学类、法学类、管理学类、农学类、历史学类、教育学类</w:t>
            </w:r>
          </w:p>
          <w:p>
            <w:pPr>
              <w:pStyle w:val="2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 xml:space="preserve">研究生：0101哲学、0201理论经济学、0202应用经济学、0251金融、0301法学、0303社会学、0304民族学、0305马克思主义理论、0307中共党史党建学、0454应用心理、0602中国史、0603世界史、0857 </w:t>
            </w:r>
            <w:r>
              <w:rPr>
                <w:rFonts w:hint="eastAsia" w:ascii="Times New Roman" w:hAnsi="Times New Roman" w:eastAsia="方正小标宋_GBK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资源与环境、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0951农业、1202工商管理学、1203农林经济管理、1204公共管理学、1205信息资源管理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60" w:lineRule="exact"/>
              <w:ind w:left="0" w:leftChars="0"/>
              <w:jc w:val="both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本科及以上学历，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取得学历相应学位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60" w:lineRule="exact"/>
              <w:ind w:left="0" w:leftChars="0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具有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副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高级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及以上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职称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60" w:lineRule="exact"/>
              <w:ind w:left="0" w:leftChars="0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1979年1月1日及以后出生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60" w:lineRule="exact"/>
              <w:ind w:left="0" w:leftChars="0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报考人员须有市级以上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课题研究成果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和在公开刊物上发表的文章。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 xml:space="preserve">                                                                                               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/>
              <w:jc w:val="center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</w:tr>
    </w:tbl>
    <w:p>
      <w:pPr>
        <w:overflowPunct w:val="0"/>
      </w:pPr>
      <w:bookmarkStart w:id="0" w:name="_GoBack"/>
      <w:bookmarkEnd w:id="0"/>
    </w:p>
    <w:sectPr>
      <w:pgSz w:w="16838" w:h="11906" w:orient="landscape"/>
      <w:pgMar w:top="1588" w:right="2098" w:bottom="1588" w:left="209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E47A2"/>
    <w:rsid w:val="02BC0561"/>
    <w:rsid w:val="077D2B3B"/>
    <w:rsid w:val="07BD3A6A"/>
    <w:rsid w:val="09743A9D"/>
    <w:rsid w:val="0B330AC7"/>
    <w:rsid w:val="1A6F2B68"/>
    <w:rsid w:val="25CC3142"/>
    <w:rsid w:val="278A0B13"/>
    <w:rsid w:val="31163A23"/>
    <w:rsid w:val="311F39A8"/>
    <w:rsid w:val="35BE0E3C"/>
    <w:rsid w:val="36403B8E"/>
    <w:rsid w:val="36EA2D3B"/>
    <w:rsid w:val="38190165"/>
    <w:rsid w:val="3E8E6A67"/>
    <w:rsid w:val="469E47A2"/>
    <w:rsid w:val="58797607"/>
    <w:rsid w:val="692B2BD5"/>
    <w:rsid w:val="6DBB36FB"/>
    <w:rsid w:val="76B911A1"/>
    <w:rsid w:val="7A352E69"/>
    <w:rsid w:val="7C557755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2024-07-31T09:06:00Z</dcterms:created>
  <dc:creator>PC</dc:creator>
  <cp:lastModifiedBy>PC</cp:lastModifiedBy>
  <dcterms:modified xsi:type="dcterms:W3CDTF">2024-07-31T09:07:48Z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