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val="0"/>
        <w:spacing w:line="560" w:lineRule="exact"/>
        <w:jc w:val="both"/>
        <w:textAlignment w:val="auto"/>
        <w:rPr>
          <w:rFonts w:hint="default" w:ascii="Times New Roman" w:hAnsi="Times New Roman" w:eastAsia="黑体" w:cs="Times New Roman"/>
          <w:b w:val="0"/>
          <w:bCs/>
          <w:color w:val="auto"/>
          <w:spacing w:val="16"/>
          <w:sz w:val="30"/>
          <w:szCs w:val="30"/>
          <w:u w:val="none"/>
          <w:lang w:val="en-US" w:eastAsia="zh-CN"/>
        </w:rPr>
      </w:pPr>
      <w:r>
        <w:rPr>
          <w:rFonts w:hint="default" w:ascii="Times New Roman" w:hAnsi="Times New Roman" w:eastAsia="黑体" w:cs="Times New Roman"/>
          <w:b w:val="0"/>
          <w:bCs/>
          <w:color w:val="auto"/>
          <w:spacing w:val="16"/>
          <w:sz w:val="30"/>
          <w:szCs w:val="30"/>
          <w:u w:val="none"/>
          <w:lang w:val="en-US" w:eastAsia="zh-CN"/>
        </w:rPr>
        <w:t>附件2</w:t>
      </w:r>
    </w:p>
    <w:p>
      <w:pPr>
        <w:keepNext w:val="0"/>
        <w:keepLines w:val="0"/>
        <w:pageBreakBefore w:val="0"/>
        <w:widowControl w:val="0"/>
        <w:kinsoku/>
        <w:wordWrap/>
        <w:overflowPunct/>
        <w:topLinePunct w:val="0"/>
        <w:bidi w:val="0"/>
        <w:snapToGrid w:val="0"/>
        <w:spacing w:line="560" w:lineRule="exact"/>
        <w:jc w:val="both"/>
        <w:textAlignment w:val="auto"/>
        <w:rPr>
          <w:rFonts w:hint="default" w:ascii="Times New Roman" w:hAnsi="Times New Roman" w:eastAsia="华文中宋" w:cs="Times New Roman"/>
          <w:b/>
          <w:bCs w:val="0"/>
          <w:color w:val="auto"/>
          <w:spacing w:val="16"/>
          <w:sz w:val="44"/>
          <w:szCs w:val="44"/>
          <w:u w:val="none"/>
          <w:lang w:val="en-US" w:eastAsia="zh-CN"/>
        </w:rPr>
      </w:pPr>
    </w:p>
    <w:p>
      <w:pPr>
        <w:keepNext w:val="0"/>
        <w:keepLines w:val="0"/>
        <w:pageBreakBefore w:val="0"/>
        <w:widowControl w:val="0"/>
        <w:kinsoku/>
        <w:wordWrap/>
        <w:overflowPunct/>
        <w:topLinePunct w:val="0"/>
        <w:bidi w:val="0"/>
        <w:snapToGrid w:val="0"/>
        <w:spacing w:line="560" w:lineRule="exact"/>
        <w:jc w:val="center"/>
        <w:textAlignment w:val="auto"/>
        <w:rPr>
          <w:rFonts w:hint="eastAsia" w:eastAsia="方正小标宋简体" w:cs="Times New Roman"/>
          <w:b w:val="0"/>
          <w:bCs/>
          <w:color w:val="auto"/>
          <w:spacing w:val="16"/>
          <w:sz w:val="44"/>
          <w:szCs w:val="44"/>
          <w:u w:val="none"/>
          <w:lang w:val="en-US" w:eastAsia="zh-CN"/>
        </w:rPr>
      </w:pPr>
      <w:r>
        <w:rPr>
          <w:rFonts w:hint="default" w:ascii="Times New Roman" w:hAnsi="Times New Roman" w:eastAsia="方正小标宋简体" w:cs="Times New Roman"/>
          <w:b w:val="0"/>
          <w:bCs/>
          <w:color w:val="auto"/>
          <w:spacing w:val="16"/>
          <w:sz w:val="44"/>
          <w:szCs w:val="44"/>
          <w:u w:val="none"/>
          <w:lang w:val="en-US" w:eastAsia="zh-CN"/>
        </w:rPr>
        <w:t>202</w:t>
      </w:r>
      <w:r>
        <w:rPr>
          <w:rFonts w:hint="eastAsia" w:eastAsia="方正小标宋简体" w:cs="Times New Roman"/>
          <w:b w:val="0"/>
          <w:bCs/>
          <w:color w:val="auto"/>
          <w:spacing w:val="16"/>
          <w:sz w:val="44"/>
          <w:szCs w:val="44"/>
          <w:u w:val="none"/>
          <w:lang w:val="en-US" w:eastAsia="zh-CN"/>
        </w:rPr>
        <w:t>4</w:t>
      </w:r>
      <w:r>
        <w:rPr>
          <w:rFonts w:hint="default" w:ascii="Times New Roman" w:hAnsi="Times New Roman" w:eastAsia="方正小标宋简体" w:cs="Times New Roman"/>
          <w:b w:val="0"/>
          <w:bCs/>
          <w:color w:val="auto"/>
          <w:spacing w:val="16"/>
          <w:sz w:val="44"/>
          <w:szCs w:val="44"/>
          <w:u w:val="none"/>
          <w:lang w:val="en-US" w:eastAsia="zh-CN"/>
        </w:rPr>
        <w:t>年</w:t>
      </w:r>
      <w:r>
        <w:rPr>
          <w:rFonts w:hint="eastAsia" w:eastAsia="方正小标宋简体" w:cs="Times New Roman"/>
          <w:b w:val="0"/>
          <w:bCs/>
          <w:color w:val="auto"/>
          <w:spacing w:val="16"/>
          <w:sz w:val="44"/>
          <w:szCs w:val="44"/>
          <w:u w:val="none"/>
          <w:lang w:val="en-US" w:eastAsia="zh-CN"/>
        </w:rPr>
        <w:t>度</w:t>
      </w:r>
      <w:r>
        <w:rPr>
          <w:rFonts w:hint="default" w:ascii="Times New Roman" w:hAnsi="Times New Roman" w:eastAsia="方正小标宋简体" w:cs="Times New Roman"/>
          <w:b w:val="0"/>
          <w:bCs/>
          <w:color w:val="auto"/>
          <w:spacing w:val="16"/>
          <w:sz w:val="44"/>
          <w:szCs w:val="44"/>
          <w:u w:val="none"/>
          <w:lang w:val="en-US" w:eastAsia="zh-CN"/>
        </w:rPr>
        <w:t>日照</w:t>
      </w:r>
      <w:r>
        <w:rPr>
          <w:rFonts w:hint="eastAsia" w:eastAsia="方正小标宋简体" w:cs="Times New Roman"/>
          <w:b w:val="0"/>
          <w:bCs/>
          <w:color w:val="auto"/>
          <w:spacing w:val="16"/>
          <w:sz w:val="44"/>
          <w:szCs w:val="44"/>
          <w:u w:val="none"/>
          <w:lang w:val="en-US" w:eastAsia="zh-CN"/>
        </w:rPr>
        <w:t>市东港区教体系统事业</w:t>
      </w:r>
    </w:p>
    <w:p>
      <w:pPr>
        <w:keepNext w:val="0"/>
        <w:keepLines w:val="0"/>
        <w:pageBreakBefore w:val="0"/>
        <w:widowControl w:val="0"/>
        <w:kinsoku/>
        <w:wordWrap/>
        <w:overflowPunct/>
        <w:topLinePunct w:val="0"/>
        <w:bidi w:val="0"/>
        <w:snapToGrid w:val="0"/>
        <w:spacing w:line="560" w:lineRule="exact"/>
        <w:jc w:val="center"/>
        <w:textAlignment w:val="auto"/>
        <w:rPr>
          <w:rFonts w:hint="default" w:ascii="Times New Roman" w:hAnsi="Times New Roman" w:eastAsia="方正小标宋简体" w:cs="Times New Roman"/>
          <w:b/>
          <w:bCs w:val="0"/>
          <w:color w:val="auto"/>
          <w:spacing w:val="16"/>
          <w:sz w:val="44"/>
          <w:szCs w:val="44"/>
          <w:u w:val="none"/>
        </w:rPr>
      </w:pPr>
      <w:r>
        <w:rPr>
          <w:rFonts w:hint="eastAsia" w:eastAsia="方正小标宋简体" w:cs="Times New Roman"/>
          <w:b w:val="0"/>
          <w:bCs/>
          <w:color w:val="auto"/>
          <w:spacing w:val="16"/>
          <w:sz w:val="44"/>
          <w:szCs w:val="44"/>
          <w:u w:val="none"/>
          <w:lang w:val="en-US" w:eastAsia="zh-CN"/>
        </w:rPr>
        <w:t>单位公开招聘工作人员</w:t>
      </w:r>
      <w:r>
        <w:rPr>
          <w:rFonts w:hint="default" w:ascii="Times New Roman" w:hAnsi="Times New Roman" w:eastAsia="方正小标宋简体" w:cs="Times New Roman"/>
          <w:b w:val="0"/>
          <w:bCs/>
          <w:color w:val="auto"/>
          <w:spacing w:val="16"/>
          <w:sz w:val="44"/>
          <w:szCs w:val="44"/>
          <w:u w:val="none"/>
        </w:rPr>
        <w:t>应聘须知</w:t>
      </w:r>
    </w:p>
    <w:p>
      <w:pPr>
        <w:keepNext w:val="0"/>
        <w:keepLines w:val="0"/>
        <w:pageBreakBefore w:val="0"/>
        <w:widowControl w:val="0"/>
        <w:kinsoku/>
        <w:wordWrap/>
        <w:overflowPunct/>
        <w:topLinePunct w:val="0"/>
        <w:bidi w:val="0"/>
        <w:snapToGrid w:val="0"/>
        <w:spacing w:line="560" w:lineRule="exact"/>
        <w:ind w:firstLine="352" w:firstLineChars="196"/>
        <w:jc w:val="both"/>
        <w:textAlignment w:val="auto"/>
        <w:rPr>
          <w:rFonts w:hint="default" w:ascii="Times New Roman" w:hAnsi="Times New Roman" w:eastAsia="方正小标宋_GBK" w:cs="Times New Roman"/>
          <w:b w:val="0"/>
          <w:bCs/>
          <w:color w:val="auto"/>
          <w:sz w:val="18"/>
          <w:szCs w:val="18"/>
          <w:u w:val="none"/>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1.非普通高等学历教育的其他教育形式的毕业生是否可以</w:t>
      </w:r>
      <w:r>
        <w:rPr>
          <w:rFonts w:hint="default" w:ascii="Times New Roman" w:hAnsi="Times New Roman" w:eastAsia="楷体_GB2312" w:cs="Times New Roman"/>
          <w:b/>
          <w:bCs/>
          <w:color w:val="auto"/>
          <w:sz w:val="32"/>
          <w:szCs w:val="32"/>
          <w:highlight w:val="none"/>
          <w:u w:val="none"/>
          <w:lang w:eastAsia="zh-CN"/>
        </w:rPr>
        <w:t>应聘</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0"/>
        <w:jc w:val="both"/>
        <w:textAlignment w:val="auto"/>
        <w:rPr>
          <w:rFonts w:hint="default" w:ascii="Times New Roman" w:hAnsi="Times New Roman" w:eastAsia="仿宋"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国内非普通高等学历教育的其他教育形式（自学考试、成人教育、网络教育、夜大、电大等）毕业生取得毕业证（学位证）后，符合</w:t>
      </w:r>
      <w:r>
        <w:rPr>
          <w:rFonts w:hint="default" w:ascii="Times New Roman" w:hAnsi="Times New Roman" w:eastAsia="仿宋_GB2312" w:cs="Times New Roman"/>
          <w:color w:val="auto"/>
          <w:sz w:val="32"/>
          <w:szCs w:val="32"/>
          <w:highlight w:val="none"/>
          <w:u w:val="none"/>
          <w:lang w:val="en-US" w:eastAsia="zh-CN"/>
        </w:rPr>
        <w:t>岗位</w:t>
      </w:r>
      <w:r>
        <w:rPr>
          <w:rFonts w:hint="default" w:ascii="Times New Roman" w:hAnsi="Times New Roman" w:eastAsia="仿宋_GB2312" w:cs="Times New Roman"/>
          <w:color w:val="auto"/>
          <w:sz w:val="32"/>
          <w:szCs w:val="32"/>
          <w:highlight w:val="none"/>
          <w:u w:val="none"/>
        </w:rPr>
        <w:t>要求资格条件的，均可</w:t>
      </w:r>
      <w:r>
        <w:rPr>
          <w:rFonts w:hint="default" w:ascii="Times New Roman" w:hAnsi="Times New Roman" w:eastAsia="仿宋_GB2312" w:cs="Times New Roman"/>
          <w:color w:val="auto"/>
          <w:sz w:val="32"/>
          <w:szCs w:val="32"/>
          <w:highlight w:val="none"/>
          <w:u w:val="none"/>
          <w:lang w:eastAsia="zh-CN"/>
        </w:rPr>
        <w:t>应聘</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default" w:ascii="Times New Roman" w:hAnsi="Times New Roman" w:eastAsia="仿宋" w:cs="Times New Roman"/>
          <w:color w:val="auto"/>
          <w:sz w:val="32"/>
          <w:szCs w:val="32"/>
          <w:highlight w:val="none"/>
          <w:u w:val="none"/>
        </w:rPr>
      </w:pPr>
      <w:r>
        <w:rPr>
          <w:rFonts w:hint="default" w:ascii="Times New Roman" w:hAnsi="Times New Roman" w:eastAsia="楷体_GB2312" w:cs="Times New Roman"/>
          <w:b/>
          <w:bCs/>
          <w:color w:val="auto"/>
          <w:sz w:val="32"/>
          <w:szCs w:val="32"/>
          <w:u w:val="none"/>
          <w:lang w:val="en-US" w:eastAsia="zh-CN"/>
        </w:rPr>
        <w:t>2.</w:t>
      </w:r>
      <w:r>
        <w:rPr>
          <w:rFonts w:hint="default" w:ascii="Times New Roman" w:hAnsi="Times New Roman" w:eastAsia="楷体_GB2312" w:cs="Times New Roman"/>
          <w:b/>
          <w:bCs/>
          <w:color w:val="auto"/>
          <w:sz w:val="32"/>
          <w:szCs w:val="32"/>
          <w:highlight w:val="none"/>
          <w:u w:val="none"/>
        </w:rPr>
        <w:t>如何理解“在读的非应届毕业生”不得</w:t>
      </w:r>
      <w:r>
        <w:rPr>
          <w:rFonts w:hint="default" w:ascii="Times New Roman" w:hAnsi="Times New Roman" w:eastAsia="楷体_GB2312" w:cs="Times New Roman"/>
          <w:b/>
          <w:bCs/>
          <w:color w:val="auto"/>
          <w:sz w:val="32"/>
          <w:szCs w:val="32"/>
          <w:highlight w:val="none"/>
          <w:u w:val="none"/>
          <w:lang w:eastAsia="zh-CN"/>
        </w:rPr>
        <w:t>应聘</w:t>
      </w:r>
      <w:r>
        <w:rPr>
          <w:rFonts w:hint="default" w:ascii="Times New Roman" w:hAnsi="Times New Roman" w:eastAsia="楷体_GB2312" w:cs="Times New Roman"/>
          <w:b/>
          <w:bCs/>
          <w:color w:val="auto"/>
          <w:sz w:val="32"/>
          <w:szCs w:val="32"/>
          <w:highlight w:val="none"/>
          <w:u w:val="none"/>
        </w:rPr>
        <w:t>？</w:t>
      </w:r>
    </w:p>
    <w:p>
      <w:pPr>
        <w:pStyle w:val="24"/>
        <w:keepNext w:val="0"/>
        <w:keepLines w:val="0"/>
        <w:pageBreakBefore w:val="0"/>
        <w:widowControl w:val="0"/>
        <w:kinsoku/>
        <w:wordWrap/>
        <w:overflowPunct/>
        <w:topLinePunct w:val="0"/>
        <w:bidi w:val="0"/>
        <w:spacing w:line="540" w:lineRule="exact"/>
        <w:ind w:firstLine="624"/>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全脱产在校学习的国内普通高等学历教育学生和国（境）外留学人员，</w:t>
      </w:r>
      <w:r>
        <w:rPr>
          <w:rFonts w:hint="eastAsia" w:ascii="Times New Roman" w:eastAsia="仿宋_GB2312" w:cs="Times New Roman"/>
          <w:i w:val="0"/>
          <w:iCs w:val="0"/>
          <w:caps w:val="0"/>
          <w:color w:val="auto"/>
          <w:spacing w:val="0"/>
          <w:sz w:val="32"/>
          <w:szCs w:val="32"/>
          <w:lang w:val="en-US" w:eastAsia="zh-CN"/>
        </w:rPr>
        <w:t>报名</w:t>
      </w:r>
      <w:r>
        <w:rPr>
          <w:rFonts w:hint="default" w:ascii="Times New Roman" w:hAnsi="Times New Roman" w:eastAsia="仿宋_GB2312" w:cs="Times New Roman"/>
          <w:i w:val="0"/>
          <w:iCs w:val="0"/>
          <w:caps w:val="0"/>
          <w:color w:val="auto"/>
          <w:spacing w:val="0"/>
          <w:sz w:val="32"/>
          <w:szCs w:val="32"/>
        </w:rPr>
        <w:t>前无法完成学业并取得学历（学位）证书的，不得</w:t>
      </w:r>
      <w:r>
        <w:rPr>
          <w:rFonts w:hint="default" w:ascii="Times New Roman" w:hAnsi="Times New Roman" w:eastAsia="仿宋_GB2312" w:cs="Times New Roman"/>
          <w:i w:val="0"/>
          <w:iCs w:val="0"/>
          <w:caps w:val="0"/>
          <w:color w:val="auto"/>
          <w:spacing w:val="0"/>
          <w:sz w:val="32"/>
          <w:szCs w:val="32"/>
          <w:lang w:eastAsia="zh-CN"/>
        </w:rPr>
        <w:t>应聘</w:t>
      </w:r>
      <w:r>
        <w:rPr>
          <w:rFonts w:hint="default" w:ascii="Times New Roman" w:hAnsi="Times New Roman" w:eastAsia="仿宋_GB2312" w:cs="Times New Roman"/>
          <w:i w:val="0"/>
          <w:iCs w:val="0"/>
          <w:caps w:val="0"/>
          <w:color w:val="auto"/>
          <w:spacing w:val="0"/>
          <w:sz w:val="32"/>
          <w:szCs w:val="32"/>
        </w:rPr>
        <w:t>。</w:t>
      </w:r>
    </w:p>
    <w:p>
      <w:pPr>
        <w:pStyle w:val="24"/>
        <w:keepNext w:val="0"/>
        <w:keepLines w:val="0"/>
        <w:pageBreakBefore w:val="0"/>
        <w:widowControl w:val="0"/>
        <w:kinsoku/>
        <w:wordWrap/>
        <w:overflowPunct/>
        <w:topLinePunct w:val="0"/>
        <w:bidi w:val="0"/>
        <w:spacing w:line="540" w:lineRule="exact"/>
        <w:ind w:firstLine="624"/>
        <w:jc w:val="both"/>
        <w:textAlignment w:val="auto"/>
        <w:rPr>
          <w:rFonts w:hint="default" w:ascii="Times New Roman" w:hAnsi="Times New Roman" w:eastAsia="仿宋_GB2312" w:cs="Times New Roman"/>
          <w:i w:val="0"/>
          <w:iCs w:val="0"/>
          <w:caps w:val="0"/>
          <w:color w:val="auto"/>
          <w:spacing w:val="0"/>
          <w:sz w:val="32"/>
          <w:szCs w:val="32"/>
          <w:highlight w:val="none"/>
        </w:rPr>
      </w:pPr>
      <w:r>
        <w:rPr>
          <w:rFonts w:hint="default" w:ascii="Times New Roman" w:hAnsi="Times New Roman" w:eastAsia="仿宋_GB2312" w:cs="Times New Roman"/>
          <w:i w:val="0"/>
          <w:iCs w:val="0"/>
          <w:caps w:val="0"/>
          <w:color w:val="auto"/>
          <w:spacing w:val="0"/>
          <w:sz w:val="32"/>
          <w:szCs w:val="32"/>
          <w:highlight w:val="none"/>
        </w:rPr>
        <w:t>其他形式在校学习人员，应如实填写在读学习经历，并保证聘用后可全职在岗工作。招聘单位将根据岗位工作要求，对其他形式在校学习的</w:t>
      </w:r>
      <w:r>
        <w:rPr>
          <w:rFonts w:hint="eastAsia" w:ascii="Times New Roman" w:eastAsia="仿宋_GB2312" w:cs="Times New Roman"/>
          <w:i w:val="0"/>
          <w:iCs w:val="0"/>
          <w:caps w:val="0"/>
          <w:color w:val="auto"/>
          <w:spacing w:val="0"/>
          <w:sz w:val="32"/>
          <w:szCs w:val="32"/>
          <w:highlight w:val="none"/>
          <w:lang w:val="en-US" w:eastAsia="zh-CN"/>
        </w:rPr>
        <w:t>应聘人员</w:t>
      </w:r>
      <w:r>
        <w:rPr>
          <w:rFonts w:hint="default" w:ascii="Times New Roman" w:hAnsi="Times New Roman" w:eastAsia="仿宋_GB2312" w:cs="Times New Roman"/>
          <w:i w:val="0"/>
          <w:iCs w:val="0"/>
          <w:caps w:val="0"/>
          <w:color w:val="auto"/>
          <w:spacing w:val="0"/>
          <w:sz w:val="32"/>
          <w:szCs w:val="32"/>
          <w:highlight w:val="none"/>
        </w:rPr>
        <w:t>情况进行鉴别。如</w:t>
      </w:r>
      <w:r>
        <w:rPr>
          <w:rFonts w:hint="eastAsia" w:ascii="Times New Roman" w:eastAsia="仿宋_GB2312" w:cs="Times New Roman"/>
          <w:i w:val="0"/>
          <w:iCs w:val="0"/>
          <w:caps w:val="0"/>
          <w:color w:val="auto"/>
          <w:spacing w:val="0"/>
          <w:sz w:val="32"/>
          <w:szCs w:val="32"/>
          <w:highlight w:val="none"/>
          <w:lang w:val="en-US" w:eastAsia="zh-CN"/>
        </w:rPr>
        <w:t>应聘人员</w:t>
      </w:r>
      <w:r>
        <w:rPr>
          <w:rFonts w:hint="default" w:ascii="Times New Roman" w:hAnsi="Times New Roman" w:eastAsia="仿宋_GB2312" w:cs="Times New Roman"/>
          <w:i w:val="0"/>
          <w:iCs w:val="0"/>
          <w:caps w:val="0"/>
          <w:color w:val="auto"/>
          <w:spacing w:val="0"/>
          <w:sz w:val="32"/>
          <w:szCs w:val="32"/>
          <w:highlight w:val="none"/>
        </w:rPr>
        <w:t>虚报、瞒报、漏报在读学习经历或具体学习形式，影响招聘单位资格审核的，将取消应聘资格或取消聘用。</w:t>
      </w:r>
    </w:p>
    <w:p>
      <w:pPr>
        <w:pStyle w:val="24"/>
        <w:keepNext w:val="0"/>
        <w:keepLines w:val="0"/>
        <w:pageBreakBefore w:val="0"/>
        <w:widowControl w:val="0"/>
        <w:kinsoku/>
        <w:wordWrap/>
        <w:overflowPunct/>
        <w:topLinePunct w:val="0"/>
        <w:bidi w:val="0"/>
        <w:spacing w:line="540" w:lineRule="exact"/>
        <w:ind w:firstLine="624"/>
        <w:jc w:val="both"/>
        <w:textAlignment w:val="auto"/>
        <w:rPr>
          <w:rFonts w:hint="eastAsia" w:ascii="Times New Roman" w:eastAsia="仿宋_GB2312" w:cs="Times New Roman"/>
          <w:i w:val="0"/>
          <w:iCs w:val="0"/>
          <w:caps w:val="0"/>
          <w:color w:val="auto"/>
          <w:spacing w:val="0"/>
          <w:sz w:val="32"/>
          <w:szCs w:val="32"/>
          <w:highlight w:val="none"/>
          <w:lang w:val="en-US" w:eastAsia="zh-CN"/>
        </w:rPr>
      </w:pPr>
      <w:r>
        <w:rPr>
          <w:rFonts w:hint="eastAsia" w:ascii="Times New Roman" w:eastAsia="仿宋_GB2312" w:cs="Times New Roman"/>
          <w:b/>
          <w:bCs/>
          <w:i w:val="0"/>
          <w:iCs w:val="0"/>
          <w:caps w:val="0"/>
          <w:color w:val="auto"/>
          <w:spacing w:val="0"/>
          <w:sz w:val="32"/>
          <w:szCs w:val="32"/>
          <w:highlight w:val="none"/>
          <w:lang w:val="en-US" w:eastAsia="zh-CN"/>
        </w:rPr>
        <w:t>3</w:t>
      </w:r>
      <w:r>
        <w:rPr>
          <w:rFonts w:hint="eastAsia" w:ascii="Times New Roman" w:eastAsia="仿宋_GB2312" w:cs="Times New Roman"/>
          <w:i w:val="0"/>
          <w:iCs w:val="0"/>
          <w:caps w:val="0"/>
          <w:color w:val="auto"/>
          <w:spacing w:val="0"/>
          <w:sz w:val="32"/>
          <w:szCs w:val="32"/>
          <w:highlight w:val="none"/>
          <w:lang w:val="en-US" w:eastAsia="zh-CN"/>
        </w:rPr>
        <w:t>.2024年毕业的定向生、委培生是否可以应聘？</w:t>
      </w:r>
    </w:p>
    <w:p>
      <w:pPr>
        <w:pStyle w:val="24"/>
        <w:keepNext w:val="0"/>
        <w:keepLines w:val="0"/>
        <w:pageBreakBefore w:val="0"/>
        <w:widowControl w:val="0"/>
        <w:kinsoku/>
        <w:wordWrap/>
        <w:overflowPunct/>
        <w:topLinePunct w:val="0"/>
        <w:bidi w:val="0"/>
        <w:spacing w:line="540" w:lineRule="exact"/>
        <w:ind w:firstLine="624"/>
        <w:jc w:val="both"/>
        <w:textAlignment w:val="auto"/>
        <w:rPr>
          <w:rFonts w:hint="default" w:ascii="Times New Roman" w:hAnsi="Times New Roman" w:eastAsia="仿宋_GB2312" w:cs="Times New Roman"/>
          <w:i w:val="0"/>
          <w:iCs w:val="0"/>
          <w:caps w:val="0"/>
          <w:color w:val="auto"/>
          <w:spacing w:val="0"/>
          <w:sz w:val="32"/>
          <w:szCs w:val="32"/>
          <w:highlight w:val="none"/>
          <w:lang w:val="en-US" w:eastAsia="zh-CN"/>
        </w:rPr>
      </w:pPr>
      <w:r>
        <w:rPr>
          <w:rFonts w:hint="eastAsia" w:ascii="Times New Roman" w:eastAsia="仿宋_GB2312" w:cs="Times New Roman"/>
          <w:i w:val="0"/>
          <w:iCs w:val="0"/>
          <w:caps w:val="0"/>
          <w:color w:val="auto"/>
          <w:spacing w:val="0"/>
          <w:sz w:val="32"/>
          <w:szCs w:val="32"/>
          <w:highlight w:val="none"/>
          <w:lang w:val="en-US" w:eastAsia="zh-CN"/>
        </w:rPr>
        <w:t>2024年毕业的定向生、委培生原则上不得应聘。如定向或委培单位同意其应聘，应当由定向或委培单位出具同意应聘证明，并经所在院校同意后方可应聘。</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both"/>
        <w:textAlignment w:val="auto"/>
        <w:rPr>
          <w:rFonts w:hint="default" w:ascii="Times New Roman" w:hAnsi="Times New Roman" w:eastAsia="仿宋" w:cs="Times New Roman"/>
          <w:color w:val="auto"/>
          <w:sz w:val="32"/>
          <w:szCs w:val="32"/>
          <w:highlight w:val="none"/>
          <w:u w:val="none"/>
        </w:rPr>
      </w:pPr>
      <w:r>
        <w:rPr>
          <w:rFonts w:hint="default" w:ascii="Times New Roman" w:hAnsi="Times New Roman" w:eastAsia="仿宋" w:cs="Times New Roman"/>
          <w:color w:val="auto"/>
          <w:sz w:val="32"/>
          <w:szCs w:val="32"/>
          <w:highlight w:val="none"/>
          <w:u w:val="none"/>
          <w:lang w:val="en-US" w:eastAsia="zh-CN"/>
        </w:rPr>
        <w:t xml:space="preserve">    </w:t>
      </w:r>
      <w:r>
        <w:rPr>
          <w:rFonts w:hint="eastAsia" w:eastAsia="楷体_GB2312" w:cs="Times New Roman"/>
          <w:b/>
          <w:bCs/>
          <w:color w:val="auto"/>
          <w:sz w:val="32"/>
          <w:szCs w:val="32"/>
          <w:highlight w:val="none"/>
          <w:u w:val="none"/>
          <w:lang w:val="en-US" w:eastAsia="zh-CN"/>
        </w:rPr>
        <w:t>4</w:t>
      </w:r>
      <w:r>
        <w:rPr>
          <w:rFonts w:hint="default" w:ascii="Times New Roman" w:hAnsi="Times New Roman" w:eastAsia="楷体_GB2312" w:cs="Times New Roman"/>
          <w:b/>
          <w:bCs/>
          <w:color w:val="auto"/>
          <w:sz w:val="32"/>
          <w:szCs w:val="32"/>
          <w:highlight w:val="none"/>
          <w:u w:val="none"/>
          <w:lang w:val="en-US" w:eastAsia="zh-CN"/>
        </w:rPr>
        <w:t>.</w:t>
      </w:r>
      <w:r>
        <w:rPr>
          <w:rFonts w:hint="default" w:ascii="Times New Roman" w:hAnsi="Times New Roman" w:eastAsia="楷体_GB2312" w:cs="Times New Roman"/>
          <w:b/>
          <w:bCs/>
          <w:color w:val="auto"/>
          <w:sz w:val="32"/>
          <w:szCs w:val="32"/>
          <w:highlight w:val="none"/>
          <w:u w:val="none"/>
        </w:rPr>
        <w:t>留学回国人员可以</w:t>
      </w:r>
      <w:r>
        <w:rPr>
          <w:rFonts w:hint="default" w:ascii="Times New Roman" w:hAnsi="Times New Roman" w:eastAsia="楷体_GB2312" w:cs="Times New Roman"/>
          <w:b/>
          <w:bCs/>
          <w:color w:val="auto"/>
          <w:sz w:val="32"/>
          <w:szCs w:val="32"/>
          <w:highlight w:val="none"/>
          <w:u w:val="none"/>
          <w:lang w:eastAsia="zh-CN"/>
        </w:rPr>
        <w:t>应聘</w:t>
      </w:r>
      <w:r>
        <w:rPr>
          <w:rFonts w:hint="default" w:ascii="Times New Roman" w:hAnsi="Times New Roman" w:eastAsia="楷体_GB2312" w:cs="Times New Roman"/>
          <w:b/>
          <w:bCs/>
          <w:color w:val="auto"/>
          <w:sz w:val="32"/>
          <w:szCs w:val="32"/>
          <w:highlight w:val="none"/>
          <w:u w:val="none"/>
        </w:rPr>
        <w:t>哪些</w:t>
      </w:r>
      <w:r>
        <w:rPr>
          <w:rFonts w:hint="default" w:ascii="Times New Roman" w:hAnsi="Times New Roman" w:eastAsia="楷体_GB2312" w:cs="Times New Roman"/>
          <w:b/>
          <w:bCs/>
          <w:color w:val="auto"/>
          <w:sz w:val="32"/>
          <w:szCs w:val="32"/>
          <w:highlight w:val="none"/>
          <w:u w:val="none"/>
          <w:lang w:val="en-US" w:eastAsia="zh-CN"/>
        </w:rPr>
        <w:t>岗位，需提供哪些材料</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楷体_GB2312" w:cs="Times New Roman"/>
          <w:b/>
          <w:color w:val="auto"/>
          <w:sz w:val="32"/>
          <w:szCs w:val="32"/>
          <w:u w:val="none"/>
        </w:rPr>
      </w:pPr>
      <w:r>
        <w:rPr>
          <w:rFonts w:hint="default" w:ascii="Times New Roman" w:hAnsi="Times New Roman" w:eastAsia="仿宋" w:cs="Times New Roman"/>
          <w:color w:val="auto"/>
          <w:sz w:val="32"/>
          <w:szCs w:val="32"/>
          <w:highlight w:val="none"/>
          <w:u w:val="none"/>
        </w:rPr>
        <w:t>　　</w:t>
      </w:r>
      <w:r>
        <w:rPr>
          <w:rFonts w:hint="default" w:ascii="Times New Roman" w:hAnsi="Times New Roman" w:eastAsia="仿宋_GB2312" w:cs="Times New Roman"/>
          <w:color w:val="auto"/>
          <w:kern w:val="2"/>
          <w:sz w:val="32"/>
          <w:szCs w:val="32"/>
          <w:u w:val="none"/>
          <w:lang w:val="en-US" w:eastAsia="zh-CN" w:bidi="ar-SA"/>
        </w:rPr>
        <w:t>留学回国人员可以根据自身情况应聘符合条件的岗位。</w:t>
      </w:r>
    </w:p>
    <w:p>
      <w:pPr>
        <w:pStyle w:val="24"/>
        <w:keepNext w:val="0"/>
        <w:keepLines w:val="0"/>
        <w:pageBreakBefore w:val="0"/>
        <w:widowControl w:val="0"/>
        <w:kinsoku/>
        <w:wordWrap/>
        <w:overflowPunct/>
        <w:topLinePunct w:val="0"/>
        <w:bidi w:val="0"/>
        <w:spacing w:line="540" w:lineRule="exact"/>
        <w:ind w:firstLine="624"/>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留学回国人员应聘的，除需提供</w:t>
      </w:r>
      <w:r>
        <w:rPr>
          <w:rFonts w:hint="eastAsia" w:ascii="Times New Roman" w:eastAsia="仿宋_GB2312" w:cs="Times New Roman"/>
          <w:color w:val="auto"/>
          <w:sz w:val="32"/>
          <w:szCs w:val="32"/>
          <w:u w:val="none"/>
          <w:lang w:val="en-US" w:eastAsia="zh-CN"/>
        </w:rPr>
        <w:t>岗位要求</w:t>
      </w:r>
      <w:r>
        <w:rPr>
          <w:rFonts w:hint="default" w:ascii="Times New Roman" w:hAnsi="Times New Roman" w:eastAsia="仿宋_GB2312" w:cs="Times New Roman"/>
          <w:color w:val="auto"/>
          <w:sz w:val="32"/>
          <w:szCs w:val="32"/>
          <w:u w:val="none"/>
        </w:rPr>
        <w:t>的相关材料外，还需于2024年9月30日以前</w:t>
      </w:r>
      <w:r>
        <w:rPr>
          <w:rFonts w:hint="default" w:ascii="Times New Roman" w:hAnsi="Times New Roman" w:eastAsia="仿宋_GB2312" w:cs="Times New Roman"/>
          <w:color w:val="auto"/>
          <w:sz w:val="32"/>
          <w:szCs w:val="32"/>
          <w:u w:val="none"/>
          <w:lang w:eastAsia="zh-CN"/>
        </w:rPr>
        <w:t>提供</w:t>
      </w:r>
      <w:r>
        <w:rPr>
          <w:rFonts w:hint="default" w:ascii="Times New Roman" w:hAnsi="Times New Roman" w:eastAsia="仿宋_GB2312" w:cs="Times New Roman"/>
          <w:color w:val="auto"/>
          <w:sz w:val="32"/>
          <w:szCs w:val="32"/>
          <w:u w:val="none"/>
        </w:rPr>
        <w:t>国家教育部门的学历学位认证</w:t>
      </w:r>
      <w:r>
        <w:rPr>
          <w:rFonts w:hint="eastAsia" w:ascii="Times New Roman" w:eastAsia="仿宋_GB2312" w:cs="Times New Roman"/>
          <w:color w:val="auto"/>
          <w:sz w:val="32"/>
          <w:szCs w:val="32"/>
          <w:u w:val="none"/>
          <w:lang w:eastAsia="zh-CN"/>
        </w:rPr>
        <w:t>材料</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应聘</w:t>
      </w:r>
      <w:r>
        <w:rPr>
          <w:rFonts w:hint="default" w:ascii="Times New Roman" w:hAnsi="Times New Roman" w:eastAsia="仿宋_GB2312" w:cs="Times New Roman"/>
          <w:color w:val="auto"/>
          <w:sz w:val="32"/>
          <w:szCs w:val="32"/>
          <w:u w:val="none"/>
        </w:rPr>
        <w:t>人员可登</w:t>
      </w:r>
      <w:r>
        <w:rPr>
          <w:rFonts w:hint="default" w:ascii="Times New Roman" w:hAnsi="Times New Roman" w:eastAsia="仿宋_GB2312" w:cs="Times New Roman"/>
          <w:color w:val="auto"/>
          <w:sz w:val="32"/>
          <w:szCs w:val="32"/>
          <w:u w:val="none"/>
          <w:lang w:eastAsia="zh-CN"/>
        </w:rPr>
        <w:t>录</w:t>
      </w:r>
      <w:r>
        <w:rPr>
          <w:rFonts w:hint="default" w:ascii="Times New Roman" w:hAnsi="Times New Roman" w:eastAsia="仿宋_GB2312" w:cs="Times New Roman"/>
          <w:color w:val="auto"/>
          <w:sz w:val="32"/>
          <w:szCs w:val="32"/>
          <w:u w:val="none"/>
        </w:rPr>
        <w:t>教育部留学服务中心网站（http://www.cscse.edu.cn）查询认证的有关要求和程序。</w:t>
      </w:r>
    </w:p>
    <w:p>
      <w:pPr>
        <w:keepNext w:val="0"/>
        <w:keepLines w:val="0"/>
        <w:pageBreakBefore w:val="0"/>
        <w:widowControl w:val="0"/>
        <w:kinsoku/>
        <w:wordWrap/>
        <w:overflowPunct/>
        <w:topLinePunct w:val="0"/>
        <w:bidi w:val="0"/>
        <w:snapToGrid w:val="0"/>
        <w:spacing w:line="540" w:lineRule="exact"/>
        <w:ind w:firstLine="630" w:firstLineChars="196"/>
        <w:jc w:val="both"/>
        <w:textAlignment w:val="auto"/>
        <w:rPr>
          <w:rFonts w:hint="default" w:ascii="Times New Roman" w:hAnsi="Times New Roman" w:eastAsia="楷体_GB2312" w:cs="Times New Roman"/>
          <w:b/>
          <w:bCs/>
          <w:color w:val="auto"/>
          <w:sz w:val="32"/>
          <w:szCs w:val="32"/>
          <w:u w:val="none"/>
        </w:rPr>
      </w:pPr>
      <w:r>
        <w:rPr>
          <w:rFonts w:hint="eastAsia" w:eastAsia="楷体_GB2312" w:cs="Times New Roman"/>
          <w:b/>
          <w:bCs/>
          <w:color w:val="auto"/>
          <w:sz w:val="32"/>
          <w:szCs w:val="32"/>
          <w:u w:val="none"/>
          <w:lang w:val="en-US" w:eastAsia="zh-CN"/>
        </w:rPr>
        <w:t>5.</w:t>
      </w:r>
      <w:r>
        <w:rPr>
          <w:rFonts w:hint="default" w:ascii="Times New Roman" w:hAnsi="Times New Roman" w:eastAsia="楷体_GB2312" w:cs="Times New Roman"/>
          <w:b/>
          <w:bCs/>
          <w:color w:val="auto"/>
          <w:sz w:val="32"/>
          <w:szCs w:val="32"/>
          <w:u w:val="none"/>
        </w:rPr>
        <w:t>岗位要求具有的相关证书取得时间有什么要求？</w:t>
      </w:r>
    </w:p>
    <w:p>
      <w:pPr>
        <w:keepNext w:val="0"/>
        <w:keepLines w:val="0"/>
        <w:pageBreakBefore w:val="0"/>
        <w:widowControl w:val="0"/>
        <w:kinsoku/>
        <w:wordWrap/>
        <w:overflowPunct/>
        <w:topLinePunct w:val="0"/>
        <w:bidi w:val="0"/>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应聘人员的</w:t>
      </w:r>
      <w:r>
        <w:rPr>
          <w:rFonts w:hint="default" w:ascii="Times New Roman" w:hAnsi="Times New Roman" w:eastAsia="仿宋_GB2312" w:cs="Times New Roman"/>
          <w:color w:val="auto"/>
          <w:sz w:val="32"/>
          <w:szCs w:val="32"/>
          <w:u w:val="none"/>
        </w:rPr>
        <w:t>学历、学位证书应在</w:t>
      </w:r>
      <w:r>
        <w:rPr>
          <w:rFonts w:hint="eastAsia" w:eastAsia="仿宋_GB2312" w:cs="Times New Roman"/>
          <w:color w:val="auto"/>
          <w:sz w:val="32"/>
          <w:szCs w:val="32"/>
          <w:u w:val="none"/>
          <w:lang w:val="en-US" w:eastAsia="zh-CN"/>
        </w:rPr>
        <w:t>报名</w:t>
      </w:r>
      <w:r>
        <w:rPr>
          <w:rFonts w:hint="default" w:ascii="Times New Roman" w:hAnsi="Times New Roman" w:eastAsia="仿宋_GB2312" w:cs="Times New Roman"/>
          <w:color w:val="auto"/>
          <w:sz w:val="32"/>
          <w:szCs w:val="32"/>
          <w:u w:val="none"/>
        </w:rPr>
        <w:t>前取得。</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both"/>
        <w:textAlignment w:val="auto"/>
        <w:rPr>
          <w:rFonts w:hint="default" w:ascii="Times New Roman" w:hAnsi="Times New Roman" w:eastAsia="仿宋" w:cs="Times New Roman"/>
          <w:strike/>
          <w:color w:val="auto"/>
          <w:sz w:val="32"/>
          <w:szCs w:val="32"/>
          <w:highlight w:val="none"/>
          <w:u w:val="none"/>
        </w:rPr>
      </w:pPr>
      <w:r>
        <w:rPr>
          <w:rFonts w:hint="default" w:ascii="Times New Roman" w:hAnsi="Times New Roman" w:eastAsia="仿宋" w:cs="Times New Roman"/>
          <w:color w:val="auto"/>
          <w:sz w:val="32"/>
          <w:szCs w:val="32"/>
          <w:highlight w:val="none"/>
          <w:u w:val="none"/>
        </w:rPr>
        <w:t>　</w:t>
      </w:r>
      <w:r>
        <w:rPr>
          <w:rFonts w:hint="default" w:ascii="Times New Roman" w:hAnsi="Times New Roman" w:eastAsia="楷体_GB2312" w:cs="Times New Roman"/>
          <w:b/>
          <w:bCs/>
          <w:color w:val="auto"/>
          <w:sz w:val="32"/>
          <w:szCs w:val="32"/>
          <w:highlight w:val="none"/>
          <w:u w:val="none"/>
        </w:rPr>
        <w:t>　</w:t>
      </w:r>
      <w:r>
        <w:rPr>
          <w:rFonts w:hint="eastAsia" w:eastAsia="楷体_GB2312" w:cs="Times New Roman"/>
          <w:b/>
          <w:bCs/>
          <w:color w:val="auto"/>
          <w:sz w:val="32"/>
          <w:szCs w:val="32"/>
          <w:highlight w:val="none"/>
          <w:u w:val="none"/>
          <w:lang w:val="en-US" w:eastAsia="zh-CN"/>
        </w:rPr>
        <w:t>6</w:t>
      </w:r>
      <w:r>
        <w:rPr>
          <w:rFonts w:hint="default" w:ascii="Times New Roman" w:hAnsi="Times New Roman" w:eastAsia="楷体_GB2312" w:cs="Times New Roman"/>
          <w:b/>
          <w:bCs/>
          <w:color w:val="auto"/>
          <w:sz w:val="32"/>
          <w:szCs w:val="32"/>
          <w:highlight w:val="none"/>
          <w:u w:val="none"/>
          <w:lang w:val="en-US" w:eastAsia="zh-CN"/>
        </w:rPr>
        <w:t>.岗位汇总表中所</w:t>
      </w:r>
      <w:r>
        <w:rPr>
          <w:rFonts w:hint="default" w:ascii="Times New Roman" w:hAnsi="Times New Roman" w:eastAsia="楷体_GB2312" w:cs="Times New Roman"/>
          <w:b/>
          <w:bCs/>
          <w:color w:val="auto"/>
          <w:sz w:val="32"/>
          <w:szCs w:val="32"/>
          <w:highlight w:val="none"/>
          <w:u w:val="none"/>
        </w:rPr>
        <w:t>要求的专业如何理解？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岗位汇总表中的专业</w:t>
      </w:r>
      <w:r>
        <w:rPr>
          <w:rFonts w:hint="default" w:ascii="Times New Roman" w:hAnsi="Times New Roman" w:eastAsia="仿宋_GB2312" w:cs="Times New Roman"/>
          <w:color w:val="auto"/>
          <w:sz w:val="32"/>
          <w:szCs w:val="32"/>
          <w:highlight w:val="none"/>
          <w:u w:val="none"/>
          <w:lang w:eastAsia="zh-CN"/>
        </w:rPr>
        <w:t>要求</w:t>
      </w:r>
      <w:r>
        <w:rPr>
          <w:rFonts w:hint="default" w:ascii="Times New Roman" w:hAnsi="Times New Roman" w:eastAsia="仿宋_GB2312" w:cs="Times New Roman"/>
          <w:color w:val="auto"/>
          <w:sz w:val="32"/>
          <w:szCs w:val="32"/>
          <w:highlight w:val="none"/>
          <w:u w:val="none"/>
        </w:rPr>
        <w:t>，主要参考教育部制定的现行高等教育专业目录</w:t>
      </w:r>
      <w:r>
        <w:rPr>
          <w:rFonts w:hint="default" w:ascii="Times New Roman" w:hAnsi="Times New Roman" w:eastAsia="仿宋_GB2312" w:cs="Times New Roman"/>
          <w:color w:val="auto"/>
          <w:sz w:val="32"/>
          <w:szCs w:val="32"/>
          <w:highlight w:val="none"/>
          <w:u w:val="none"/>
          <w:lang w:val="en-US" w:eastAsia="zh-CN"/>
        </w:rPr>
        <w:t>和人力资源社会保障部制定的全国技工院校专业目录</w:t>
      </w:r>
      <w:r>
        <w:rPr>
          <w:rFonts w:hint="default" w:ascii="Times New Roman" w:hAnsi="Times New Roman" w:eastAsia="仿宋_GB2312" w:cs="Times New Roman"/>
          <w:color w:val="auto"/>
          <w:sz w:val="32"/>
          <w:szCs w:val="32"/>
          <w:highlight w:val="none"/>
          <w:u w:val="none"/>
        </w:rPr>
        <w:t>设置</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应聘时</w:t>
      </w:r>
      <w:r>
        <w:rPr>
          <w:rFonts w:hint="default" w:ascii="Times New Roman" w:hAnsi="Times New Roman" w:eastAsia="仿宋_GB2312" w:cs="Times New Roman"/>
          <w:color w:val="auto"/>
          <w:sz w:val="32"/>
          <w:szCs w:val="32"/>
          <w:highlight w:val="none"/>
          <w:u w:val="none"/>
        </w:rPr>
        <w:t>以</w:t>
      </w:r>
      <w:r>
        <w:rPr>
          <w:rFonts w:hint="default" w:ascii="Times New Roman" w:hAnsi="Times New Roman" w:eastAsia="仿宋_GB2312" w:cs="Times New Roman"/>
          <w:color w:val="auto"/>
          <w:sz w:val="32"/>
          <w:szCs w:val="32"/>
          <w:highlight w:val="none"/>
          <w:u w:val="none"/>
          <w:lang w:eastAsia="zh-CN"/>
        </w:rPr>
        <w:t>应聘人员</w:t>
      </w:r>
      <w:r>
        <w:rPr>
          <w:rFonts w:hint="default" w:ascii="Times New Roman" w:hAnsi="Times New Roman" w:eastAsia="仿宋_GB2312" w:cs="Times New Roman"/>
          <w:color w:val="auto"/>
          <w:sz w:val="32"/>
          <w:szCs w:val="32"/>
          <w:highlight w:val="none"/>
          <w:u w:val="none"/>
        </w:rPr>
        <w:t>所获</w:t>
      </w:r>
      <w:r>
        <w:rPr>
          <w:rFonts w:hint="default" w:ascii="Times New Roman" w:hAnsi="Times New Roman" w:eastAsia="仿宋_GB2312" w:cs="Times New Roman"/>
          <w:color w:val="auto"/>
          <w:sz w:val="32"/>
          <w:szCs w:val="32"/>
          <w:highlight w:val="none"/>
          <w:u w:val="none"/>
          <w:lang w:eastAsia="zh-CN"/>
        </w:rPr>
        <w:t>毕业证或</w:t>
      </w:r>
      <w:r>
        <w:rPr>
          <w:rFonts w:hint="default" w:ascii="Times New Roman" w:hAnsi="Times New Roman" w:eastAsia="仿宋_GB2312" w:cs="Times New Roman"/>
          <w:color w:val="auto"/>
          <w:sz w:val="32"/>
          <w:szCs w:val="32"/>
          <w:highlight w:val="none"/>
          <w:u w:val="none"/>
        </w:rPr>
        <w:t>国家承认的学历教育证书上注明的专业为准。其中，</w:t>
      </w:r>
      <w:r>
        <w:rPr>
          <w:rFonts w:hint="default" w:ascii="Times New Roman" w:hAnsi="Times New Roman" w:eastAsia="仿宋_GB2312" w:cs="Times New Roman"/>
          <w:color w:val="auto"/>
          <w:sz w:val="32"/>
          <w:szCs w:val="32"/>
          <w:highlight w:val="none"/>
          <w:u w:val="none"/>
          <w:lang w:eastAsia="zh-CN"/>
        </w:rPr>
        <w:t>应聘人员</w:t>
      </w:r>
      <w:r>
        <w:rPr>
          <w:rFonts w:hint="default" w:ascii="Times New Roman" w:hAnsi="Times New Roman" w:eastAsia="仿宋_GB2312" w:cs="Times New Roman"/>
          <w:color w:val="auto"/>
          <w:sz w:val="32"/>
          <w:szCs w:val="32"/>
          <w:highlight w:val="none"/>
          <w:u w:val="none"/>
        </w:rPr>
        <w:t>在普通全日制高等学历教育阶段取得国家承认的辅修专业证书、双学位证书</w:t>
      </w:r>
      <w:r>
        <w:rPr>
          <w:rFonts w:hint="default" w:ascii="Times New Roman" w:hAnsi="Times New Roman" w:eastAsia="仿宋_GB2312" w:cs="Times New Roman"/>
          <w:color w:val="auto"/>
          <w:sz w:val="32"/>
          <w:szCs w:val="32"/>
          <w:highlight w:val="none"/>
          <w:u w:val="none"/>
          <w:lang w:eastAsia="zh-CN"/>
        </w:rPr>
        <w:t>、第二学士学位证书</w:t>
      </w:r>
      <w:r>
        <w:rPr>
          <w:rFonts w:hint="default" w:ascii="Times New Roman" w:hAnsi="Times New Roman" w:eastAsia="仿宋_GB2312" w:cs="Times New Roman"/>
          <w:color w:val="auto"/>
          <w:sz w:val="32"/>
          <w:szCs w:val="32"/>
          <w:highlight w:val="none"/>
          <w:u w:val="none"/>
        </w:rPr>
        <w:t>的，可与相应的毕业证书配合使用，依据辅修专业证书、双学位证</w:t>
      </w:r>
      <w:r>
        <w:rPr>
          <w:rFonts w:hint="default" w:ascii="Times New Roman" w:hAnsi="Times New Roman" w:eastAsia="仿宋_GB2312" w:cs="Times New Roman"/>
          <w:color w:val="auto"/>
          <w:sz w:val="32"/>
          <w:szCs w:val="32"/>
          <w:highlight w:val="none"/>
          <w:u w:val="none"/>
          <w:lang w:eastAsia="zh-CN"/>
        </w:rPr>
        <w:t>书、第二学士学位证书</w:t>
      </w:r>
      <w:r>
        <w:rPr>
          <w:rFonts w:hint="default" w:ascii="Times New Roman" w:hAnsi="Times New Roman" w:eastAsia="仿宋_GB2312" w:cs="Times New Roman"/>
          <w:color w:val="auto"/>
          <w:sz w:val="32"/>
          <w:szCs w:val="32"/>
          <w:highlight w:val="none"/>
          <w:u w:val="none"/>
        </w:rPr>
        <w:t>注明的专业</w:t>
      </w:r>
      <w:r>
        <w:rPr>
          <w:rFonts w:hint="default" w:ascii="Times New Roman" w:hAnsi="Times New Roman" w:eastAsia="仿宋_GB2312" w:cs="Times New Roman"/>
          <w:color w:val="auto"/>
          <w:sz w:val="32"/>
          <w:szCs w:val="32"/>
          <w:highlight w:val="none"/>
          <w:u w:val="none"/>
          <w:lang w:eastAsia="zh-CN"/>
        </w:rPr>
        <w:t>应聘</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b w:val="0"/>
          <w:bCs w:val="0"/>
          <w:i w:val="0"/>
          <w:iCs w:val="0"/>
          <w:caps w:val="0"/>
          <w:color w:val="auto"/>
          <w:spacing w:val="0"/>
          <w:sz w:val="32"/>
          <w:szCs w:val="32"/>
          <w:lang w:eastAsia="zh-CN"/>
        </w:rPr>
        <w:t>招聘岗位</w:t>
      </w:r>
      <w:r>
        <w:rPr>
          <w:rStyle w:val="8"/>
          <w:rFonts w:hint="default" w:ascii="Times New Roman" w:hAnsi="Times New Roman" w:eastAsia="仿宋_GB2312" w:cs="Times New Roman"/>
          <w:b w:val="0"/>
          <w:bCs w:val="0"/>
          <w:i w:val="0"/>
          <w:iCs w:val="0"/>
          <w:caps w:val="0"/>
          <w:color w:val="auto"/>
          <w:spacing w:val="0"/>
          <w:sz w:val="32"/>
          <w:szCs w:val="32"/>
          <w:highlight w:val="none"/>
        </w:rPr>
        <w:t>在</w:t>
      </w:r>
      <w:r>
        <w:rPr>
          <w:rStyle w:val="8"/>
          <w:rFonts w:hint="default" w:ascii="Times New Roman" w:hAnsi="Times New Roman" w:eastAsia="仿宋_GB2312" w:cs="Times New Roman"/>
          <w:b w:val="0"/>
          <w:bCs w:val="0"/>
          <w:i w:val="0"/>
          <w:iCs w:val="0"/>
          <w:caps w:val="0"/>
          <w:color w:val="auto"/>
          <w:spacing w:val="0"/>
          <w:sz w:val="32"/>
          <w:szCs w:val="32"/>
        </w:rPr>
        <w:t>大学本科、研究生</w:t>
      </w:r>
      <w:r>
        <w:rPr>
          <w:rStyle w:val="8"/>
          <w:rFonts w:hint="eastAsia" w:eastAsia="仿宋_GB2312" w:cs="Times New Roman"/>
          <w:b w:val="0"/>
          <w:bCs w:val="0"/>
          <w:i w:val="0"/>
          <w:iCs w:val="0"/>
          <w:caps w:val="0"/>
          <w:color w:val="auto"/>
          <w:spacing w:val="0"/>
          <w:sz w:val="32"/>
          <w:szCs w:val="32"/>
          <w:highlight w:val="none"/>
          <w:lang w:val="en-US" w:eastAsia="zh-CN"/>
        </w:rPr>
        <w:t>2</w:t>
      </w:r>
      <w:r>
        <w:rPr>
          <w:rStyle w:val="8"/>
          <w:rFonts w:hint="default" w:ascii="Times New Roman" w:hAnsi="Times New Roman" w:eastAsia="仿宋_GB2312" w:cs="Times New Roman"/>
          <w:b w:val="0"/>
          <w:bCs w:val="0"/>
          <w:i w:val="0"/>
          <w:iCs w:val="0"/>
          <w:caps w:val="0"/>
          <w:color w:val="auto"/>
          <w:spacing w:val="0"/>
          <w:sz w:val="32"/>
          <w:szCs w:val="32"/>
          <w:highlight w:val="none"/>
        </w:rPr>
        <w:t>个</w:t>
      </w:r>
      <w:r>
        <w:rPr>
          <w:rStyle w:val="8"/>
          <w:rFonts w:hint="default" w:ascii="Times New Roman" w:hAnsi="Times New Roman" w:eastAsia="仿宋_GB2312" w:cs="Times New Roman"/>
          <w:b w:val="0"/>
          <w:bCs w:val="0"/>
          <w:i w:val="0"/>
          <w:iCs w:val="0"/>
          <w:caps w:val="0"/>
          <w:color w:val="auto"/>
          <w:spacing w:val="0"/>
          <w:sz w:val="32"/>
          <w:szCs w:val="32"/>
        </w:rPr>
        <w:t>教育层次分别明确了对</w:t>
      </w:r>
      <w:r>
        <w:rPr>
          <w:rStyle w:val="8"/>
          <w:rFonts w:hint="default" w:ascii="Times New Roman" w:hAnsi="Times New Roman" w:eastAsia="仿宋_GB2312" w:cs="Times New Roman"/>
          <w:b w:val="0"/>
          <w:bCs w:val="0"/>
          <w:i w:val="0"/>
          <w:iCs w:val="0"/>
          <w:caps w:val="0"/>
          <w:color w:val="auto"/>
          <w:spacing w:val="0"/>
          <w:sz w:val="32"/>
          <w:szCs w:val="32"/>
          <w:lang w:eastAsia="zh-CN"/>
        </w:rPr>
        <w:t>应聘人员</w:t>
      </w:r>
      <w:r>
        <w:rPr>
          <w:rStyle w:val="8"/>
          <w:rFonts w:hint="default" w:ascii="Times New Roman" w:hAnsi="Times New Roman" w:eastAsia="仿宋_GB2312" w:cs="Times New Roman"/>
          <w:b w:val="0"/>
          <w:bCs w:val="0"/>
          <w:i w:val="0"/>
          <w:iCs w:val="0"/>
          <w:caps w:val="0"/>
          <w:color w:val="auto"/>
          <w:spacing w:val="0"/>
          <w:sz w:val="32"/>
          <w:szCs w:val="32"/>
        </w:rPr>
        <w:t>的专业要求，</w:t>
      </w:r>
      <w:r>
        <w:rPr>
          <w:rStyle w:val="8"/>
          <w:rFonts w:hint="default" w:ascii="Times New Roman" w:hAnsi="Times New Roman" w:eastAsia="仿宋_GB2312" w:cs="Times New Roman"/>
          <w:b w:val="0"/>
          <w:bCs w:val="0"/>
          <w:i w:val="0"/>
          <w:iCs w:val="0"/>
          <w:caps w:val="0"/>
          <w:color w:val="auto"/>
          <w:spacing w:val="0"/>
          <w:sz w:val="32"/>
          <w:szCs w:val="32"/>
          <w:lang w:eastAsia="zh-CN"/>
        </w:rPr>
        <w:t>应聘人员</w:t>
      </w:r>
      <w:r>
        <w:rPr>
          <w:rStyle w:val="8"/>
          <w:rFonts w:hint="default" w:ascii="Times New Roman" w:hAnsi="Times New Roman" w:eastAsia="仿宋_GB2312" w:cs="Times New Roman"/>
          <w:b w:val="0"/>
          <w:bCs w:val="0"/>
          <w:i w:val="0"/>
          <w:iCs w:val="0"/>
          <w:caps w:val="0"/>
          <w:color w:val="auto"/>
          <w:spacing w:val="0"/>
          <w:sz w:val="32"/>
          <w:szCs w:val="32"/>
        </w:rPr>
        <w:t>符合一个教育层次的专业要求即可</w:t>
      </w:r>
      <w:r>
        <w:rPr>
          <w:rStyle w:val="8"/>
          <w:rFonts w:hint="default" w:ascii="Times New Roman" w:hAnsi="Times New Roman" w:eastAsia="仿宋_GB2312" w:cs="Times New Roman"/>
          <w:b w:val="0"/>
          <w:bCs w:val="0"/>
          <w:i w:val="0"/>
          <w:iCs w:val="0"/>
          <w:caps w:val="0"/>
          <w:color w:val="auto"/>
          <w:spacing w:val="0"/>
          <w:sz w:val="32"/>
          <w:szCs w:val="32"/>
          <w:lang w:eastAsia="zh-CN"/>
        </w:rPr>
        <w:t>应聘</w:t>
      </w:r>
      <w:r>
        <w:rPr>
          <w:rStyle w:val="8"/>
          <w:rFonts w:hint="default" w:ascii="Times New Roman" w:hAnsi="Times New Roman" w:eastAsia="仿宋_GB2312" w:cs="Times New Roman"/>
          <w:b w:val="0"/>
          <w:bCs w:val="0"/>
          <w:i w:val="0"/>
          <w:iCs w:val="0"/>
          <w:caps w:val="0"/>
          <w:color w:val="auto"/>
          <w:spacing w:val="0"/>
          <w:sz w:val="32"/>
          <w:szCs w:val="32"/>
        </w:rPr>
        <w:t>该</w:t>
      </w:r>
      <w:r>
        <w:rPr>
          <w:rFonts w:hint="default" w:ascii="Times New Roman" w:hAnsi="Times New Roman" w:eastAsia="仿宋_GB2312" w:cs="Times New Roman"/>
          <w:b w:val="0"/>
          <w:bCs w:val="0"/>
          <w:i w:val="0"/>
          <w:iCs w:val="0"/>
          <w:caps w:val="0"/>
          <w:color w:val="auto"/>
          <w:spacing w:val="0"/>
          <w:sz w:val="32"/>
          <w:szCs w:val="32"/>
          <w:lang w:eastAsia="zh-CN"/>
        </w:rPr>
        <w:t>岗位</w:t>
      </w:r>
      <w:r>
        <w:rPr>
          <w:rStyle w:val="8"/>
          <w:rFonts w:hint="default" w:ascii="Times New Roman" w:hAnsi="Times New Roman" w:eastAsia="仿宋_GB2312" w:cs="Times New Roman"/>
          <w:b w:val="0"/>
          <w:bCs w:val="0"/>
          <w:i w:val="0"/>
          <w:iCs w:val="0"/>
          <w:caps w:val="0"/>
          <w:color w:val="auto"/>
          <w:spacing w:val="0"/>
          <w:sz w:val="32"/>
          <w:szCs w:val="32"/>
        </w:rPr>
        <w:t>。</w:t>
      </w:r>
      <w:r>
        <w:rPr>
          <w:rFonts w:hint="default" w:ascii="Times New Roman" w:hAnsi="Times New Roman" w:eastAsia="仿宋_GB2312" w:cs="Times New Roman"/>
          <w:b w:val="0"/>
          <w:bCs w:val="0"/>
          <w:i w:val="0"/>
          <w:iCs w:val="0"/>
          <w:caps w:val="0"/>
          <w:color w:val="auto"/>
          <w:spacing w:val="0"/>
          <w:sz w:val="32"/>
          <w:szCs w:val="32"/>
          <w:lang w:eastAsia="zh-CN"/>
        </w:rPr>
        <w:t>招聘岗位</w:t>
      </w:r>
      <w:r>
        <w:rPr>
          <w:rStyle w:val="8"/>
          <w:rFonts w:hint="default" w:ascii="Times New Roman" w:hAnsi="Times New Roman" w:eastAsia="仿宋_GB2312" w:cs="Times New Roman"/>
          <w:b w:val="0"/>
          <w:bCs w:val="0"/>
          <w:i w:val="0"/>
          <w:iCs w:val="0"/>
          <w:caps w:val="0"/>
          <w:color w:val="auto"/>
          <w:spacing w:val="0"/>
          <w:sz w:val="32"/>
          <w:szCs w:val="32"/>
        </w:rPr>
        <w:t>另有规定的，须</w:t>
      </w:r>
      <w:r>
        <w:rPr>
          <w:rStyle w:val="8"/>
          <w:rFonts w:hint="eastAsia" w:eastAsia="仿宋_GB2312" w:cs="Times New Roman"/>
          <w:b w:val="0"/>
          <w:bCs w:val="0"/>
          <w:i w:val="0"/>
          <w:iCs w:val="0"/>
          <w:caps w:val="0"/>
          <w:color w:val="auto"/>
          <w:spacing w:val="0"/>
          <w:sz w:val="32"/>
          <w:szCs w:val="32"/>
          <w:lang w:val="en-US" w:eastAsia="zh-CN"/>
        </w:rPr>
        <w:t>符合其要求</w:t>
      </w:r>
      <w:r>
        <w:rPr>
          <w:rStyle w:val="8"/>
          <w:rFonts w:hint="default" w:ascii="Times New Roman" w:hAnsi="Times New Roman" w:eastAsia="仿宋_GB2312" w:cs="Times New Roman"/>
          <w:b w:val="0"/>
          <w:bCs w:val="0"/>
          <w:i w:val="0"/>
          <w:iCs w:val="0"/>
          <w:caps w:val="0"/>
          <w:color w:val="auto"/>
          <w:spacing w:val="0"/>
          <w:sz w:val="32"/>
          <w:szCs w:val="32"/>
        </w:rPr>
        <w:t>。</w:t>
      </w:r>
      <w:r>
        <w:rPr>
          <w:rFonts w:hint="default" w:ascii="Times New Roman" w:hAnsi="Times New Roman" w:eastAsia="仿宋_GB2312" w:cs="Times New Roman"/>
          <w:i w:val="0"/>
          <w:iCs w:val="0"/>
          <w:caps w:val="0"/>
          <w:color w:val="auto"/>
          <w:spacing w:val="0"/>
          <w:sz w:val="32"/>
          <w:szCs w:val="32"/>
        </w:rPr>
        <w:t>其中，专业要求为学科大类、门类的，即该大类、门类所包含的专业均符合要求；专业要求为类、一级学科的，即该类、一级学科所包含的专业或方向均符合要求。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i w:val="0"/>
          <w:iCs w:val="0"/>
          <w:caps w:val="0"/>
          <w:color w:val="auto"/>
          <w:spacing w:val="0"/>
          <w:sz w:val="32"/>
          <w:szCs w:val="32"/>
        </w:rPr>
      </w:pPr>
      <w:r>
        <w:rPr>
          <w:rFonts w:hint="default" w:ascii="Times New Roman" w:hAnsi="Times New Roman" w:eastAsia="仿宋_GB2312" w:cs="Times New Roman"/>
          <w:i w:val="0"/>
          <w:iCs w:val="0"/>
          <w:caps w:val="0"/>
          <w:color w:val="auto"/>
          <w:spacing w:val="0"/>
          <w:sz w:val="32"/>
          <w:szCs w:val="32"/>
        </w:rPr>
        <w:t>普通高校2024年届毕业生，符合教研厅〔2016〕2号和教研厅函〔2019〕1号规定自2016年12月1日后录取且2024年毕业的非全日制研究生，与国（境）内普通高校2024年届毕业生同期毕业的留学回国人员可依据于</w:t>
      </w:r>
      <w:r>
        <w:rPr>
          <w:rFonts w:hint="eastAsia" w:eastAsia="仿宋_GB2312" w:cs="Times New Roman"/>
          <w:i w:val="0"/>
          <w:iCs w:val="0"/>
          <w:caps w:val="0"/>
          <w:color w:val="auto"/>
          <w:spacing w:val="0"/>
          <w:sz w:val="32"/>
          <w:szCs w:val="32"/>
          <w:lang w:val="en-US" w:eastAsia="zh-CN"/>
        </w:rPr>
        <w:t>报名</w:t>
      </w:r>
      <w:r>
        <w:rPr>
          <w:rFonts w:hint="default" w:ascii="Times New Roman" w:hAnsi="Times New Roman" w:eastAsia="仿宋_GB2312" w:cs="Times New Roman"/>
          <w:i w:val="0"/>
          <w:iCs w:val="0"/>
          <w:caps w:val="0"/>
          <w:color w:val="auto"/>
          <w:spacing w:val="0"/>
          <w:sz w:val="32"/>
          <w:szCs w:val="32"/>
        </w:rPr>
        <w:t>前取得的普通高等学历教育和国（境）外留学学历学位及相应专业应聘。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eastAsia="zh-CN"/>
        </w:rPr>
        <w:t>应聘人员</w:t>
      </w:r>
      <w:r>
        <w:rPr>
          <w:rFonts w:hint="default" w:ascii="Times New Roman" w:hAnsi="Times New Roman" w:eastAsia="仿宋_GB2312" w:cs="Times New Roman"/>
          <w:color w:val="auto"/>
          <w:sz w:val="32"/>
          <w:szCs w:val="32"/>
          <w:highlight w:val="none"/>
          <w:u w:val="none"/>
        </w:rPr>
        <w:t>在报名时应如实填写</w:t>
      </w:r>
      <w:r>
        <w:rPr>
          <w:rFonts w:hint="default" w:ascii="Times New Roman" w:hAnsi="Times New Roman" w:eastAsia="仿宋_GB2312" w:cs="Times New Roman"/>
          <w:color w:val="auto"/>
          <w:sz w:val="32"/>
          <w:szCs w:val="32"/>
          <w:highlight w:val="none"/>
          <w:u w:val="none"/>
          <w:lang w:eastAsia="zh-CN"/>
        </w:rPr>
        <w:t>毕业证或</w:t>
      </w:r>
      <w:r>
        <w:rPr>
          <w:rFonts w:hint="default" w:ascii="Times New Roman" w:hAnsi="Times New Roman" w:eastAsia="仿宋_GB2312" w:cs="Times New Roman"/>
          <w:color w:val="auto"/>
          <w:sz w:val="32"/>
          <w:szCs w:val="32"/>
          <w:highlight w:val="none"/>
          <w:u w:val="none"/>
        </w:rPr>
        <w:t>学历证书上的专业名称。其中，</w:t>
      </w:r>
      <w:r>
        <w:rPr>
          <w:rFonts w:hint="default" w:ascii="Times New Roman" w:hAnsi="Times New Roman" w:eastAsia="仿宋_GB2312" w:cs="Times New Roman"/>
          <w:color w:val="auto"/>
          <w:sz w:val="32"/>
          <w:szCs w:val="32"/>
          <w:highlight w:val="none"/>
          <w:u w:val="none"/>
          <w:lang w:val="en-US" w:eastAsia="zh-CN"/>
        </w:rPr>
        <w:t>招聘岗位</w:t>
      </w:r>
      <w:r>
        <w:rPr>
          <w:rFonts w:hint="default" w:ascii="Times New Roman" w:hAnsi="Times New Roman" w:eastAsia="仿宋_GB2312" w:cs="Times New Roman"/>
          <w:color w:val="auto"/>
          <w:sz w:val="32"/>
          <w:szCs w:val="32"/>
          <w:highlight w:val="none"/>
          <w:u w:val="none"/>
        </w:rPr>
        <w:t>对</w:t>
      </w:r>
      <w:r>
        <w:rPr>
          <w:rFonts w:hint="default" w:ascii="Times New Roman" w:hAnsi="Times New Roman" w:eastAsia="仿宋_GB2312" w:cs="Times New Roman"/>
          <w:color w:val="auto"/>
          <w:sz w:val="32"/>
          <w:szCs w:val="32"/>
          <w:highlight w:val="none"/>
          <w:u w:val="none"/>
          <w:lang w:val="en-US" w:eastAsia="zh-CN"/>
        </w:rPr>
        <w:t>研究方向</w:t>
      </w:r>
      <w:r>
        <w:rPr>
          <w:rFonts w:hint="default" w:ascii="Times New Roman" w:hAnsi="Times New Roman" w:eastAsia="仿宋_GB2312" w:cs="Times New Roman"/>
          <w:color w:val="auto"/>
          <w:sz w:val="32"/>
          <w:szCs w:val="32"/>
          <w:highlight w:val="none"/>
          <w:u w:val="none"/>
        </w:rPr>
        <w:t>有要求，</w:t>
      </w:r>
      <w:r>
        <w:rPr>
          <w:rFonts w:hint="eastAsia" w:eastAsia="仿宋_GB2312" w:cs="Times New Roman"/>
          <w:color w:val="auto"/>
          <w:sz w:val="32"/>
          <w:szCs w:val="32"/>
          <w:highlight w:val="none"/>
          <w:u w:val="none"/>
          <w:lang w:val="en-US" w:eastAsia="zh-CN"/>
        </w:rPr>
        <w:t>但</w:t>
      </w:r>
      <w:r>
        <w:rPr>
          <w:rFonts w:hint="default" w:ascii="Times New Roman" w:hAnsi="Times New Roman" w:eastAsia="仿宋_GB2312" w:cs="Times New Roman"/>
          <w:color w:val="auto"/>
          <w:sz w:val="32"/>
          <w:szCs w:val="32"/>
          <w:highlight w:val="none"/>
          <w:u w:val="none"/>
        </w:rPr>
        <w:t>学历证书的专业名称不能体现</w:t>
      </w:r>
      <w:r>
        <w:rPr>
          <w:rFonts w:hint="default" w:ascii="Times New Roman" w:hAnsi="Times New Roman" w:eastAsia="仿宋_GB2312" w:cs="Times New Roman"/>
          <w:color w:val="auto"/>
          <w:sz w:val="32"/>
          <w:szCs w:val="32"/>
          <w:highlight w:val="none"/>
          <w:u w:val="none"/>
          <w:lang w:val="en-US" w:eastAsia="zh-CN"/>
        </w:rPr>
        <w:t>研究方向</w:t>
      </w:r>
      <w:r>
        <w:rPr>
          <w:rFonts w:hint="default" w:ascii="Times New Roman" w:hAnsi="Times New Roman" w:eastAsia="仿宋_GB2312" w:cs="Times New Roman"/>
          <w:color w:val="auto"/>
          <w:sz w:val="32"/>
          <w:szCs w:val="32"/>
          <w:highlight w:val="none"/>
          <w:u w:val="none"/>
        </w:rPr>
        <w:t>的，则应当补充填写</w:t>
      </w:r>
      <w:r>
        <w:rPr>
          <w:rFonts w:hint="default" w:ascii="Times New Roman" w:hAnsi="Times New Roman" w:eastAsia="仿宋_GB2312" w:cs="Times New Roman"/>
          <w:color w:val="auto"/>
          <w:sz w:val="32"/>
          <w:szCs w:val="32"/>
          <w:highlight w:val="none"/>
          <w:u w:val="none"/>
          <w:lang w:val="en-US" w:eastAsia="zh-CN"/>
        </w:rPr>
        <w:t>研究方向</w:t>
      </w:r>
      <w:r>
        <w:rPr>
          <w:rFonts w:hint="default" w:ascii="Times New Roman" w:hAnsi="Times New Roman" w:eastAsia="仿宋_GB2312" w:cs="Times New Roman"/>
          <w:color w:val="auto"/>
          <w:sz w:val="32"/>
          <w:szCs w:val="32"/>
          <w:highlight w:val="none"/>
          <w:u w:val="none"/>
        </w:rPr>
        <w:t>，并在面试前资格审查时提供相应证明。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特别提醒：鉴于设置专业要求时</w:t>
      </w:r>
      <w:r>
        <w:rPr>
          <w:rFonts w:hint="default" w:ascii="Times New Roman" w:hAnsi="Times New Roman" w:eastAsia="仿宋_GB2312" w:cs="Times New Roman"/>
          <w:color w:val="auto"/>
          <w:sz w:val="32"/>
          <w:szCs w:val="32"/>
          <w:highlight w:val="none"/>
          <w:u w:val="none"/>
          <w:lang w:val="en-US" w:eastAsia="zh-CN"/>
        </w:rPr>
        <w:t>招聘单位</w:t>
      </w:r>
      <w:r>
        <w:rPr>
          <w:rFonts w:hint="default" w:ascii="Times New Roman" w:hAnsi="Times New Roman" w:eastAsia="仿宋_GB2312" w:cs="Times New Roman"/>
          <w:color w:val="auto"/>
          <w:sz w:val="32"/>
          <w:szCs w:val="32"/>
          <w:highlight w:val="none"/>
          <w:u w:val="none"/>
        </w:rPr>
        <w:t>参考的专业目录未能完全涵盖旧专业、新兴学科、国外学科等，请</w:t>
      </w:r>
      <w:r>
        <w:rPr>
          <w:rFonts w:hint="default" w:ascii="Times New Roman" w:hAnsi="Times New Roman" w:eastAsia="仿宋_GB2312" w:cs="Times New Roman"/>
          <w:color w:val="auto"/>
          <w:sz w:val="32"/>
          <w:szCs w:val="32"/>
          <w:highlight w:val="none"/>
          <w:u w:val="none"/>
          <w:lang w:eastAsia="zh-CN"/>
        </w:rPr>
        <w:t>应聘人员</w:t>
      </w:r>
      <w:r>
        <w:rPr>
          <w:rFonts w:hint="default" w:ascii="Times New Roman" w:hAnsi="Times New Roman" w:eastAsia="仿宋_GB2312" w:cs="Times New Roman"/>
          <w:color w:val="auto"/>
          <w:sz w:val="32"/>
          <w:szCs w:val="32"/>
          <w:highlight w:val="none"/>
          <w:u w:val="none"/>
        </w:rPr>
        <w:t>及时查阅教育部制定的高等教育专业目录</w:t>
      </w:r>
      <w:r>
        <w:rPr>
          <w:rFonts w:hint="default" w:ascii="Times New Roman" w:hAnsi="Times New Roman" w:eastAsia="仿宋_GB2312" w:cs="Times New Roman"/>
          <w:color w:val="auto"/>
          <w:sz w:val="32"/>
          <w:szCs w:val="32"/>
          <w:highlight w:val="none"/>
          <w:u w:val="none"/>
          <w:lang w:val="en-US" w:eastAsia="zh-CN"/>
        </w:rPr>
        <w:t>和人力资源社会保障部制定的全国技工院校专业目录</w:t>
      </w:r>
      <w:r>
        <w:rPr>
          <w:rFonts w:hint="default" w:ascii="Times New Roman" w:hAnsi="Times New Roman" w:eastAsia="仿宋_GB2312" w:cs="Times New Roman"/>
          <w:color w:val="auto"/>
          <w:sz w:val="32"/>
          <w:szCs w:val="32"/>
          <w:highlight w:val="none"/>
          <w:u w:val="none"/>
        </w:rPr>
        <w:t>，核实是否属于参考专业目录中的专业。对于专业目录中没有的自设学科（专业）和国（境）外专业，</w:t>
      </w:r>
      <w:r>
        <w:rPr>
          <w:rFonts w:hint="eastAsia" w:eastAsia="仿宋_GB2312" w:cs="Times New Roman"/>
          <w:color w:val="auto"/>
          <w:sz w:val="32"/>
          <w:szCs w:val="32"/>
          <w:highlight w:val="none"/>
          <w:u w:val="none"/>
          <w:lang w:val="en-US" w:eastAsia="zh-CN"/>
        </w:rPr>
        <w:t>应聘人员</w:t>
      </w:r>
      <w:r>
        <w:rPr>
          <w:rFonts w:hint="default" w:ascii="Times New Roman" w:hAnsi="Times New Roman" w:eastAsia="仿宋_GB2312" w:cs="Times New Roman"/>
          <w:color w:val="auto"/>
          <w:sz w:val="32"/>
          <w:szCs w:val="32"/>
          <w:highlight w:val="none"/>
          <w:u w:val="none"/>
        </w:rPr>
        <w:t>在报名时需在备注栏中注明主要课程、研究方向和学习内容等情况，必要时可主动联系</w:t>
      </w:r>
      <w:r>
        <w:rPr>
          <w:rFonts w:hint="eastAsia"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介绍有关情况，</w:t>
      </w:r>
      <w:r>
        <w:rPr>
          <w:rFonts w:hint="default" w:ascii="Times New Roman" w:hAnsi="Times New Roman" w:eastAsia="仿宋_GB2312" w:cs="Times New Roman"/>
          <w:color w:val="auto"/>
          <w:sz w:val="32"/>
          <w:szCs w:val="32"/>
          <w:highlight w:val="none"/>
          <w:u w:val="none"/>
          <w:lang w:val="en-US" w:eastAsia="zh-CN"/>
        </w:rPr>
        <w:t>招聘单位主管部门</w:t>
      </w:r>
      <w:r>
        <w:rPr>
          <w:rFonts w:hint="default" w:ascii="Times New Roman" w:hAnsi="Times New Roman" w:eastAsia="仿宋_GB2312" w:cs="Times New Roman"/>
          <w:color w:val="auto"/>
          <w:sz w:val="32"/>
          <w:szCs w:val="32"/>
          <w:highlight w:val="none"/>
          <w:u w:val="none"/>
        </w:rPr>
        <w:t>将根据</w:t>
      </w:r>
      <w:r>
        <w:rPr>
          <w:rFonts w:hint="default" w:ascii="Times New Roman" w:hAnsi="Times New Roman" w:eastAsia="仿宋_GB2312" w:cs="Times New Roman"/>
          <w:color w:val="auto"/>
          <w:sz w:val="32"/>
          <w:szCs w:val="32"/>
          <w:highlight w:val="none"/>
          <w:u w:val="none"/>
          <w:lang w:val="en-US" w:eastAsia="zh-CN"/>
        </w:rPr>
        <w:t>岗位</w:t>
      </w:r>
      <w:r>
        <w:rPr>
          <w:rFonts w:hint="default" w:ascii="Times New Roman" w:hAnsi="Times New Roman" w:eastAsia="仿宋_GB2312" w:cs="Times New Roman"/>
          <w:color w:val="auto"/>
          <w:sz w:val="32"/>
          <w:szCs w:val="32"/>
          <w:highlight w:val="none"/>
          <w:u w:val="none"/>
        </w:rPr>
        <w:t>专业需求进行</w:t>
      </w:r>
      <w:r>
        <w:rPr>
          <w:rFonts w:hint="eastAsia" w:eastAsia="仿宋_GB2312" w:cs="Times New Roman"/>
          <w:color w:val="auto"/>
          <w:sz w:val="32"/>
          <w:szCs w:val="32"/>
          <w:highlight w:val="none"/>
          <w:u w:val="none"/>
          <w:lang w:val="en-US" w:eastAsia="zh-CN"/>
        </w:rPr>
        <w:t>资格</w:t>
      </w:r>
      <w:r>
        <w:rPr>
          <w:rFonts w:hint="default" w:ascii="Times New Roman" w:hAnsi="Times New Roman" w:eastAsia="仿宋_GB2312" w:cs="Times New Roman"/>
          <w:color w:val="auto"/>
          <w:sz w:val="32"/>
          <w:szCs w:val="32"/>
          <w:highlight w:val="none"/>
          <w:u w:val="none"/>
        </w:rPr>
        <w:t>审核。</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default" w:ascii="Times New Roman" w:hAnsi="Times New Roman" w:eastAsia="楷体_GB2312" w:cs="Times New Roman"/>
          <w:b/>
          <w:bCs/>
          <w:color w:val="auto"/>
          <w:sz w:val="32"/>
          <w:szCs w:val="32"/>
          <w:highlight w:val="none"/>
          <w:u w:val="none"/>
        </w:rPr>
      </w:pPr>
      <w:r>
        <w:rPr>
          <w:rFonts w:hint="eastAsia" w:eastAsia="楷体_GB2312" w:cs="Times New Roman"/>
          <w:b/>
          <w:bCs/>
          <w:color w:val="auto"/>
          <w:sz w:val="32"/>
          <w:szCs w:val="32"/>
          <w:u w:val="none"/>
          <w:lang w:val="en-US" w:eastAsia="zh-CN"/>
        </w:rPr>
        <w:t>7</w:t>
      </w:r>
      <w:r>
        <w:rPr>
          <w:rFonts w:hint="default" w:ascii="Times New Roman" w:hAnsi="Times New Roman" w:eastAsia="楷体_GB2312" w:cs="Times New Roman"/>
          <w:b/>
          <w:bCs/>
          <w:color w:val="auto"/>
          <w:sz w:val="32"/>
          <w:szCs w:val="32"/>
          <w:u w:val="none"/>
          <w:lang w:val="en-US" w:eastAsia="zh-CN"/>
        </w:rPr>
        <w:t>.</w:t>
      </w:r>
      <w:r>
        <w:rPr>
          <w:rFonts w:hint="default" w:ascii="Times New Roman" w:hAnsi="Times New Roman" w:eastAsia="楷体_GB2312" w:cs="Times New Roman"/>
          <w:b/>
          <w:bCs/>
          <w:color w:val="auto"/>
          <w:sz w:val="32"/>
          <w:szCs w:val="32"/>
          <w:highlight w:val="none"/>
          <w:u w:val="none"/>
        </w:rPr>
        <w:t>本次</w:t>
      </w:r>
      <w:r>
        <w:rPr>
          <w:rFonts w:hint="default" w:ascii="Times New Roman" w:hAnsi="Times New Roman" w:eastAsia="楷体_GB2312" w:cs="Times New Roman"/>
          <w:b/>
          <w:bCs/>
          <w:color w:val="auto"/>
          <w:sz w:val="32"/>
          <w:szCs w:val="32"/>
          <w:highlight w:val="none"/>
          <w:u w:val="none"/>
          <w:lang w:val="en-US" w:eastAsia="zh-CN"/>
        </w:rPr>
        <w:t>招聘</w:t>
      </w:r>
      <w:r>
        <w:rPr>
          <w:rFonts w:hint="default" w:ascii="Times New Roman" w:hAnsi="Times New Roman" w:eastAsia="楷体_GB2312" w:cs="Times New Roman"/>
          <w:b/>
          <w:bCs/>
          <w:color w:val="auto"/>
          <w:sz w:val="32"/>
          <w:szCs w:val="32"/>
          <w:highlight w:val="none"/>
          <w:u w:val="none"/>
        </w:rPr>
        <w:t>中的有效身份证</w:t>
      </w:r>
      <w:r>
        <w:rPr>
          <w:rFonts w:hint="default" w:ascii="Times New Roman" w:hAnsi="Times New Roman" w:eastAsia="楷体_GB2312" w:cs="Times New Roman"/>
          <w:b/>
          <w:bCs/>
          <w:color w:val="auto"/>
          <w:sz w:val="32"/>
          <w:szCs w:val="32"/>
          <w:highlight w:val="none"/>
          <w:u w:val="none"/>
          <w:lang w:eastAsia="zh-CN"/>
        </w:rPr>
        <w:t>件</w:t>
      </w:r>
      <w:r>
        <w:rPr>
          <w:rFonts w:hint="default" w:ascii="Times New Roman" w:hAnsi="Times New Roman" w:eastAsia="楷体_GB2312" w:cs="Times New Roman"/>
          <w:b/>
          <w:bCs/>
          <w:color w:val="auto"/>
          <w:sz w:val="32"/>
          <w:szCs w:val="32"/>
          <w:highlight w:val="none"/>
          <w:u w:val="none"/>
        </w:rPr>
        <w:t>指的是什么？</w:t>
      </w:r>
    </w:p>
    <w:p>
      <w:pPr>
        <w:keepNext w:val="0"/>
        <w:keepLines w:val="0"/>
        <w:pageBreakBefore w:val="0"/>
        <w:widowControl w:val="0"/>
        <w:kinsoku/>
        <w:wordWrap/>
        <w:overflowPunct/>
        <w:topLinePunct w:val="0"/>
        <w:autoSpaceDE/>
        <w:autoSpaceDN/>
        <w:bidi w:val="0"/>
        <w:adjustRightInd/>
        <w:snapToGrid/>
        <w:spacing w:line="540" w:lineRule="exact"/>
        <w:ind w:firstLine="665" w:firstLineChars="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有效身份证</w:t>
      </w:r>
      <w:r>
        <w:rPr>
          <w:rFonts w:hint="default" w:ascii="Times New Roman" w:hAnsi="Times New Roman" w:eastAsia="仿宋_GB2312" w:cs="Times New Roman"/>
          <w:color w:val="auto"/>
          <w:sz w:val="32"/>
          <w:szCs w:val="32"/>
          <w:highlight w:val="none"/>
          <w:u w:val="none"/>
          <w:lang w:eastAsia="zh-CN"/>
        </w:rPr>
        <w:t>件</w:t>
      </w:r>
      <w:r>
        <w:rPr>
          <w:rFonts w:hint="default" w:ascii="Times New Roman" w:hAnsi="Times New Roman" w:eastAsia="仿宋_GB2312" w:cs="Times New Roman"/>
          <w:color w:val="auto"/>
          <w:sz w:val="32"/>
          <w:szCs w:val="32"/>
          <w:highlight w:val="none"/>
          <w:u w:val="none"/>
        </w:rPr>
        <w:t>包括有效期限内的居民身份证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临时居民身份证</w:t>
      </w:r>
      <w:r>
        <w:rPr>
          <w:rFonts w:hint="default" w:ascii="Times New Roman" w:hAnsi="Times New Roman" w:eastAsia="仿宋_GB2312" w:cs="Times New Roman"/>
          <w:color w:val="auto"/>
          <w:sz w:val="32"/>
          <w:szCs w:val="32"/>
          <w:highlight w:val="none"/>
          <w:u w:val="none"/>
          <w:lang w:eastAsia="zh-CN"/>
        </w:rPr>
        <w:t>、港澳居民来往内地通行证</w:t>
      </w:r>
      <w:r>
        <w:rPr>
          <w:rFonts w:hint="default" w:ascii="Times New Roman" w:hAnsi="Times New Roman" w:eastAsia="仿宋_GB2312" w:cs="Times New Roman"/>
          <w:color w:val="auto"/>
          <w:sz w:val="32"/>
          <w:szCs w:val="32"/>
          <w:highlight w:val="none"/>
          <w:u w:val="none"/>
        </w:rPr>
        <w:t>。请考生妥善保管本人有效居民身份证</w:t>
      </w:r>
      <w:r>
        <w:rPr>
          <w:rFonts w:hint="default" w:ascii="Times New Roman" w:hAnsi="Times New Roman" w:eastAsia="仿宋_GB2312" w:cs="Times New Roman"/>
          <w:color w:val="auto"/>
          <w:sz w:val="32"/>
          <w:szCs w:val="32"/>
          <w:highlight w:val="none"/>
          <w:u w:val="none"/>
          <w:lang w:eastAsia="zh-CN"/>
        </w:rPr>
        <w:t>件</w:t>
      </w:r>
      <w:r>
        <w:rPr>
          <w:rFonts w:hint="default" w:ascii="Times New Roman" w:hAnsi="Times New Roman" w:eastAsia="仿宋_GB2312" w:cs="Times New Roman"/>
          <w:color w:val="auto"/>
          <w:sz w:val="32"/>
          <w:szCs w:val="32"/>
          <w:highlight w:val="none"/>
          <w:u w:val="none"/>
        </w:rPr>
        <w:t>，过期或丢失的，请务必在考前及时到公安机关换领或补办。</w:t>
      </w:r>
    </w:p>
    <w:p>
      <w:pPr>
        <w:keepNext w:val="0"/>
        <w:keepLines w:val="0"/>
        <w:pageBreakBefore w:val="0"/>
        <w:widowControl w:val="0"/>
        <w:kinsoku/>
        <w:wordWrap/>
        <w:overflowPunct/>
        <w:topLinePunct w:val="0"/>
        <w:autoSpaceDE/>
        <w:autoSpaceDN/>
        <w:bidi w:val="0"/>
        <w:adjustRightInd/>
        <w:snapToGrid w:val="0"/>
        <w:spacing w:line="540" w:lineRule="exact"/>
        <w:ind w:firstLine="630" w:firstLineChars="196"/>
        <w:jc w:val="both"/>
        <w:textAlignment w:val="auto"/>
        <w:outlineLvl w:val="9"/>
        <w:rPr>
          <w:rFonts w:hint="default" w:ascii="Times New Roman" w:hAnsi="Times New Roman" w:eastAsia="楷体_GB2312" w:cs="Times New Roman"/>
          <w:b/>
          <w:bCs/>
          <w:color w:val="auto"/>
          <w:sz w:val="32"/>
          <w:szCs w:val="32"/>
          <w:u w:val="none"/>
          <w:lang w:eastAsia="zh-CN"/>
        </w:rPr>
      </w:pPr>
      <w:r>
        <w:rPr>
          <w:rFonts w:hint="eastAsia" w:eastAsia="楷体_GB2312" w:cs="Times New Roman"/>
          <w:b/>
          <w:bCs/>
          <w:color w:val="auto"/>
          <w:sz w:val="32"/>
          <w:szCs w:val="32"/>
          <w:u w:val="none"/>
          <w:lang w:val="en-US" w:eastAsia="zh-CN"/>
        </w:rPr>
        <w:t>8</w:t>
      </w:r>
      <w:r>
        <w:rPr>
          <w:rFonts w:hint="default" w:ascii="Times New Roman" w:hAnsi="Times New Roman" w:eastAsia="楷体_GB2312" w:cs="Times New Roman"/>
          <w:b/>
          <w:bCs/>
          <w:color w:val="auto"/>
          <w:sz w:val="32"/>
          <w:szCs w:val="32"/>
          <w:u w:val="none"/>
          <w:lang w:val="en-US" w:eastAsia="zh-CN"/>
        </w:rPr>
        <w:t>.</w:t>
      </w:r>
      <w:r>
        <w:rPr>
          <w:rFonts w:hint="default" w:ascii="Times New Roman" w:hAnsi="Times New Roman" w:eastAsia="楷体_GB2312" w:cs="Times New Roman"/>
          <w:b/>
          <w:bCs/>
          <w:color w:val="auto"/>
          <w:sz w:val="32"/>
          <w:szCs w:val="32"/>
          <w:u w:val="none"/>
          <w:lang w:eastAsia="zh-CN"/>
        </w:rPr>
        <w:t>网上填写报名信息时应注意什么？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报名时，</w:t>
      </w:r>
      <w:r>
        <w:rPr>
          <w:rFonts w:hint="default" w:ascii="Times New Roman" w:hAnsi="Times New Roman" w:eastAsia="仿宋_GB2312" w:cs="Times New Roman"/>
          <w:color w:val="auto"/>
          <w:sz w:val="32"/>
          <w:szCs w:val="32"/>
          <w:u w:val="none"/>
          <w:lang w:eastAsia="zh-CN"/>
        </w:rPr>
        <w:t>应聘人员</w:t>
      </w:r>
      <w:r>
        <w:rPr>
          <w:rFonts w:hint="default" w:ascii="Times New Roman" w:hAnsi="Times New Roman" w:eastAsia="仿宋_GB2312" w:cs="Times New Roman"/>
          <w:color w:val="auto"/>
          <w:sz w:val="32"/>
          <w:szCs w:val="32"/>
          <w:u w:val="none"/>
        </w:rPr>
        <w:t>要认真阅读网上报名系统有关</w:t>
      </w:r>
      <w:r>
        <w:rPr>
          <w:rFonts w:hint="default" w:ascii="Times New Roman" w:hAnsi="Times New Roman" w:eastAsia="仿宋_GB2312" w:cs="Times New Roman"/>
          <w:color w:val="auto"/>
          <w:sz w:val="32"/>
          <w:szCs w:val="32"/>
          <w:u w:val="none"/>
          <w:lang w:eastAsia="zh-CN"/>
        </w:rPr>
        <w:t>提示说明</w:t>
      </w:r>
      <w:r>
        <w:rPr>
          <w:rFonts w:hint="default" w:ascii="Times New Roman" w:hAnsi="Times New Roman" w:eastAsia="仿宋_GB2312" w:cs="Times New Roman"/>
          <w:color w:val="auto"/>
          <w:sz w:val="32"/>
          <w:szCs w:val="32"/>
          <w:u w:val="none"/>
        </w:rPr>
        <w:t>和诚信承诺书，提交的报名申请材料必须真实、准确、完整，能够体现</w:t>
      </w:r>
      <w:r>
        <w:rPr>
          <w:rFonts w:hint="default" w:ascii="Times New Roman" w:hAnsi="Times New Roman" w:eastAsia="仿宋_GB2312" w:cs="Times New Roman"/>
          <w:color w:val="auto"/>
          <w:sz w:val="32"/>
          <w:szCs w:val="32"/>
          <w:u w:val="none"/>
          <w:lang w:eastAsia="zh-CN"/>
        </w:rPr>
        <w:t>应聘岗位</w:t>
      </w:r>
      <w:r>
        <w:rPr>
          <w:rFonts w:hint="default" w:ascii="Times New Roman" w:hAnsi="Times New Roman" w:eastAsia="仿宋_GB2312" w:cs="Times New Roman"/>
          <w:color w:val="auto"/>
          <w:sz w:val="32"/>
          <w:szCs w:val="32"/>
          <w:u w:val="none"/>
        </w:rPr>
        <w:t>的要求</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因提交报名申请材料不准确、不完整、不符合要求，影响网上报名的，由</w:t>
      </w:r>
      <w:r>
        <w:rPr>
          <w:rFonts w:hint="default" w:ascii="Times New Roman" w:hAnsi="Times New Roman" w:eastAsia="仿宋_GB2312" w:cs="Times New Roman"/>
          <w:color w:val="auto"/>
          <w:sz w:val="32"/>
          <w:szCs w:val="32"/>
          <w:u w:val="none"/>
          <w:lang w:eastAsia="zh-CN"/>
        </w:rPr>
        <w:t>应聘人员</w:t>
      </w:r>
      <w:r>
        <w:rPr>
          <w:rFonts w:hint="default" w:ascii="Times New Roman" w:hAnsi="Times New Roman" w:eastAsia="仿宋_GB2312" w:cs="Times New Roman"/>
          <w:color w:val="auto"/>
          <w:sz w:val="32"/>
          <w:szCs w:val="32"/>
          <w:u w:val="none"/>
        </w:rPr>
        <w:t>本人承担相应后果。</w:t>
      </w:r>
      <w:r>
        <w:rPr>
          <w:rFonts w:hint="default" w:ascii="Times New Roman" w:hAnsi="Times New Roman" w:eastAsia="仿宋_GB2312" w:cs="Times New Roman"/>
          <w:color w:val="auto"/>
          <w:sz w:val="32"/>
          <w:szCs w:val="32"/>
          <w:u w:val="none"/>
          <w:lang w:eastAsia="zh-CN"/>
        </w:rPr>
        <w:t>应聘人员</w:t>
      </w:r>
      <w:r>
        <w:rPr>
          <w:rFonts w:hint="default" w:ascii="Times New Roman" w:hAnsi="Times New Roman" w:eastAsia="仿宋_GB2312" w:cs="Times New Roman"/>
          <w:color w:val="auto"/>
          <w:sz w:val="32"/>
          <w:szCs w:val="32"/>
          <w:u w:val="none"/>
        </w:rPr>
        <w:t>的申请材料、信息不实或者不符合报名条件的，一经查实，即取消</w:t>
      </w:r>
      <w:r>
        <w:rPr>
          <w:rFonts w:hint="default" w:ascii="Times New Roman" w:hAnsi="Times New Roman" w:eastAsia="仿宋_GB2312" w:cs="Times New Roman"/>
          <w:color w:val="auto"/>
          <w:sz w:val="32"/>
          <w:szCs w:val="32"/>
          <w:u w:val="none"/>
          <w:lang w:eastAsia="zh-CN"/>
        </w:rPr>
        <w:t>应聘</w:t>
      </w:r>
      <w:r>
        <w:rPr>
          <w:rFonts w:hint="default" w:ascii="Times New Roman" w:hAnsi="Times New Roman" w:eastAsia="仿宋_GB2312" w:cs="Times New Roman"/>
          <w:color w:val="auto"/>
          <w:sz w:val="32"/>
          <w:szCs w:val="32"/>
          <w:u w:val="none"/>
        </w:rPr>
        <w:t>资格。对伪造、变造有关证件、材料、信息，骗取考试资格的，按照有关规定处理。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网上报名系统的表项中未能涵盖</w:t>
      </w:r>
      <w:r>
        <w:rPr>
          <w:rFonts w:hint="default" w:ascii="Times New Roman" w:hAnsi="Times New Roman" w:eastAsia="仿宋_GB2312" w:cs="Times New Roman"/>
          <w:color w:val="auto"/>
          <w:sz w:val="32"/>
          <w:szCs w:val="32"/>
          <w:highlight w:val="none"/>
          <w:u w:val="none"/>
          <w:lang w:eastAsia="zh-CN"/>
        </w:rPr>
        <w:t>应聘岗位</w:t>
      </w:r>
      <w:r>
        <w:rPr>
          <w:rFonts w:hint="default" w:ascii="Times New Roman" w:hAnsi="Times New Roman" w:eastAsia="仿宋_GB2312" w:cs="Times New Roman"/>
          <w:color w:val="auto"/>
          <w:sz w:val="32"/>
          <w:szCs w:val="32"/>
          <w:highlight w:val="none"/>
          <w:u w:val="none"/>
        </w:rPr>
        <w:t>要求资格条件的，</w:t>
      </w:r>
      <w:r>
        <w:rPr>
          <w:rFonts w:hint="default" w:ascii="Times New Roman" w:hAnsi="Times New Roman" w:eastAsia="仿宋_GB2312" w:cs="Times New Roman"/>
          <w:color w:val="auto"/>
          <w:sz w:val="32"/>
          <w:szCs w:val="32"/>
          <w:highlight w:val="none"/>
          <w:u w:val="none"/>
          <w:lang w:eastAsia="zh-CN"/>
        </w:rPr>
        <w:t>务必</w:t>
      </w:r>
      <w:r>
        <w:rPr>
          <w:rFonts w:hint="default" w:ascii="Times New Roman" w:hAnsi="Times New Roman" w:eastAsia="仿宋_GB2312" w:cs="Times New Roman"/>
          <w:color w:val="auto"/>
          <w:sz w:val="32"/>
          <w:szCs w:val="32"/>
          <w:highlight w:val="none"/>
          <w:u w:val="none"/>
        </w:rPr>
        <w:t>在“备注栏”中如实填写。未在“备注栏”中注明的，视同不符合相应条件。其中，岗位其他条件要求相关证书的，应当注明取得证书的级别、编号和取得时间</w:t>
      </w:r>
      <w:r>
        <w:rPr>
          <w:rFonts w:hint="eastAsia"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家庭成员及其主要社会关系，须填写姓名、工作单位及职务。学习和工作（待业）经历须从高中阶段起填写至报名时止，不得间断。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参考往年情况，</w:t>
      </w:r>
      <w:r>
        <w:rPr>
          <w:rFonts w:hint="default" w:ascii="Times New Roman" w:hAnsi="Times New Roman" w:eastAsia="仿宋_GB2312" w:cs="Times New Roman"/>
          <w:color w:val="auto"/>
          <w:sz w:val="32"/>
          <w:szCs w:val="32"/>
          <w:u w:val="none"/>
          <w:lang w:eastAsia="zh-CN"/>
        </w:rPr>
        <w:t>一般</w:t>
      </w:r>
      <w:r>
        <w:rPr>
          <w:rFonts w:hint="default" w:ascii="Times New Roman" w:hAnsi="Times New Roman" w:eastAsia="仿宋_GB2312" w:cs="Times New Roman"/>
          <w:color w:val="auto"/>
          <w:sz w:val="32"/>
          <w:szCs w:val="32"/>
          <w:u w:val="none"/>
        </w:rPr>
        <w:t>报名初始阶段人数较少，</w:t>
      </w:r>
      <w:r>
        <w:rPr>
          <w:rFonts w:hint="default" w:ascii="Times New Roman" w:hAnsi="Times New Roman" w:eastAsia="仿宋_GB2312" w:cs="Times New Roman"/>
          <w:color w:val="auto"/>
          <w:sz w:val="32"/>
          <w:szCs w:val="32"/>
          <w:u w:val="none"/>
          <w:lang w:eastAsia="zh-CN"/>
        </w:rPr>
        <w:t>后期</w:t>
      </w:r>
      <w:r>
        <w:rPr>
          <w:rFonts w:hint="default" w:ascii="Times New Roman" w:hAnsi="Times New Roman" w:eastAsia="仿宋_GB2312" w:cs="Times New Roman"/>
          <w:color w:val="auto"/>
          <w:sz w:val="32"/>
          <w:szCs w:val="32"/>
          <w:u w:val="none"/>
        </w:rPr>
        <w:t>尤其是最</w:t>
      </w:r>
      <w:r>
        <w:rPr>
          <w:rFonts w:hint="eastAsia" w:eastAsia="仿宋_GB2312" w:cs="Times New Roman"/>
          <w:color w:val="auto"/>
          <w:sz w:val="32"/>
          <w:szCs w:val="32"/>
          <w:u w:val="none"/>
          <w:lang w:val="en-US" w:eastAsia="zh-CN"/>
        </w:rPr>
        <w:t>两</w:t>
      </w:r>
      <w:r>
        <w:rPr>
          <w:rFonts w:hint="default" w:ascii="Times New Roman" w:hAnsi="Times New Roman" w:eastAsia="仿宋_GB2312" w:cs="Times New Roman"/>
          <w:color w:val="auto"/>
          <w:sz w:val="32"/>
          <w:szCs w:val="32"/>
          <w:u w:val="none"/>
        </w:rPr>
        <w:t>天报名</w:t>
      </w:r>
      <w:r>
        <w:rPr>
          <w:rFonts w:hint="default" w:ascii="Times New Roman" w:hAnsi="Times New Roman" w:eastAsia="仿宋_GB2312" w:cs="Times New Roman"/>
          <w:color w:val="auto"/>
          <w:sz w:val="32"/>
          <w:szCs w:val="32"/>
          <w:u w:val="none"/>
          <w:lang w:eastAsia="zh-CN"/>
        </w:rPr>
        <w:t>比较</w:t>
      </w:r>
      <w:r>
        <w:rPr>
          <w:rFonts w:hint="default" w:ascii="Times New Roman" w:hAnsi="Times New Roman" w:eastAsia="仿宋_GB2312" w:cs="Times New Roman"/>
          <w:color w:val="auto"/>
          <w:sz w:val="32"/>
          <w:szCs w:val="32"/>
          <w:u w:val="none"/>
        </w:rPr>
        <w:t>集中</w:t>
      </w:r>
      <w:r>
        <w:rPr>
          <w:rFonts w:hint="default" w:ascii="Times New Roman" w:hAnsi="Times New Roman" w:eastAsia="仿宋_GB2312" w:cs="Times New Roman"/>
          <w:color w:val="auto"/>
          <w:sz w:val="32"/>
          <w:szCs w:val="32"/>
          <w:u w:val="none"/>
          <w:lang w:eastAsia="zh-CN"/>
        </w:rPr>
        <w:t>，可能影响资格审查进度</w:t>
      </w:r>
      <w:r>
        <w:rPr>
          <w:rFonts w:hint="default" w:ascii="Times New Roman" w:hAnsi="Times New Roman" w:eastAsia="仿宋_GB2312" w:cs="Times New Roman"/>
          <w:color w:val="auto"/>
          <w:sz w:val="32"/>
          <w:szCs w:val="32"/>
          <w:u w:val="none"/>
        </w:rPr>
        <w:t>。建议</w:t>
      </w:r>
      <w:r>
        <w:rPr>
          <w:rFonts w:hint="default" w:ascii="Times New Roman" w:hAnsi="Times New Roman" w:eastAsia="仿宋_GB2312" w:cs="Times New Roman"/>
          <w:color w:val="auto"/>
          <w:sz w:val="32"/>
          <w:szCs w:val="32"/>
          <w:u w:val="none"/>
          <w:lang w:eastAsia="zh-CN"/>
        </w:rPr>
        <w:t>应聘人员</w:t>
      </w:r>
      <w:r>
        <w:rPr>
          <w:rFonts w:hint="default" w:ascii="Times New Roman" w:hAnsi="Times New Roman" w:eastAsia="仿宋_GB2312" w:cs="Times New Roman"/>
          <w:color w:val="auto"/>
          <w:sz w:val="32"/>
          <w:szCs w:val="32"/>
          <w:u w:val="none"/>
        </w:rPr>
        <w:t>合理安排报名时间，根据本人的专业、意愿和职业规划等尽早报名，尽量在网速较快的环境报名，尽量避免后期集中报名，以免错失报名机会。</w:t>
      </w:r>
    </w:p>
    <w:p>
      <w:pPr>
        <w:pStyle w:val="24"/>
        <w:keepNext w:val="0"/>
        <w:keepLines w:val="0"/>
        <w:pageBreakBefore w:val="0"/>
        <w:widowControl w:val="0"/>
        <w:kinsoku/>
        <w:wordWrap/>
        <w:overflowPunct/>
        <w:topLinePunct w:val="0"/>
        <w:bidi w:val="0"/>
        <w:spacing w:line="540" w:lineRule="exact"/>
        <w:ind w:firstLine="624"/>
        <w:jc w:val="both"/>
        <w:textAlignment w:val="auto"/>
        <w:rPr>
          <w:rFonts w:hint="default" w:ascii="Times New Roman" w:hAnsi="Times New Roman" w:eastAsia="楷体_GB2312" w:cs="Times New Roman"/>
          <w:b/>
          <w:bCs/>
          <w:color w:val="auto"/>
          <w:sz w:val="32"/>
          <w:szCs w:val="32"/>
          <w:u w:val="none"/>
        </w:rPr>
      </w:pPr>
      <w:r>
        <w:rPr>
          <w:rFonts w:hint="eastAsia" w:ascii="Times New Roman" w:eastAsia="楷体_GB2312" w:cs="Times New Roman"/>
          <w:b/>
          <w:bCs/>
          <w:color w:val="auto"/>
          <w:sz w:val="32"/>
          <w:szCs w:val="32"/>
          <w:u w:val="none"/>
          <w:lang w:val="en-US" w:eastAsia="zh-CN"/>
        </w:rPr>
        <w:t>9</w:t>
      </w:r>
      <w:r>
        <w:rPr>
          <w:rFonts w:hint="default" w:ascii="Times New Roman" w:hAnsi="Times New Roman" w:eastAsia="楷体_GB2312" w:cs="Times New Roman"/>
          <w:b/>
          <w:bCs/>
          <w:color w:val="auto"/>
          <w:sz w:val="32"/>
          <w:szCs w:val="32"/>
          <w:u w:val="none"/>
          <w:lang w:val="en-US" w:eastAsia="zh-CN"/>
        </w:rPr>
        <w:t>.</w:t>
      </w:r>
      <w:r>
        <w:rPr>
          <w:rFonts w:hint="default" w:ascii="Times New Roman" w:hAnsi="Times New Roman" w:eastAsia="楷体_GB2312" w:cs="Times New Roman"/>
          <w:b/>
          <w:bCs/>
          <w:color w:val="auto"/>
          <w:sz w:val="32"/>
          <w:szCs w:val="32"/>
          <w:u w:val="none"/>
          <w:lang w:eastAsia="zh-CN"/>
        </w:rPr>
        <w:t>应聘</w:t>
      </w:r>
      <w:r>
        <w:rPr>
          <w:rFonts w:hint="default" w:ascii="Times New Roman" w:hAnsi="Times New Roman" w:eastAsia="楷体_GB2312" w:cs="Times New Roman"/>
          <w:b/>
          <w:bCs/>
          <w:color w:val="auto"/>
          <w:sz w:val="32"/>
          <w:szCs w:val="32"/>
          <w:u w:val="none"/>
        </w:rPr>
        <w:t>人员在网上提供的照片有什么要求？</w:t>
      </w:r>
    </w:p>
    <w:p>
      <w:pPr>
        <w:keepNext w:val="0"/>
        <w:keepLines w:val="0"/>
        <w:pageBreakBefore w:val="0"/>
        <w:widowControl w:val="0"/>
        <w:kinsoku/>
        <w:wordWrap/>
        <w:overflowPunct/>
        <w:topLinePunct w:val="0"/>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电子照片必须是近期正面免冠证件照</w:t>
      </w:r>
      <w:r>
        <w:rPr>
          <w:rFonts w:hint="eastAsia" w:eastAsia="仿宋_GB2312" w:cs="Times New Roman"/>
          <w:color w:val="auto"/>
          <w:sz w:val="32"/>
          <w:szCs w:val="32"/>
          <w:u w:val="none"/>
          <w:lang w:eastAsia="zh-CN"/>
        </w:rPr>
        <w:t>（</w:t>
      </w:r>
      <w:r>
        <w:rPr>
          <w:rFonts w:hint="eastAsia" w:ascii="仿宋_GB2312" w:hAnsi="仿宋" w:eastAsia="仿宋_GB2312" w:cs="仿宋"/>
          <w:sz w:val="32"/>
          <w:szCs w:val="32"/>
        </w:rPr>
        <w:t>JPG格式，分辨率：高</w:t>
      </w:r>
      <w:r>
        <w:rPr>
          <w:rFonts w:ascii="Times New Roman" w:hAnsi="Times New Roman" w:eastAsia="仿宋_GB2312"/>
          <w:sz w:val="32"/>
          <w:szCs w:val="32"/>
        </w:rPr>
        <w:t>160</w:t>
      </w:r>
      <w:r>
        <w:rPr>
          <w:rFonts w:hint="eastAsia" w:ascii="仿宋_GB2312" w:hAnsi="仿宋" w:eastAsia="仿宋_GB2312" w:cs="仿宋"/>
          <w:sz w:val="32"/>
          <w:szCs w:val="32"/>
        </w:rPr>
        <w:t>像素、宽</w:t>
      </w:r>
      <w:r>
        <w:rPr>
          <w:rFonts w:ascii="Times New Roman" w:hAnsi="Times New Roman" w:eastAsia="仿宋_GB2312"/>
          <w:sz w:val="32"/>
          <w:szCs w:val="32"/>
        </w:rPr>
        <w:t>120</w:t>
      </w:r>
      <w:r>
        <w:rPr>
          <w:rFonts w:hint="eastAsia" w:ascii="仿宋_GB2312" w:hAnsi="仿宋" w:eastAsia="仿宋_GB2312" w:cs="仿宋"/>
          <w:sz w:val="32"/>
          <w:szCs w:val="32"/>
        </w:rPr>
        <w:t>像素，照片务必清晰，文件不超过</w:t>
      </w:r>
      <w:r>
        <w:rPr>
          <w:rFonts w:ascii="Times New Roman" w:hAnsi="Times New Roman" w:eastAsia="仿宋_GB2312"/>
          <w:sz w:val="32"/>
          <w:szCs w:val="32"/>
        </w:rPr>
        <w:t>20</w:t>
      </w:r>
      <w:r>
        <w:rPr>
          <w:rFonts w:hint="eastAsia" w:ascii="仿宋_GB2312" w:hAnsi="仿宋" w:eastAsia="仿宋_GB2312" w:cs="仿宋"/>
          <w:sz w:val="32"/>
          <w:szCs w:val="32"/>
        </w:rPr>
        <w:t>KB</w:t>
      </w:r>
      <w:r>
        <w:rPr>
          <w:rFonts w:hint="eastAsia"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，并且与</w:t>
      </w:r>
      <w:r>
        <w:rPr>
          <w:rFonts w:hint="default" w:ascii="Times New Roman" w:hAnsi="Times New Roman" w:eastAsia="仿宋_GB2312" w:cs="Times New Roman"/>
          <w:color w:val="auto"/>
          <w:sz w:val="32"/>
          <w:szCs w:val="32"/>
          <w:u w:val="none"/>
          <w:lang w:eastAsia="zh-CN"/>
        </w:rPr>
        <w:t>面试前</w:t>
      </w:r>
      <w:r>
        <w:rPr>
          <w:rFonts w:hint="default" w:ascii="Times New Roman" w:hAnsi="Times New Roman" w:eastAsia="仿宋_GB2312" w:cs="Times New Roman"/>
          <w:color w:val="auto"/>
          <w:sz w:val="32"/>
          <w:szCs w:val="32"/>
          <w:u w:val="none"/>
        </w:rPr>
        <w:t>资格审查</w:t>
      </w:r>
      <w:r>
        <w:rPr>
          <w:rFonts w:hint="default" w:ascii="Times New Roman" w:hAnsi="Times New Roman" w:eastAsia="仿宋_GB2312" w:cs="Times New Roman"/>
          <w:color w:val="auto"/>
          <w:sz w:val="32"/>
          <w:szCs w:val="32"/>
          <w:u w:val="none"/>
          <w:lang w:eastAsia="zh-CN"/>
        </w:rPr>
        <w:t>时</w:t>
      </w:r>
      <w:r>
        <w:rPr>
          <w:rFonts w:hint="default" w:ascii="Times New Roman" w:hAnsi="Times New Roman" w:eastAsia="仿宋_GB2312" w:cs="Times New Roman"/>
          <w:color w:val="auto"/>
          <w:sz w:val="32"/>
          <w:szCs w:val="32"/>
          <w:u w:val="none"/>
        </w:rPr>
        <w:t>所提供的照片</w:t>
      </w:r>
      <w:r>
        <w:rPr>
          <w:rFonts w:hint="default" w:ascii="Times New Roman" w:hAnsi="Times New Roman" w:eastAsia="仿宋_GB2312" w:cs="Times New Roman"/>
          <w:color w:val="auto"/>
          <w:sz w:val="32"/>
          <w:szCs w:val="32"/>
          <w:u w:val="none"/>
          <w:lang w:eastAsia="zh-CN"/>
        </w:rPr>
        <w:t>为</w:t>
      </w:r>
      <w:r>
        <w:rPr>
          <w:rFonts w:hint="default" w:ascii="Times New Roman" w:hAnsi="Times New Roman" w:eastAsia="仿宋_GB2312" w:cs="Times New Roman"/>
          <w:color w:val="auto"/>
          <w:sz w:val="32"/>
          <w:szCs w:val="32"/>
          <w:u w:val="none"/>
        </w:rPr>
        <w:t>同一底版。</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default" w:ascii="Times New Roman" w:hAnsi="Times New Roman" w:eastAsia="楷体_GB2312" w:cs="Times New Roman"/>
          <w:b/>
          <w:color w:val="auto"/>
          <w:sz w:val="32"/>
          <w:szCs w:val="32"/>
          <w:u w:val="none"/>
        </w:rPr>
      </w:pPr>
      <w:r>
        <w:rPr>
          <w:rFonts w:hint="default" w:ascii="Times New Roman" w:hAnsi="Times New Roman" w:cs="Times New Roman"/>
          <w:color w:val="auto"/>
          <w:sz w:val="32"/>
          <w:szCs w:val="32"/>
          <w:u w:val="none"/>
        </w:rPr>
        <w:t>　</w:t>
      </w:r>
      <w:r>
        <w:rPr>
          <w:rFonts w:hint="default" w:ascii="Times New Roman" w:hAnsi="Times New Roman" w:eastAsia="楷体_GB2312" w:cs="Times New Roman"/>
          <w:b/>
          <w:bCs/>
          <w:color w:val="auto"/>
          <w:sz w:val="32"/>
          <w:szCs w:val="32"/>
          <w:u w:val="none"/>
          <w:lang w:val="en-US" w:eastAsia="zh-CN"/>
        </w:rPr>
        <w:t xml:space="preserve">  </w:t>
      </w:r>
      <w:r>
        <w:rPr>
          <w:rFonts w:hint="eastAsia" w:eastAsia="楷体_GB2312" w:cs="Times New Roman"/>
          <w:b/>
          <w:bCs/>
          <w:color w:val="auto"/>
          <w:sz w:val="32"/>
          <w:szCs w:val="32"/>
          <w:u w:val="none"/>
          <w:lang w:val="en-US" w:eastAsia="zh-CN"/>
        </w:rPr>
        <w:t>10</w:t>
      </w:r>
      <w:r>
        <w:rPr>
          <w:rFonts w:hint="default" w:ascii="Times New Roman" w:hAnsi="Times New Roman" w:eastAsia="楷体_GB2312" w:cs="Times New Roman"/>
          <w:b/>
          <w:bCs/>
          <w:color w:val="auto"/>
          <w:sz w:val="32"/>
          <w:szCs w:val="32"/>
          <w:u w:val="none"/>
          <w:lang w:val="en-US" w:eastAsia="zh-CN"/>
        </w:rPr>
        <w:t>.</w:t>
      </w:r>
      <w:r>
        <w:rPr>
          <w:rFonts w:hint="default" w:ascii="Times New Roman" w:hAnsi="Times New Roman" w:eastAsia="楷体_GB2312" w:cs="Times New Roman"/>
          <w:b/>
          <w:bCs/>
          <w:color w:val="auto"/>
          <w:sz w:val="32"/>
          <w:szCs w:val="32"/>
          <w:u w:val="none"/>
        </w:rPr>
        <w:t>未通过资格初审的报名信息能否修改</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outlineLvl w:val="9"/>
        <w:rPr>
          <w:rFonts w:hint="default" w:ascii="Times New Roman" w:hAnsi="Times New Roman" w:eastAsia="仿宋_GB2312" w:cs="Times New Roman"/>
          <w:color w:val="auto"/>
          <w:kern w:val="2"/>
          <w:sz w:val="32"/>
          <w:szCs w:val="32"/>
          <w:highlight w:val="none"/>
          <w:u w:val="none"/>
        </w:rPr>
      </w:pPr>
      <w:r>
        <w:rPr>
          <w:rFonts w:hint="default" w:ascii="Times New Roman" w:hAnsi="Times New Roman" w:eastAsia="仿宋_GB2312" w:cs="Times New Roman"/>
          <w:color w:val="auto"/>
          <w:sz w:val="32"/>
          <w:szCs w:val="32"/>
          <w:highlight w:val="none"/>
          <w:shd w:val="clear" w:color="auto" w:fill="FFFFFF"/>
          <w:lang w:eastAsia="zh-CN"/>
        </w:rPr>
        <w:t>在</w:t>
      </w:r>
      <w:r>
        <w:rPr>
          <w:rFonts w:hint="default" w:ascii="Times New Roman" w:hAnsi="Times New Roman" w:eastAsia="仿宋_GB2312" w:cs="Times New Roman"/>
          <w:color w:val="auto"/>
          <w:sz w:val="32"/>
          <w:szCs w:val="32"/>
          <w:highlight w:val="none"/>
          <w:shd w:val="clear" w:color="auto" w:fill="FFFFFF"/>
        </w:rPr>
        <w:t>202</w:t>
      </w:r>
      <w:r>
        <w:rPr>
          <w:rFonts w:hint="eastAsia" w:eastAsia="仿宋_GB2312" w:cs="Times New Roman"/>
          <w:color w:val="auto"/>
          <w:sz w:val="32"/>
          <w:szCs w:val="32"/>
          <w:highlight w:val="none"/>
          <w:shd w:val="clear" w:color="auto" w:fill="FFFFFF"/>
          <w:lang w:val="en-US" w:eastAsia="zh-CN"/>
        </w:rPr>
        <w:t>4</w:t>
      </w:r>
      <w:r>
        <w:rPr>
          <w:rFonts w:hint="default" w:ascii="Times New Roman" w:hAnsi="Times New Roman" w:eastAsia="仿宋_GB2312" w:cs="Times New Roman"/>
          <w:color w:val="auto"/>
          <w:sz w:val="32"/>
          <w:szCs w:val="32"/>
          <w:highlight w:val="none"/>
          <w:shd w:val="clear" w:color="auto" w:fill="FFFFFF"/>
        </w:rPr>
        <w:t>年</w:t>
      </w:r>
      <w:r>
        <w:rPr>
          <w:rFonts w:hint="eastAsia" w:eastAsia="仿宋_GB2312" w:cs="Times New Roman"/>
          <w:color w:val="auto"/>
          <w:sz w:val="32"/>
          <w:szCs w:val="32"/>
          <w:highlight w:val="none"/>
          <w:shd w:val="clear" w:color="auto" w:fill="FFFFFF"/>
          <w:lang w:val="en-US" w:eastAsia="zh-CN"/>
        </w:rPr>
        <w:t>8</w:t>
      </w:r>
      <w:r>
        <w:rPr>
          <w:rFonts w:hint="default" w:ascii="Times New Roman" w:hAnsi="Times New Roman" w:eastAsia="仿宋_GB2312" w:cs="Times New Roman"/>
          <w:color w:val="auto"/>
          <w:sz w:val="32"/>
          <w:szCs w:val="32"/>
          <w:highlight w:val="none"/>
          <w:shd w:val="clear" w:color="auto" w:fill="FFFFFF"/>
        </w:rPr>
        <w:t>月</w:t>
      </w:r>
      <w:r>
        <w:rPr>
          <w:rFonts w:hint="eastAsia" w:eastAsia="仿宋_GB2312" w:cs="Times New Roman"/>
          <w:color w:val="auto"/>
          <w:sz w:val="32"/>
          <w:szCs w:val="32"/>
          <w:highlight w:val="none"/>
          <w:shd w:val="clear" w:color="auto" w:fill="FFFFFF"/>
          <w:lang w:val="en-US" w:eastAsia="zh-CN"/>
        </w:rPr>
        <w:t>7</w:t>
      </w:r>
      <w:r>
        <w:rPr>
          <w:rFonts w:hint="default" w:ascii="Times New Roman" w:hAnsi="Times New Roman" w:eastAsia="仿宋_GB2312" w:cs="Times New Roman"/>
          <w:color w:val="auto"/>
          <w:sz w:val="32"/>
          <w:szCs w:val="32"/>
          <w:highlight w:val="none"/>
          <w:shd w:val="clear" w:color="auto" w:fill="FFFFFF"/>
        </w:rPr>
        <w:t>日</w:t>
      </w:r>
      <w:r>
        <w:rPr>
          <w:rFonts w:hint="eastAsia" w:eastAsia="仿宋_GB2312" w:cs="Times New Roman"/>
          <w:color w:val="auto"/>
          <w:sz w:val="32"/>
          <w:szCs w:val="32"/>
          <w:highlight w:val="none"/>
          <w:shd w:val="clear" w:color="auto" w:fill="FFFFFF"/>
          <w:lang w:val="en-US" w:eastAsia="zh-CN"/>
        </w:rPr>
        <w:t>8</w:t>
      </w:r>
      <w:r>
        <w:rPr>
          <w:rFonts w:hint="default" w:ascii="Times New Roman" w:hAnsi="Times New Roman" w:eastAsia="仿宋_GB2312" w:cs="Times New Roman"/>
          <w:color w:val="auto"/>
          <w:sz w:val="32"/>
          <w:szCs w:val="32"/>
          <w:highlight w:val="none"/>
          <w:shd w:val="clear" w:color="auto" w:fill="FFFFFF"/>
        </w:rPr>
        <w:t>:</w:t>
      </w:r>
      <w:r>
        <w:rPr>
          <w:rFonts w:hint="eastAsia" w:eastAsia="仿宋_GB2312" w:cs="Times New Roman"/>
          <w:color w:val="auto"/>
          <w:sz w:val="32"/>
          <w:szCs w:val="32"/>
          <w:highlight w:val="none"/>
          <w:shd w:val="clear" w:color="auto" w:fill="FFFFFF"/>
          <w:lang w:val="en-US" w:eastAsia="zh-CN"/>
        </w:rPr>
        <w:t>3</w:t>
      </w:r>
      <w:r>
        <w:rPr>
          <w:rFonts w:hint="default" w:ascii="Times New Roman" w:hAnsi="Times New Roman" w:eastAsia="仿宋_GB2312" w:cs="Times New Roman"/>
          <w:color w:val="auto"/>
          <w:sz w:val="32"/>
          <w:szCs w:val="32"/>
          <w:highlight w:val="none"/>
          <w:shd w:val="clear" w:color="auto" w:fill="FFFFFF"/>
        </w:rPr>
        <w:t>0—</w:t>
      </w:r>
      <w:r>
        <w:rPr>
          <w:rFonts w:hint="eastAsia" w:eastAsia="仿宋_GB2312" w:cs="Times New Roman"/>
          <w:color w:val="auto"/>
          <w:sz w:val="32"/>
          <w:szCs w:val="32"/>
          <w:highlight w:val="none"/>
          <w:shd w:val="clear" w:color="auto" w:fill="FFFFFF"/>
          <w:lang w:val="en-US" w:eastAsia="zh-CN"/>
        </w:rPr>
        <w:t>8</w:t>
      </w:r>
      <w:r>
        <w:rPr>
          <w:rFonts w:hint="default" w:ascii="Times New Roman" w:hAnsi="Times New Roman" w:eastAsia="仿宋_GB2312" w:cs="Times New Roman"/>
          <w:color w:val="auto"/>
          <w:sz w:val="32"/>
          <w:szCs w:val="32"/>
          <w:highlight w:val="none"/>
          <w:shd w:val="clear" w:color="auto" w:fill="FFFFFF"/>
        </w:rPr>
        <w:t>月</w:t>
      </w:r>
      <w:r>
        <w:rPr>
          <w:rFonts w:hint="eastAsia" w:eastAsia="仿宋_GB2312" w:cs="Times New Roman"/>
          <w:color w:val="auto"/>
          <w:sz w:val="32"/>
          <w:szCs w:val="32"/>
          <w:highlight w:val="none"/>
          <w:shd w:val="clear" w:color="auto" w:fill="FFFFFF"/>
          <w:lang w:val="en-US" w:eastAsia="zh-CN"/>
        </w:rPr>
        <w:t>9</w:t>
      </w:r>
      <w:r>
        <w:rPr>
          <w:rFonts w:hint="default" w:ascii="Times New Roman" w:hAnsi="Times New Roman" w:eastAsia="仿宋_GB2312" w:cs="Times New Roman"/>
          <w:color w:val="auto"/>
          <w:sz w:val="32"/>
          <w:szCs w:val="32"/>
          <w:highlight w:val="none"/>
          <w:shd w:val="clear" w:color="auto" w:fill="FFFFFF"/>
        </w:rPr>
        <w:t>日1</w:t>
      </w:r>
      <w:r>
        <w:rPr>
          <w:rFonts w:hint="eastAsia" w:eastAsia="仿宋_GB2312" w:cs="Times New Roman"/>
          <w:color w:val="auto"/>
          <w:sz w:val="32"/>
          <w:szCs w:val="32"/>
          <w:highlight w:val="none"/>
          <w:shd w:val="clear" w:color="auto" w:fill="FFFFFF"/>
          <w:lang w:val="en-US" w:eastAsia="zh-CN"/>
        </w:rPr>
        <w:t>6</w:t>
      </w:r>
      <w:r>
        <w:rPr>
          <w:rFonts w:hint="default" w:ascii="Times New Roman" w:hAnsi="Times New Roman" w:eastAsia="仿宋_GB2312" w:cs="Times New Roman"/>
          <w:color w:val="auto"/>
          <w:sz w:val="32"/>
          <w:szCs w:val="32"/>
          <w:highlight w:val="none"/>
          <w:shd w:val="clear" w:color="auto" w:fill="FFFFFF"/>
        </w:rPr>
        <w:t>:00</w:t>
      </w:r>
      <w:r>
        <w:rPr>
          <w:rFonts w:hint="default" w:ascii="Times New Roman" w:hAnsi="Times New Roman" w:eastAsia="仿宋_GB2312" w:cs="Times New Roman"/>
          <w:color w:val="auto"/>
          <w:sz w:val="32"/>
          <w:szCs w:val="32"/>
          <w:highlight w:val="none"/>
          <w:shd w:val="clear" w:color="auto" w:fill="FFFFFF"/>
          <w:lang w:eastAsia="zh-CN"/>
        </w:rPr>
        <w:t>报名时间内已经提交</w:t>
      </w:r>
      <w:r>
        <w:rPr>
          <w:rFonts w:hint="default" w:ascii="Times New Roman" w:hAnsi="Times New Roman" w:eastAsia="仿宋_GB2312" w:cs="Times New Roman"/>
          <w:color w:val="auto"/>
          <w:sz w:val="32"/>
          <w:szCs w:val="32"/>
          <w:highlight w:val="none"/>
          <w:shd w:val="clear" w:color="auto" w:fill="FFFFFF"/>
        </w:rPr>
        <w:t>报名信息</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尚未审核或未通过网上审核的，在202</w:t>
      </w:r>
      <w:r>
        <w:rPr>
          <w:rFonts w:hint="eastAsia" w:eastAsia="仿宋_GB2312" w:cs="Times New Roman"/>
          <w:color w:val="auto"/>
          <w:sz w:val="32"/>
          <w:szCs w:val="32"/>
          <w:highlight w:val="none"/>
          <w:shd w:val="clear" w:color="auto" w:fill="FFFFFF"/>
          <w:lang w:val="en-US" w:eastAsia="zh-CN"/>
        </w:rPr>
        <w:t>4</w:t>
      </w:r>
      <w:r>
        <w:rPr>
          <w:rFonts w:hint="default" w:ascii="Times New Roman" w:hAnsi="Times New Roman" w:eastAsia="仿宋_GB2312" w:cs="Times New Roman"/>
          <w:color w:val="auto"/>
          <w:sz w:val="32"/>
          <w:szCs w:val="32"/>
          <w:highlight w:val="none"/>
          <w:shd w:val="clear" w:color="auto" w:fill="FFFFFF"/>
        </w:rPr>
        <w:t>年</w:t>
      </w:r>
      <w:r>
        <w:rPr>
          <w:rFonts w:hint="eastAsia" w:eastAsia="仿宋_GB2312" w:cs="Times New Roman"/>
          <w:color w:val="auto"/>
          <w:sz w:val="32"/>
          <w:szCs w:val="32"/>
          <w:highlight w:val="none"/>
          <w:shd w:val="clear" w:color="auto" w:fill="FFFFFF"/>
          <w:lang w:val="en-US" w:eastAsia="zh-CN"/>
        </w:rPr>
        <w:t>8</w:t>
      </w:r>
      <w:r>
        <w:rPr>
          <w:rFonts w:hint="default" w:ascii="Times New Roman" w:hAnsi="Times New Roman" w:eastAsia="仿宋_GB2312" w:cs="Times New Roman"/>
          <w:color w:val="auto"/>
          <w:sz w:val="32"/>
          <w:szCs w:val="32"/>
          <w:highlight w:val="none"/>
          <w:shd w:val="clear" w:color="auto" w:fill="FFFFFF"/>
        </w:rPr>
        <w:t>月</w:t>
      </w:r>
      <w:r>
        <w:rPr>
          <w:rFonts w:hint="eastAsia" w:eastAsia="仿宋_GB2312" w:cs="Times New Roman"/>
          <w:color w:val="auto"/>
          <w:sz w:val="32"/>
          <w:szCs w:val="32"/>
          <w:highlight w:val="none"/>
          <w:shd w:val="clear" w:color="auto" w:fill="FFFFFF"/>
          <w:lang w:val="en-US" w:eastAsia="zh-CN"/>
        </w:rPr>
        <w:t>9</w:t>
      </w:r>
      <w:r>
        <w:rPr>
          <w:rFonts w:hint="default" w:ascii="Times New Roman" w:hAnsi="Times New Roman" w:eastAsia="仿宋_GB2312" w:cs="Times New Roman"/>
          <w:color w:val="auto"/>
          <w:sz w:val="32"/>
          <w:szCs w:val="32"/>
          <w:highlight w:val="none"/>
          <w:shd w:val="clear" w:color="auto" w:fill="FFFFFF"/>
        </w:rPr>
        <w:t>日1</w:t>
      </w:r>
      <w:r>
        <w:rPr>
          <w:rFonts w:hint="eastAsia" w:eastAsia="仿宋_GB2312" w:cs="Times New Roman"/>
          <w:color w:val="auto"/>
          <w:sz w:val="32"/>
          <w:szCs w:val="32"/>
          <w:highlight w:val="none"/>
          <w:shd w:val="clear" w:color="auto" w:fill="FFFFFF"/>
          <w:lang w:val="en-US" w:eastAsia="zh-CN"/>
        </w:rPr>
        <w:t>9</w:t>
      </w:r>
      <w:r>
        <w:rPr>
          <w:rFonts w:hint="default" w:ascii="Times New Roman" w:hAnsi="Times New Roman" w:eastAsia="仿宋_GB2312" w:cs="Times New Roman"/>
          <w:color w:val="auto"/>
          <w:sz w:val="32"/>
          <w:szCs w:val="32"/>
          <w:highlight w:val="none"/>
          <w:shd w:val="clear" w:color="auto" w:fill="FFFFFF"/>
        </w:rPr>
        <w:t>:00之前可以更改、补充报名信息或改报其他岗位。</w:t>
      </w:r>
    </w:p>
    <w:p>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643" w:firstLineChars="200"/>
        <w:jc w:val="both"/>
        <w:textAlignment w:val="auto"/>
        <w:outlineLvl w:val="9"/>
        <w:rPr>
          <w:rFonts w:hint="default" w:ascii="Times New Roman" w:hAnsi="Times New Roman" w:eastAsia="楷体_GB2312" w:cs="Times New Roman"/>
          <w:b/>
          <w:bCs/>
          <w:color w:val="auto"/>
          <w:sz w:val="32"/>
          <w:szCs w:val="32"/>
          <w:u w:val="none"/>
        </w:rPr>
      </w:pPr>
      <w:r>
        <w:rPr>
          <w:rFonts w:hint="eastAsia" w:eastAsia="楷体_GB2312" w:cs="Times New Roman"/>
          <w:b/>
          <w:bCs/>
          <w:color w:val="auto"/>
          <w:sz w:val="32"/>
          <w:szCs w:val="32"/>
          <w:u w:val="none"/>
          <w:lang w:val="en-US" w:eastAsia="zh-CN"/>
        </w:rPr>
        <w:t>11</w:t>
      </w:r>
      <w:r>
        <w:rPr>
          <w:rFonts w:hint="default" w:ascii="Times New Roman" w:hAnsi="Times New Roman" w:eastAsia="楷体_GB2312" w:cs="Times New Roman"/>
          <w:b/>
          <w:bCs/>
          <w:color w:val="auto"/>
          <w:sz w:val="32"/>
          <w:szCs w:val="32"/>
          <w:u w:val="none"/>
          <w:lang w:val="en-US" w:eastAsia="zh-CN"/>
        </w:rPr>
        <w:t>.</w:t>
      </w:r>
      <w:r>
        <w:rPr>
          <w:rFonts w:hint="default" w:ascii="Times New Roman" w:hAnsi="Times New Roman" w:eastAsia="楷体_GB2312" w:cs="Times New Roman"/>
          <w:b/>
          <w:bCs/>
          <w:color w:val="auto"/>
          <w:sz w:val="32"/>
          <w:szCs w:val="32"/>
          <w:u w:val="none"/>
        </w:rPr>
        <w:t>什么是</w:t>
      </w:r>
      <w:r>
        <w:rPr>
          <w:rFonts w:hint="default" w:ascii="Times New Roman" w:hAnsi="Times New Roman" w:eastAsia="楷体_GB2312" w:cs="Times New Roman"/>
          <w:b/>
          <w:bCs/>
          <w:color w:val="auto"/>
          <w:sz w:val="32"/>
          <w:szCs w:val="32"/>
          <w:u w:val="none"/>
          <w:lang w:eastAsia="zh-CN"/>
        </w:rPr>
        <w:t>岗位</w:t>
      </w:r>
      <w:r>
        <w:rPr>
          <w:rFonts w:hint="default" w:ascii="Times New Roman" w:hAnsi="Times New Roman" w:eastAsia="楷体_GB2312" w:cs="Times New Roman"/>
          <w:b/>
          <w:bCs/>
          <w:color w:val="auto"/>
          <w:sz w:val="32"/>
          <w:szCs w:val="32"/>
          <w:u w:val="none"/>
        </w:rPr>
        <w:t>改报</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jc w:val="both"/>
        <w:textAlignment w:val="auto"/>
        <w:outlineLvl w:val="9"/>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因</w:t>
      </w:r>
      <w:r>
        <w:rPr>
          <w:rFonts w:hint="default" w:ascii="Times New Roman" w:hAnsi="Times New Roman" w:eastAsia="仿宋_GB2312" w:cs="Times New Roman"/>
          <w:color w:val="auto"/>
          <w:sz w:val="32"/>
          <w:szCs w:val="32"/>
          <w:u w:val="none"/>
          <w:lang w:eastAsia="zh-CN"/>
        </w:rPr>
        <w:t>应聘人数达不到规定比例</w:t>
      </w:r>
      <w:r>
        <w:rPr>
          <w:rFonts w:hint="eastAsia" w:eastAsia="仿宋_GB2312" w:cs="Times New Roman"/>
          <w:color w:val="auto"/>
          <w:sz w:val="32"/>
          <w:szCs w:val="32"/>
          <w:u w:val="none"/>
          <w:lang w:val="en-US" w:eastAsia="zh-CN"/>
        </w:rPr>
        <w:t>而</w:t>
      </w:r>
      <w:r>
        <w:rPr>
          <w:rFonts w:hint="default" w:ascii="Times New Roman" w:hAnsi="Times New Roman" w:eastAsia="仿宋_GB2312" w:cs="Times New Roman"/>
          <w:color w:val="auto"/>
          <w:sz w:val="32"/>
          <w:szCs w:val="32"/>
          <w:u w:val="none"/>
          <w:lang w:eastAsia="zh-CN"/>
        </w:rPr>
        <w:t>取消招聘岗位</w:t>
      </w:r>
      <w:r>
        <w:rPr>
          <w:rFonts w:hint="default" w:ascii="Times New Roman" w:hAnsi="Times New Roman" w:eastAsia="仿宋_GB2312" w:cs="Times New Roman"/>
          <w:color w:val="auto"/>
          <w:sz w:val="32"/>
          <w:szCs w:val="32"/>
          <w:u w:val="none"/>
        </w:rPr>
        <w:t>的</w:t>
      </w:r>
      <w:r>
        <w:rPr>
          <w:rFonts w:hint="eastAsia" w:eastAsia="仿宋_GB2312" w:cs="Times New Roman"/>
          <w:color w:val="auto"/>
          <w:sz w:val="32"/>
          <w:szCs w:val="32"/>
          <w:u w:val="none"/>
          <w:lang w:val="en-US" w:eastAsia="zh-CN"/>
        </w:rPr>
        <w:t>应聘</w:t>
      </w:r>
      <w:r>
        <w:rPr>
          <w:rFonts w:hint="default" w:ascii="Times New Roman" w:hAnsi="Times New Roman" w:eastAsia="仿宋_GB2312" w:cs="Times New Roman"/>
          <w:color w:val="auto"/>
          <w:sz w:val="32"/>
          <w:szCs w:val="32"/>
          <w:u w:val="none"/>
        </w:rPr>
        <w:t>人员</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kern w:val="0"/>
          <w:sz w:val="32"/>
          <w:szCs w:val="32"/>
          <w:u w:val="none"/>
          <w:lang w:val="en-US" w:eastAsia="zh-CN" w:bidi="ar-SA"/>
        </w:rPr>
        <w:t>招聘单位主管部门</w:t>
      </w:r>
      <w:r>
        <w:rPr>
          <w:rFonts w:hint="eastAsia" w:eastAsia="仿宋_GB2312" w:cs="Times New Roman"/>
          <w:color w:val="auto"/>
          <w:kern w:val="0"/>
          <w:sz w:val="32"/>
          <w:szCs w:val="32"/>
          <w:u w:val="none"/>
          <w:lang w:val="en-US" w:eastAsia="zh-CN" w:bidi="ar-SA"/>
        </w:rPr>
        <w:t>在规定时间内</w:t>
      </w:r>
      <w:r>
        <w:rPr>
          <w:rFonts w:hint="default" w:ascii="Times New Roman" w:hAnsi="Times New Roman" w:eastAsia="仿宋_GB2312" w:cs="Times New Roman"/>
          <w:color w:val="auto"/>
          <w:sz w:val="32"/>
          <w:szCs w:val="32"/>
          <w:u w:val="none"/>
        </w:rPr>
        <w:t>组织改报</w:t>
      </w:r>
      <w:r>
        <w:rPr>
          <w:rFonts w:hint="eastAsia" w:eastAsia="仿宋_GB2312" w:cs="Times New Roman"/>
          <w:color w:val="auto"/>
          <w:sz w:val="32"/>
          <w:szCs w:val="32"/>
          <w:u w:val="none"/>
          <w:lang w:val="en-US" w:eastAsia="zh-CN"/>
        </w:rPr>
        <w:t>附件1中</w:t>
      </w:r>
      <w:r>
        <w:rPr>
          <w:rFonts w:hint="default" w:ascii="Times New Roman" w:hAnsi="Times New Roman" w:eastAsia="仿宋_GB2312" w:cs="Times New Roman"/>
          <w:color w:val="auto"/>
          <w:sz w:val="32"/>
          <w:szCs w:val="32"/>
          <w:u w:val="none"/>
        </w:rPr>
        <w:t>其他</w:t>
      </w:r>
      <w:r>
        <w:rPr>
          <w:rFonts w:hint="default" w:ascii="Times New Roman" w:hAnsi="Times New Roman" w:eastAsia="仿宋_GB2312" w:cs="Times New Roman"/>
          <w:color w:val="auto"/>
          <w:sz w:val="32"/>
          <w:szCs w:val="32"/>
          <w:u w:val="none"/>
          <w:lang w:eastAsia="zh-CN"/>
        </w:rPr>
        <w:t>符合条件</w:t>
      </w:r>
      <w:r>
        <w:rPr>
          <w:rFonts w:hint="eastAsia" w:eastAsia="仿宋_GB2312" w:cs="Times New Roman"/>
          <w:color w:val="auto"/>
          <w:sz w:val="32"/>
          <w:szCs w:val="32"/>
          <w:u w:val="none"/>
          <w:lang w:val="en-US" w:eastAsia="zh-CN"/>
        </w:rPr>
        <w:t>的</w:t>
      </w:r>
      <w:r>
        <w:rPr>
          <w:rFonts w:hint="default" w:ascii="Times New Roman" w:hAnsi="Times New Roman" w:eastAsia="仿宋_GB2312" w:cs="Times New Roman"/>
          <w:color w:val="auto"/>
          <w:sz w:val="32"/>
          <w:szCs w:val="32"/>
          <w:u w:val="none"/>
          <w:lang w:eastAsia="zh-CN"/>
        </w:rPr>
        <w:t>岗</w:t>
      </w:r>
      <w:r>
        <w:rPr>
          <w:rFonts w:hint="default" w:ascii="Times New Roman" w:hAnsi="Times New Roman" w:eastAsia="仿宋_GB2312" w:cs="Times New Roman"/>
          <w:color w:val="auto"/>
          <w:sz w:val="32"/>
          <w:szCs w:val="32"/>
          <w:u w:val="none"/>
        </w:rPr>
        <w:t>位。改报只进行一次，</w:t>
      </w:r>
      <w:r>
        <w:rPr>
          <w:rFonts w:hint="eastAsia" w:eastAsia="仿宋_GB2312" w:cs="Times New Roman"/>
          <w:color w:val="auto"/>
          <w:sz w:val="32"/>
          <w:szCs w:val="32"/>
          <w:u w:val="none"/>
          <w:lang w:val="en-US" w:eastAsia="zh-CN"/>
        </w:rPr>
        <w:t>改报</w:t>
      </w:r>
      <w:r>
        <w:rPr>
          <w:rFonts w:hint="default" w:ascii="Times New Roman" w:hAnsi="Times New Roman" w:eastAsia="仿宋_GB2312" w:cs="Times New Roman"/>
          <w:color w:val="auto"/>
          <w:sz w:val="32"/>
          <w:szCs w:val="32"/>
          <w:u w:val="none"/>
        </w:rPr>
        <w:t>未通过资格审查的不能</w:t>
      </w:r>
      <w:r>
        <w:rPr>
          <w:rFonts w:hint="eastAsia" w:eastAsia="仿宋_GB2312" w:cs="Times New Roman"/>
          <w:color w:val="auto"/>
          <w:sz w:val="32"/>
          <w:szCs w:val="32"/>
          <w:u w:val="none"/>
          <w:lang w:val="en-US" w:eastAsia="zh-CN"/>
        </w:rPr>
        <w:t>再次</w:t>
      </w:r>
      <w:r>
        <w:rPr>
          <w:rFonts w:hint="default" w:ascii="Times New Roman" w:hAnsi="Times New Roman" w:eastAsia="仿宋_GB2312" w:cs="Times New Roman"/>
          <w:color w:val="auto"/>
          <w:sz w:val="32"/>
          <w:szCs w:val="32"/>
          <w:u w:val="none"/>
        </w:rPr>
        <w:t>改报。因应聘人员放弃改报或没有其他符合条件的岗位而不能改报的，</w:t>
      </w:r>
      <w:r>
        <w:rPr>
          <w:rFonts w:hint="eastAsia" w:eastAsia="仿宋_GB2312" w:cs="Times New Roman"/>
          <w:color w:val="auto"/>
          <w:sz w:val="32"/>
          <w:szCs w:val="32"/>
          <w:u w:val="none"/>
          <w:lang w:val="en-US" w:eastAsia="zh-CN"/>
        </w:rPr>
        <w:t>招聘单位主管部门</w:t>
      </w:r>
      <w:r>
        <w:rPr>
          <w:rFonts w:hint="default" w:ascii="Times New Roman" w:hAnsi="Times New Roman" w:eastAsia="仿宋_GB2312" w:cs="Times New Roman"/>
          <w:color w:val="auto"/>
          <w:sz w:val="32"/>
          <w:szCs w:val="32"/>
          <w:u w:val="none"/>
        </w:rPr>
        <w:t>将为其办理笔试考务费退费。请</w:t>
      </w:r>
      <w:r>
        <w:rPr>
          <w:rFonts w:hint="eastAsia" w:eastAsia="仿宋_GB2312" w:cs="Times New Roman"/>
          <w:color w:val="auto"/>
          <w:sz w:val="32"/>
          <w:szCs w:val="32"/>
          <w:u w:val="none"/>
          <w:lang w:val="en-US" w:eastAsia="zh-CN"/>
        </w:rPr>
        <w:t>应聘</w:t>
      </w:r>
      <w:r>
        <w:rPr>
          <w:rFonts w:hint="default" w:ascii="Times New Roman" w:hAnsi="Times New Roman" w:eastAsia="仿宋_GB2312" w:cs="Times New Roman"/>
          <w:color w:val="auto"/>
          <w:sz w:val="32"/>
          <w:szCs w:val="32"/>
          <w:u w:val="none"/>
        </w:rPr>
        <w:t>人员在确认缴费后，</w:t>
      </w:r>
      <w:r>
        <w:rPr>
          <w:rFonts w:hint="default" w:ascii="Times New Roman" w:hAnsi="Times New Roman" w:eastAsia="仿宋_GB2312" w:cs="Times New Roman"/>
          <w:color w:val="auto"/>
          <w:kern w:val="0"/>
          <w:sz w:val="32"/>
          <w:szCs w:val="32"/>
          <w:u w:val="none"/>
          <w:lang w:eastAsia="zh-CN"/>
        </w:rPr>
        <w:t>注意关注取消岗位公告，并保持通讯畅通。</w:t>
      </w:r>
      <w:r>
        <w:rPr>
          <w:rFonts w:hint="eastAsia" w:ascii="仿宋_GB2312" w:hAnsi="仿宋_GB2312" w:eastAsia="仿宋_GB2312" w:cs="仿宋_GB2312"/>
          <w:b w:val="0"/>
          <w:bCs w:val="0"/>
          <w:color w:val="auto"/>
          <w:sz w:val="32"/>
          <w:szCs w:val="32"/>
          <w:highlight w:val="none"/>
        </w:rPr>
        <w:t>因通讯不畅或未在规定时间填报、反馈有关信息影响改报的，视为放弃。</w:t>
      </w:r>
    </w:p>
    <w:p>
      <w:pPr>
        <w:keepNext w:val="0"/>
        <w:keepLines w:val="0"/>
        <w:pageBreakBefore w:val="0"/>
        <w:widowControl w:val="0"/>
        <w:kinsoku/>
        <w:wordWrap/>
        <w:overflowPunct/>
        <w:topLinePunct w:val="0"/>
        <w:bidi w:val="0"/>
        <w:snapToGrid w:val="0"/>
        <w:spacing w:line="540" w:lineRule="exact"/>
        <w:ind w:firstLine="630" w:firstLineChars="196"/>
        <w:jc w:val="both"/>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1</w:t>
      </w:r>
      <w:r>
        <w:rPr>
          <w:rFonts w:hint="eastAsia" w:eastAsia="楷体_GB2312" w:cs="Times New Roman"/>
          <w:b/>
          <w:bCs/>
          <w:color w:val="auto"/>
          <w:sz w:val="32"/>
          <w:szCs w:val="32"/>
          <w:highlight w:val="none"/>
          <w:u w:val="none"/>
          <w:lang w:val="en-US" w:eastAsia="zh-CN"/>
        </w:rPr>
        <w:t>2</w:t>
      </w:r>
      <w:r>
        <w:rPr>
          <w:rFonts w:hint="default" w:ascii="Times New Roman" w:hAnsi="Times New Roman" w:eastAsia="楷体_GB2312" w:cs="Times New Roman"/>
          <w:b/>
          <w:bCs/>
          <w:color w:val="auto"/>
          <w:sz w:val="32"/>
          <w:szCs w:val="32"/>
          <w:highlight w:val="none"/>
          <w:u w:val="none"/>
          <w:lang w:val="en-US" w:eastAsia="zh-CN"/>
        </w:rPr>
        <w:t>.</w:t>
      </w:r>
      <w:r>
        <w:rPr>
          <w:rFonts w:hint="default" w:ascii="Times New Roman" w:hAnsi="Times New Roman" w:eastAsia="楷体_GB2312" w:cs="Times New Roman"/>
          <w:b/>
          <w:bCs/>
          <w:color w:val="auto"/>
          <w:sz w:val="32"/>
          <w:szCs w:val="32"/>
          <w:highlight w:val="none"/>
          <w:u w:val="none"/>
        </w:rPr>
        <w:t>进入面试的</w:t>
      </w:r>
      <w:r>
        <w:rPr>
          <w:rFonts w:hint="default" w:ascii="Times New Roman" w:hAnsi="Times New Roman" w:eastAsia="楷体_GB2312" w:cs="Times New Roman"/>
          <w:b/>
          <w:bCs/>
          <w:color w:val="auto"/>
          <w:sz w:val="32"/>
          <w:szCs w:val="32"/>
          <w:highlight w:val="none"/>
          <w:u w:val="none"/>
          <w:lang w:eastAsia="zh-CN"/>
        </w:rPr>
        <w:t>应聘</w:t>
      </w:r>
      <w:r>
        <w:rPr>
          <w:rFonts w:hint="default" w:ascii="Times New Roman" w:hAnsi="Times New Roman" w:eastAsia="楷体_GB2312" w:cs="Times New Roman"/>
          <w:b/>
          <w:bCs/>
          <w:color w:val="auto"/>
          <w:sz w:val="32"/>
          <w:szCs w:val="32"/>
          <w:highlight w:val="none"/>
          <w:u w:val="none"/>
        </w:rPr>
        <w:t>人员需提交哪些证明材料</w:t>
      </w:r>
      <w:r>
        <w:rPr>
          <w:rFonts w:hint="default" w:ascii="Times New Roman" w:hAnsi="Times New Roman" w:eastAsia="楷体_GB2312" w:cs="Times New Roman"/>
          <w:b/>
          <w:bCs/>
          <w:color w:val="auto"/>
          <w:sz w:val="32"/>
          <w:szCs w:val="32"/>
          <w:highlight w:val="none"/>
          <w:u w:val="none"/>
          <w:lang w:eastAsia="zh-CN"/>
        </w:rPr>
        <w:t>和哪些规定？</w:t>
      </w:r>
    </w:p>
    <w:p>
      <w:pPr>
        <w:pStyle w:val="2"/>
        <w:spacing w:line="540" w:lineRule="exact"/>
        <w:ind w:firstLine="632"/>
        <w:rPr>
          <w:rFonts w:ascii="Times New Roman" w:hAnsi="Times New Roman" w:eastAsia="仿宋_GB2312"/>
          <w:sz w:val="32"/>
          <w:szCs w:val="32"/>
        </w:rPr>
      </w:pPr>
      <w:r>
        <w:rPr>
          <w:rFonts w:ascii="Times New Roman" w:hAnsi="Times New Roman" w:eastAsia="仿宋_GB2312"/>
          <w:sz w:val="32"/>
          <w:szCs w:val="32"/>
        </w:rPr>
        <w:t>进入面试的应聘人员，需按招聘岗位要求，在规定时间内向</w:t>
      </w:r>
      <w:r>
        <w:rPr>
          <w:rFonts w:hint="eastAsia" w:ascii="Times New Roman" w:hAnsi="Times New Roman" w:eastAsia="仿宋_GB2312"/>
          <w:sz w:val="32"/>
          <w:szCs w:val="32"/>
          <w:lang w:val="en-US" w:eastAsia="zh-CN"/>
        </w:rPr>
        <w:t>东港区教育和体育局</w:t>
      </w:r>
      <w:r>
        <w:rPr>
          <w:rFonts w:ascii="Times New Roman" w:hAnsi="Times New Roman" w:eastAsia="仿宋_GB2312"/>
          <w:sz w:val="32"/>
          <w:szCs w:val="32"/>
        </w:rPr>
        <w:t>提交相关证明材料</w:t>
      </w:r>
      <w:r>
        <w:rPr>
          <w:rFonts w:hint="eastAsia" w:eastAsia="仿宋_GB2312"/>
          <w:sz w:val="32"/>
          <w:szCs w:val="32"/>
          <w:lang w:val="en-US" w:eastAsia="zh-CN"/>
        </w:rPr>
        <w:t>原件及复印件</w:t>
      </w:r>
      <w:r>
        <w:rPr>
          <w:rFonts w:ascii="Times New Roman" w:hAnsi="Times New Roman" w:eastAsia="仿宋_GB2312"/>
          <w:sz w:val="32"/>
          <w:szCs w:val="32"/>
        </w:rPr>
        <w:t>。相关证明材料主要包括：</w:t>
      </w:r>
    </w:p>
    <w:p>
      <w:pPr>
        <w:pStyle w:val="5"/>
        <w:keepNext w:val="0"/>
        <w:keepLines w:val="0"/>
        <w:pageBreakBefore w:val="0"/>
        <w:widowControl/>
        <w:shd w:val="clear" w:color="auto" w:fill="FFFFFF"/>
        <w:kinsoku/>
        <w:wordWrap/>
        <w:overflowPunct/>
        <w:topLinePunct w:val="0"/>
        <w:autoSpaceDN/>
        <w:bidi w:val="0"/>
        <w:spacing w:beforeAutospacing="0" w:afterAutospacing="0" w:line="540" w:lineRule="exact"/>
        <w:ind w:right="0" w:rightChars="0" w:firstLine="640" w:firstLineChars="200"/>
        <w:jc w:val="both"/>
        <w:rPr>
          <w:rFonts w:hint="default" w:ascii="Times New Roman" w:hAnsi="Times New Roman" w:eastAsia="仿宋_GB2312" w:cs="Times New Roman"/>
          <w:color w:val="auto"/>
          <w:sz w:val="32"/>
          <w:szCs w:val="32"/>
          <w:highlight w:val="none"/>
          <w:shd w:val="clear" w:color="auto" w:fill="FFFFFF"/>
          <w:lang w:eastAsia="zh-CN"/>
        </w:rPr>
      </w:pPr>
      <w:r>
        <w:rPr>
          <w:rFonts w:hint="eastAsia" w:eastAsia="仿宋_GB2312" w:cs="Times New Roman"/>
          <w:color w:val="auto"/>
          <w:sz w:val="32"/>
          <w:szCs w:val="32"/>
          <w:highlight w:val="none"/>
          <w:shd w:val="clear" w:color="auto" w:fill="FFFFFF"/>
          <w:lang w:val="en-US" w:eastAsia="zh-CN"/>
        </w:rPr>
        <w:t>应聘人员</w:t>
      </w:r>
      <w:r>
        <w:rPr>
          <w:rFonts w:hint="default" w:ascii="Times New Roman" w:hAnsi="Times New Roman" w:eastAsia="仿宋_GB2312" w:cs="Times New Roman"/>
          <w:color w:val="auto"/>
          <w:sz w:val="32"/>
          <w:szCs w:val="32"/>
          <w:highlight w:val="none"/>
          <w:shd w:val="clear" w:color="auto" w:fill="FFFFFF"/>
          <w:lang w:eastAsia="zh-CN"/>
        </w:rPr>
        <w:t>提交有效身份证、</w:t>
      </w:r>
      <w:r>
        <w:rPr>
          <w:rFonts w:hint="eastAsia" w:eastAsia="仿宋_GB2312" w:cs="Times New Roman"/>
          <w:color w:val="auto"/>
          <w:sz w:val="32"/>
          <w:szCs w:val="32"/>
          <w:highlight w:val="none"/>
          <w:shd w:val="clear" w:color="auto" w:fill="FFFFFF"/>
          <w:lang w:val="en-US" w:eastAsia="zh-CN"/>
        </w:rPr>
        <w:t>毕业证、学位证、</w:t>
      </w:r>
      <w:r>
        <w:rPr>
          <w:rFonts w:eastAsia="仿宋_GB2312"/>
          <w:sz w:val="32"/>
          <w:szCs w:val="32"/>
          <w:shd w:val="clear" w:color="auto" w:fill="FFFFFF"/>
        </w:rPr>
        <w:t>《2</w:t>
      </w:r>
      <w:r>
        <w:rPr>
          <w:rFonts w:eastAsia="仿宋_GB2312"/>
          <w:sz w:val="32"/>
          <w:szCs w:val="32"/>
        </w:rPr>
        <w:t>024</w:t>
      </w:r>
      <w:r>
        <w:rPr>
          <w:rFonts w:hint="eastAsia" w:ascii="仿宋_GB2312" w:hAnsi="仿宋" w:eastAsia="仿宋_GB2312" w:cs="仿宋"/>
          <w:sz w:val="32"/>
          <w:szCs w:val="32"/>
        </w:rPr>
        <w:t>年度日照市东港区教体系统事业单位公开招聘工作人员报名登记表</w:t>
      </w:r>
      <w:r>
        <w:rPr>
          <w:rFonts w:eastAsia="仿宋_GB2312"/>
          <w:sz w:val="32"/>
          <w:szCs w:val="32"/>
          <w:shd w:val="clear" w:color="auto" w:fill="FFFFFF"/>
        </w:rPr>
        <w:t>》和《诚信承诺书》</w:t>
      </w:r>
      <w:r>
        <w:rPr>
          <w:rFonts w:hint="default" w:ascii="Times New Roman" w:hAnsi="Times New Roman" w:eastAsia="仿宋_GB2312" w:cs="Times New Roman"/>
          <w:color w:val="auto"/>
          <w:sz w:val="32"/>
          <w:szCs w:val="32"/>
          <w:highlight w:val="none"/>
          <w:shd w:val="clear" w:color="auto" w:fill="FFFFFF"/>
          <w:lang w:eastAsia="zh-CN"/>
        </w:rPr>
        <w:t>；已取得国（境）外学历学位证书、但未获得教育部门认证的留学回国人员应聘的，还需提供国（境）外学历学位证书及有资质的机构出具的翻译资料，并作出9月30日以前可取得国（境）外学历学位认证材料的承诺。</w:t>
      </w:r>
    </w:p>
    <w:p>
      <w:pPr>
        <w:keepNext w:val="0"/>
        <w:keepLines w:val="0"/>
        <w:pageBreakBefore w:val="0"/>
        <w:widowControl w:val="0"/>
        <w:shd w:val="clear" w:color="auto" w:fill="FFFFFF"/>
        <w:kinsoku/>
        <w:wordWrap/>
        <w:overflowPunct/>
        <w:topLinePunct w:val="0"/>
        <w:autoSpaceDN/>
        <w:bidi w:val="0"/>
        <w:spacing w:beforeAutospacing="0" w:afterAutospacing="0" w:line="560" w:lineRule="exact"/>
        <w:ind w:right="0" w:rightChars="0" w:firstLine="640" w:firstLineChars="200"/>
        <w:jc w:val="both"/>
        <w:rPr>
          <w:rFonts w:hint="default" w:ascii="Times New Roman" w:hAnsi="Times New Roman" w:eastAsia="仿宋_GB2312" w:cs="Times New Roman"/>
          <w:color w:val="auto"/>
          <w:sz w:val="32"/>
          <w:szCs w:val="32"/>
          <w:highlight w:val="none"/>
          <w:shd w:val="clear" w:color="auto" w:fill="FFFFFF"/>
          <w:lang w:eastAsia="zh-CN"/>
        </w:rPr>
      </w:pPr>
      <w:r>
        <w:rPr>
          <w:rFonts w:hint="default" w:ascii="Times New Roman" w:hAnsi="Times New Roman" w:eastAsia="仿宋_GB2312" w:cs="Times New Roman"/>
          <w:color w:val="auto"/>
          <w:kern w:val="0"/>
          <w:sz w:val="32"/>
          <w:szCs w:val="32"/>
          <w:highlight w:val="none"/>
          <w:u w:val="none"/>
          <w:lang w:val="en-US" w:eastAsia="zh-CN" w:bidi="ar"/>
        </w:rPr>
        <w:t>在职人员</w:t>
      </w:r>
      <w:r>
        <w:rPr>
          <w:rFonts w:hint="eastAsia" w:eastAsia="仿宋_GB2312" w:cs="Times New Roman"/>
          <w:color w:val="auto"/>
          <w:kern w:val="0"/>
          <w:sz w:val="32"/>
          <w:szCs w:val="32"/>
          <w:highlight w:val="none"/>
          <w:u w:val="none"/>
          <w:lang w:val="en-US" w:eastAsia="zh-CN" w:bidi="ar"/>
        </w:rPr>
        <w:t>应聘的</w:t>
      </w:r>
      <w:r>
        <w:rPr>
          <w:rFonts w:hint="default" w:ascii="Times New Roman" w:hAnsi="Times New Roman" w:eastAsia="仿宋_GB2312" w:cs="Times New Roman"/>
          <w:color w:val="auto"/>
          <w:kern w:val="0"/>
          <w:sz w:val="32"/>
          <w:szCs w:val="32"/>
          <w:highlight w:val="none"/>
          <w:u w:val="none"/>
          <w:lang w:val="en-US" w:eastAsia="zh-CN" w:bidi="ar"/>
        </w:rPr>
        <w:t>，</w:t>
      </w:r>
      <w:r>
        <w:rPr>
          <w:rFonts w:hint="eastAsia" w:eastAsia="仿宋_GB2312" w:cs="Times New Roman"/>
          <w:color w:val="auto"/>
          <w:kern w:val="0"/>
          <w:sz w:val="32"/>
          <w:szCs w:val="32"/>
          <w:highlight w:val="none"/>
          <w:u w:val="none"/>
          <w:lang w:val="en-US" w:eastAsia="zh-CN" w:bidi="ar"/>
        </w:rPr>
        <w:t>还需</w:t>
      </w:r>
      <w:r>
        <w:rPr>
          <w:rFonts w:hint="default" w:ascii="Times New Roman" w:hAnsi="Times New Roman" w:eastAsia="仿宋_GB2312" w:cs="Times New Roman"/>
          <w:color w:val="auto"/>
          <w:kern w:val="0"/>
          <w:sz w:val="32"/>
          <w:szCs w:val="32"/>
          <w:highlight w:val="none"/>
          <w:u w:val="none"/>
          <w:lang w:val="en-US" w:eastAsia="zh-CN" w:bidi="ar"/>
        </w:rPr>
        <w:t>提交有用人权限部门或单位出具的同意应聘介绍信</w:t>
      </w:r>
      <w:r>
        <w:rPr>
          <w:rFonts w:hint="eastAsia" w:eastAsia="仿宋_GB2312" w:cs="Times New Roman"/>
          <w:color w:val="auto"/>
          <w:kern w:val="0"/>
          <w:sz w:val="32"/>
          <w:szCs w:val="32"/>
          <w:highlight w:val="none"/>
          <w:u w:val="none"/>
          <w:lang w:val="en-US" w:eastAsia="zh-CN" w:bidi="ar"/>
        </w:rPr>
        <w:t>（</w:t>
      </w:r>
      <w:r>
        <w:rPr>
          <w:rFonts w:hint="default" w:ascii="Times New Roman" w:hAnsi="Times New Roman" w:eastAsia="仿宋_GB2312" w:cs="Times New Roman"/>
          <w:color w:val="auto"/>
          <w:kern w:val="0"/>
          <w:sz w:val="32"/>
          <w:szCs w:val="32"/>
          <w:highlight w:val="none"/>
          <w:u w:val="none"/>
          <w:lang w:val="en-US" w:eastAsia="zh-CN" w:bidi="ar"/>
        </w:rPr>
        <w:t>按时出具同意应聘介绍信确有困难的</w:t>
      </w:r>
      <w:r>
        <w:rPr>
          <w:rFonts w:hint="eastAsia" w:eastAsia="仿宋_GB2312" w:cs="Times New Roman"/>
          <w:color w:val="auto"/>
          <w:kern w:val="0"/>
          <w:sz w:val="32"/>
          <w:szCs w:val="32"/>
          <w:highlight w:val="none"/>
          <w:u w:val="none"/>
          <w:lang w:val="en-US" w:eastAsia="zh-CN" w:bidi="ar"/>
        </w:rPr>
        <w:t>，</w:t>
      </w:r>
      <w:r>
        <w:rPr>
          <w:rFonts w:hint="default" w:ascii="Times New Roman" w:hAnsi="Times New Roman" w:eastAsia="仿宋_GB2312" w:cs="Times New Roman"/>
          <w:color w:val="auto"/>
          <w:kern w:val="0"/>
          <w:sz w:val="32"/>
          <w:szCs w:val="32"/>
          <w:highlight w:val="none"/>
          <w:u w:val="none"/>
          <w:lang w:val="en-US" w:eastAsia="zh-CN" w:bidi="ar"/>
        </w:rPr>
        <w:t>经招聘单位</w:t>
      </w:r>
      <w:r>
        <w:rPr>
          <w:rFonts w:hint="eastAsia" w:eastAsia="仿宋_GB2312" w:cs="Times New Roman"/>
          <w:color w:val="auto"/>
          <w:kern w:val="0"/>
          <w:sz w:val="32"/>
          <w:szCs w:val="32"/>
          <w:highlight w:val="none"/>
          <w:u w:val="none"/>
          <w:lang w:val="en-US" w:eastAsia="zh-CN" w:bidi="ar"/>
        </w:rPr>
        <w:t>主管部门</w:t>
      </w:r>
      <w:r>
        <w:rPr>
          <w:rFonts w:hint="default" w:ascii="Times New Roman" w:hAnsi="Times New Roman" w:eastAsia="仿宋_GB2312" w:cs="Times New Roman"/>
          <w:color w:val="auto"/>
          <w:kern w:val="0"/>
          <w:sz w:val="32"/>
          <w:szCs w:val="32"/>
          <w:highlight w:val="none"/>
          <w:u w:val="none"/>
          <w:lang w:val="en-US" w:eastAsia="zh-CN" w:bidi="ar"/>
        </w:rPr>
        <w:t>同意，可在考察或体检阶段提</w:t>
      </w:r>
      <w:r>
        <w:rPr>
          <w:rFonts w:hint="eastAsia" w:eastAsia="仿宋_GB2312" w:cs="Times New Roman"/>
          <w:color w:val="auto"/>
          <w:kern w:val="0"/>
          <w:sz w:val="32"/>
          <w:szCs w:val="32"/>
          <w:highlight w:val="none"/>
          <w:u w:val="none"/>
          <w:lang w:val="en-US" w:eastAsia="zh-CN" w:bidi="ar"/>
        </w:rPr>
        <w:t>交），未如期提交，视为放弃</w:t>
      </w:r>
      <w:r>
        <w:rPr>
          <w:rFonts w:hint="default" w:ascii="Times New Roman" w:hAnsi="Times New Roman" w:eastAsia="仿宋_GB2312" w:cs="Times New Roman"/>
          <w:color w:val="auto"/>
          <w:kern w:val="0"/>
          <w:sz w:val="32"/>
          <w:szCs w:val="32"/>
          <w:highlight w:val="none"/>
          <w:u w:val="none"/>
          <w:lang w:val="en-US" w:eastAsia="zh-CN" w:bidi="ar"/>
        </w:rPr>
        <w:t>。</w:t>
      </w:r>
      <w:r>
        <w:rPr>
          <w:rFonts w:hint="default" w:eastAsia="仿宋_GB2312"/>
          <w:color w:val="auto"/>
          <w:kern w:val="0"/>
          <w:sz w:val="32"/>
          <w:szCs w:val="32"/>
          <w:highlight w:val="none"/>
          <w:lang w:bidi="ar"/>
        </w:rPr>
        <w:t>在职人员报名前应充分了解知晓有关法律法规或所在单位及有关主管部门关于是否允许报考、离职的相关规定。</w:t>
      </w:r>
    </w:p>
    <w:p>
      <w:pPr>
        <w:keepNext w:val="0"/>
        <w:keepLines w:val="0"/>
        <w:pageBreakBefore w:val="0"/>
        <w:kinsoku/>
        <w:wordWrap/>
        <w:overflowPunct/>
        <w:topLinePunct w:val="0"/>
        <w:autoSpaceDN/>
        <w:bidi w:val="0"/>
        <w:spacing w:line="540" w:lineRule="exact"/>
        <w:ind w:right="0" w:rightChars="0" w:firstLine="640" w:firstLineChars="200"/>
      </w:pPr>
      <w:r>
        <w:rPr>
          <w:rFonts w:hint="default" w:ascii="Times New Roman" w:hAnsi="Times New Roman" w:eastAsia="仿宋_GB2312" w:cs="Times New Roman"/>
          <w:color w:val="auto"/>
          <w:kern w:val="0"/>
          <w:sz w:val="32"/>
          <w:szCs w:val="32"/>
          <w:highlight w:val="none"/>
          <w:u w:val="none"/>
          <w:lang w:val="en-US" w:eastAsia="zh-CN" w:bidi="ar"/>
        </w:rPr>
        <w:t>岗位条件要求的其他证明材料</w:t>
      </w:r>
      <w:r>
        <w:rPr>
          <w:rFonts w:hint="eastAsia" w:ascii="Times New Roman" w:hAnsi="Times New Roman" w:eastAsia="仿宋_GB2312" w:cs="Times New Roman"/>
          <w:color w:val="auto"/>
          <w:kern w:val="0"/>
          <w:sz w:val="32"/>
          <w:szCs w:val="32"/>
          <w:highlight w:val="none"/>
          <w:u w:val="none"/>
          <w:lang w:val="en-US" w:eastAsia="zh-CN" w:bidi="ar"/>
        </w:rPr>
        <w:t>，如</w:t>
      </w:r>
      <w:r>
        <w:rPr>
          <w:rFonts w:hint="default" w:ascii="Times New Roman" w:hAnsi="Times New Roman" w:eastAsia="仿宋_GB2312" w:cs="Times New Roman"/>
          <w:color w:val="auto"/>
          <w:sz w:val="32"/>
          <w:szCs w:val="32"/>
          <w:highlight w:val="none"/>
          <w:shd w:val="clear" w:color="auto" w:fill="FFFFFF"/>
        </w:rPr>
        <w:t>教师资格证</w:t>
      </w:r>
      <w:r>
        <w:rPr>
          <w:rFonts w:hint="eastAsia" w:eastAsia="仿宋_GB2312" w:cs="Times New Roman"/>
          <w:color w:val="auto"/>
          <w:sz w:val="32"/>
          <w:szCs w:val="32"/>
          <w:highlight w:val="none"/>
          <w:shd w:val="clear" w:color="auto" w:fill="FFFFFF"/>
          <w:lang w:val="en-US" w:eastAsia="zh-CN"/>
        </w:rPr>
        <w:t>书</w:t>
      </w:r>
      <w:r>
        <w:rPr>
          <w:rFonts w:hint="default" w:ascii="Times New Roman" w:hAnsi="Times New Roman" w:eastAsia="仿宋_GB2312" w:cs="Times New Roman"/>
          <w:color w:val="auto"/>
          <w:sz w:val="32"/>
          <w:szCs w:val="32"/>
          <w:highlight w:val="none"/>
          <w:shd w:val="clear" w:color="auto" w:fill="FFFFFF"/>
        </w:rPr>
        <w:t>，普通话等级证书</w:t>
      </w:r>
      <w:r>
        <w:rPr>
          <w:rFonts w:hint="eastAsia" w:eastAsia="仿宋_GB2312" w:cs="Times New Roman"/>
          <w:color w:val="auto"/>
          <w:sz w:val="32"/>
          <w:szCs w:val="32"/>
          <w:highlight w:val="none"/>
          <w:shd w:val="clear" w:color="auto" w:fill="FFFFFF"/>
          <w:lang w:val="en-US" w:eastAsia="zh-CN"/>
        </w:rPr>
        <w:t>等</w:t>
      </w:r>
      <w:r>
        <w:rPr>
          <w:rFonts w:hint="default" w:ascii="Times New Roman" w:hAnsi="Times New Roman" w:eastAsia="仿宋_GB2312" w:cs="Times New Roman"/>
          <w:color w:val="auto"/>
          <w:kern w:val="0"/>
          <w:sz w:val="32"/>
          <w:szCs w:val="32"/>
          <w:highlight w:val="none"/>
          <w:u w:val="none"/>
          <w:lang w:val="en-US" w:eastAsia="zh-CN" w:bidi="ar"/>
        </w:rPr>
        <w:t>。</w:t>
      </w:r>
    </w:p>
    <w:p>
      <w:pPr>
        <w:keepNext w:val="0"/>
        <w:keepLines w:val="0"/>
        <w:pageBreakBefore w:val="0"/>
        <w:widowControl w:val="0"/>
        <w:kinsoku/>
        <w:wordWrap/>
        <w:overflowPunct/>
        <w:topLinePunct w:val="0"/>
        <w:bidi w:val="0"/>
        <w:adjustRightInd w:val="0"/>
        <w:snapToGrid w:val="0"/>
        <w:spacing w:line="540" w:lineRule="exact"/>
        <w:ind w:firstLine="643" w:firstLineChars="200"/>
        <w:jc w:val="both"/>
        <w:textAlignment w:val="auto"/>
        <w:rPr>
          <w:rFonts w:hint="default" w:ascii="Times New Roman" w:hAnsi="Times New Roman" w:eastAsia="楷体_GB2312" w:cs="Times New Roman"/>
          <w:b/>
          <w:bCs/>
          <w:color w:val="auto"/>
          <w:sz w:val="32"/>
          <w:szCs w:val="32"/>
          <w:u w:val="none"/>
          <w:lang w:val="en-US" w:eastAsia="zh-CN"/>
        </w:rPr>
      </w:pPr>
      <w:r>
        <w:rPr>
          <w:rFonts w:hint="default" w:ascii="Times New Roman" w:hAnsi="Times New Roman" w:eastAsia="楷体_GB2312" w:cs="Times New Roman"/>
          <w:b/>
          <w:bCs/>
          <w:color w:val="auto"/>
          <w:sz w:val="32"/>
          <w:szCs w:val="32"/>
          <w:u w:val="none"/>
          <w:lang w:val="en-US" w:eastAsia="zh-CN"/>
        </w:rPr>
        <w:t>1</w:t>
      </w:r>
      <w:r>
        <w:rPr>
          <w:rFonts w:hint="eastAsia" w:eastAsia="楷体_GB2312" w:cs="Times New Roman"/>
          <w:b/>
          <w:bCs/>
          <w:color w:val="auto"/>
          <w:sz w:val="32"/>
          <w:szCs w:val="32"/>
          <w:u w:val="none"/>
          <w:lang w:val="en-US" w:eastAsia="zh-CN"/>
        </w:rPr>
        <w:t>3</w:t>
      </w:r>
      <w:r>
        <w:rPr>
          <w:rFonts w:hint="default" w:ascii="Times New Roman" w:hAnsi="Times New Roman" w:eastAsia="楷体_GB2312" w:cs="Times New Roman"/>
          <w:b/>
          <w:bCs/>
          <w:color w:val="auto"/>
          <w:sz w:val="32"/>
          <w:szCs w:val="32"/>
          <w:u w:val="none"/>
        </w:rPr>
        <w:t>.</w:t>
      </w:r>
      <w:r>
        <w:rPr>
          <w:rFonts w:hint="default" w:ascii="Times New Roman" w:hAnsi="Times New Roman" w:eastAsia="楷体_GB2312" w:cs="Times New Roman"/>
          <w:b/>
          <w:bCs/>
          <w:color w:val="auto"/>
          <w:sz w:val="32"/>
          <w:szCs w:val="32"/>
          <w:u w:val="none"/>
          <w:lang w:val="en-US" w:eastAsia="zh-CN"/>
        </w:rPr>
        <w:t>减免考务费如何办理？</w:t>
      </w:r>
    </w:p>
    <w:p>
      <w:pPr>
        <w:keepNext w:val="0"/>
        <w:keepLines w:val="0"/>
        <w:pageBreakBefore w:val="0"/>
        <w:widowControl w:val="0"/>
        <w:kinsoku/>
        <w:wordWrap/>
        <w:overflowPunct/>
        <w:topLinePunct w:val="0"/>
        <w:bidi w:val="0"/>
        <w:adjustRightInd w:val="0"/>
        <w:snapToGrid w:val="0"/>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rPr>
        <w:t>拟享受减免考务费用的最低生活保障家庭人员、脱贫享受政策人口和</w:t>
      </w:r>
      <w:r>
        <w:rPr>
          <w:rFonts w:hint="default" w:ascii="Times New Roman" w:hAnsi="Times New Roman" w:eastAsia="仿宋_GB2312" w:cs="Times New Roman"/>
          <w:b w:val="0"/>
          <w:bCs w:val="0"/>
          <w:color w:val="auto"/>
          <w:sz w:val="32"/>
          <w:szCs w:val="32"/>
          <w:lang w:eastAsia="zh-CN"/>
        </w:rPr>
        <w:t>防止</w:t>
      </w:r>
      <w:r>
        <w:rPr>
          <w:rFonts w:hint="default" w:ascii="Times New Roman" w:hAnsi="Times New Roman" w:eastAsia="仿宋_GB2312" w:cs="Times New Roman"/>
          <w:b w:val="0"/>
          <w:bCs w:val="0"/>
          <w:color w:val="auto"/>
          <w:sz w:val="32"/>
          <w:szCs w:val="32"/>
        </w:rPr>
        <w:t>返贫监测帮扶对象，在报名</w:t>
      </w:r>
      <w:r>
        <w:rPr>
          <w:rFonts w:hint="default" w:ascii="Times New Roman" w:hAnsi="Times New Roman" w:eastAsia="仿宋_GB2312" w:cs="Times New Roman"/>
          <w:b w:val="0"/>
          <w:bCs w:val="0"/>
          <w:color w:val="auto"/>
          <w:sz w:val="32"/>
          <w:szCs w:val="32"/>
          <w:lang w:eastAsia="zh-CN"/>
        </w:rPr>
        <w:t>系统</w:t>
      </w:r>
      <w:r>
        <w:rPr>
          <w:rFonts w:hint="default" w:ascii="Times New Roman" w:hAnsi="Times New Roman" w:eastAsia="仿宋_GB2312" w:cs="Times New Roman"/>
          <w:b w:val="0"/>
          <w:bCs w:val="0"/>
          <w:color w:val="auto"/>
          <w:sz w:val="32"/>
          <w:szCs w:val="32"/>
        </w:rPr>
        <w:t>完成报名信息填报并通过资格初审后，</w:t>
      </w:r>
      <w:r>
        <w:rPr>
          <w:rFonts w:hint="default" w:ascii="Times New Roman" w:hAnsi="Times New Roman" w:eastAsia="仿宋_GB2312" w:cs="Times New Roman"/>
          <w:color w:val="auto"/>
          <w:sz w:val="32"/>
          <w:szCs w:val="32"/>
          <w:highlight w:val="none"/>
        </w:rPr>
        <w:t>于202</w:t>
      </w:r>
      <w:r>
        <w:rPr>
          <w:rFonts w:hint="eastAsia"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eastAsia"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月</w:t>
      </w:r>
      <w:r>
        <w:rPr>
          <w:rFonts w:hint="eastAsia" w:eastAsia="仿宋_GB2312" w:cs="Times New Roman"/>
          <w:color w:val="auto"/>
          <w:sz w:val="32"/>
          <w:szCs w:val="32"/>
          <w:highlight w:val="none"/>
          <w:lang w:val="en-US" w:eastAsia="zh-CN"/>
        </w:rPr>
        <w:t>9</w:t>
      </w:r>
      <w:bookmarkStart w:id="0" w:name="_GoBack"/>
      <w:bookmarkEnd w:id="0"/>
      <w:r>
        <w:rPr>
          <w:rFonts w:hint="default" w:ascii="Times New Roman" w:hAnsi="Times New Roman" w:eastAsia="仿宋_GB2312" w:cs="Times New Roman"/>
          <w:color w:val="auto"/>
          <w:sz w:val="32"/>
          <w:szCs w:val="32"/>
          <w:highlight w:val="none"/>
        </w:rPr>
        <w:t>日</w:t>
      </w:r>
      <w:r>
        <w:rPr>
          <w:rFonts w:hint="default" w:ascii="Times New Roman" w:hAnsi="Times New Roman" w:eastAsia="仿宋_GB2312" w:cs="Times New Roman"/>
          <w:color w:val="auto"/>
          <w:sz w:val="32"/>
          <w:szCs w:val="32"/>
          <w:highlight w:val="none"/>
          <w:lang w:val="en-US" w:eastAsia="zh-CN"/>
        </w:rPr>
        <w:t>1</w:t>
      </w:r>
      <w:r>
        <w:rPr>
          <w:rFonts w:hint="eastAsia"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lang w:val="en-US" w:eastAsia="zh-CN"/>
        </w:rPr>
        <w:t>:00</w:t>
      </w:r>
      <w:r>
        <w:rPr>
          <w:rFonts w:hint="default" w:ascii="Times New Roman" w:hAnsi="Times New Roman" w:eastAsia="仿宋_GB2312" w:cs="Times New Roman"/>
          <w:color w:val="auto"/>
          <w:sz w:val="32"/>
          <w:szCs w:val="32"/>
          <w:highlight w:val="none"/>
        </w:rPr>
        <w:t>前将相应材料电子版以电子邮件附件形式发送至邮箱</w:t>
      </w:r>
      <w:r>
        <w:rPr>
          <w:rFonts w:hint="eastAsia" w:eastAsia="仿宋_GB2312" w:cs="Times New Roman"/>
          <w:color w:val="auto"/>
          <w:sz w:val="32"/>
          <w:szCs w:val="32"/>
          <w:highlight w:val="none"/>
          <w:lang w:val="en-US" w:eastAsia="zh-CN"/>
        </w:rPr>
        <w:t>dgqjyjzgk</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rz.shandong.cn</w:t>
      </w:r>
      <w:r>
        <w:rPr>
          <w:rFonts w:hint="default" w:ascii="Times New Roman" w:hAnsi="Times New Roman" w:eastAsia="仿宋_GB2312" w:cs="Times New Roman"/>
          <w:color w:val="auto"/>
          <w:sz w:val="32"/>
          <w:szCs w:val="32"/>
          <w:highlight w:val="none"/>
        </w:rPr>
        <w:t>，邮件主题应统一为：“笔试费用减免+考生姓名+身份证号”，以邮箱显示接收时间为准。邮件发送成功后，务必于当日工作时间内致电0633-</w:t>
      </w:r>
      <w:r>
        <w:rPr>
          <w:rFonts w:hint="eastAsia" w:eastAsia="仿宋_GB2312" w:cs="Times New Roman"/>
          <w:color w:val="auto"/>
          <w:sz w:val="32"/>
          <w:szCs w:val="32"/>
          <w:highlight w:val="none"/>
          <w:lang w:val="en-US" w:eastAsia="zh-CN"/>
        </w:rPr>
        <w:t>3226766</w:t>
      </w:r>
      <w:r>
        <w:rPr>
          <w:rFonts w:hint="default" w:ascii="Times New Roman" w:hAnsi="Times New Roman" w:eastAsia="仿宋_GB2312" w:cs="Times New Roman"/>
          <w:color w:val="auto"/>
          <w:sz w:val="32"/>
          <w:szCs w:val="32"/>
          <w:highlight w:val="none"/>
        </w:rPr>
        <w:t>进行确认。</w:t>
      </w:r>
    </w:p>
    <w:p>
      <w:pPr>
        <w:keepNext w:val="0"/>
        <w:keepLines w:val="0"/>
        <w:pageBreakBefore w:val="0"/>
        <w:widowControl w:val="0"/>
        <w:kinsoku/>
        <w:wordWrap/>
        <w:overflowPunct/>
        <w:topLinePunct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减免考务费所需材料包括：</w:t>
      </w:r>
    </w:p>
    <w:p>
      <w:pPr>
        <w:keepNext w:val="0"/>
        <w:keepLines w:val="0"/>
        <w:pageBreakBefore w:val="0"/>
        <w:widowControl w:val="0"/>
        <w:kinsoku/>
        <w:wordWrap/>
        <w:overflowPunct/>
        <w:topLinePunct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1）最低生活保障家庭人员凭其家庭所在地的县（市、区）民政部门出具的享受最低生活保障的证明或低保证；脱贫享受政策人口和防止返贫监测帮扶对象凭其家庭所在地的县（市、区）乡村振兴部门出具的有关证明。</w:t>
      </w:r>
    </w:p>
    <w:p>
      <w:pPr>
        <w:keepNext w:val="0"/>
        <w:keepLines w:val="0"/>
        <w:pageBreakBefore w:val="0"/>
        <w:widowControl w:val="0"/>
        <w:kinsoku/>
        <w:wordWrap/>
        <w:overflowPunct/>
        <w:topLinePunct w:val="0"/>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rPr>
        <w:t>（2）本人身份证。</w:t>
      </w:r>
    </w:p>
    <w:p>
      <w:pPr>
        <w:keepNext w:val="0"/>
        <w:keepLines w:val="0"/>
        <w:pageBreakBefore w:val="0"/>
        <w:widowControl w:val="0"/>
        <w:kinsoku/>
        <w:wordWrap/>
        <w:overflowPunct/>
        <w:topLinePunct w:val="0"/>
        <w:bidi w:val="0"/>
        <w:adjustRightInd w:val="0"/>
        <w:snapToGrid w:val="0"/>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color w:val="auto"/>
          <w:sz w:val="32"/>
          <w:szCs w:val="32"/>
          <w:lang w:eastAsia="zh-CN"/>
        </w:rPr>
        <w:t>应聘人员</w:t>
      </w:r>
      <w:r>
        <w:rPr>
          <w:rFonts w:hint="default" w:ascii="Times New Roman" w:hAnsi="Times New Roman" w:eastAsia="仿宋_GB2312" w:cs="Times New Roman"/>
          <w:b w:val="0"/>
          <w:bCs w:val="0"/>
          <w:color w:val="auto"/>
          <w:sz w:val="32"/>
          <w:szCs w:val="32"/>
        </w:rPr>
        <w:t>须在规定时间内</w:t>
      </w:r>
      <w:r>
        <w:rPr>
          <w:rFonts w:hint="default" w:ascii="Times New Roman" w:hAnsi="Times New Roman" w:eastAsia="仿宋_GB2312" w:cs="Times New Roman"/>
          <w:b w:val="0"/>
          <w:bCs w:val="0"/>
          <w:color w:val="auto"/>
          <w:sz w:val="32"/>
          <w:szCs w:val="32"/>
          <w:lang w:eastAsia="zh-CN"/>
        </w:rPr>
        <w:t>提交</w:t>
      </w:r>
      <w:r>
        <w:rPr>
          <w:rFonts w:hint="default" w:ascii="Times New Roman" w:hAnsi="Times New Roman" w:eastAsia="仿宋_GB2312" w:cs="Times New Roman"/>
          <w:b w:val="0"/>
          <w:bCs w:val="0"/>
          <w:color w:val="auto"/>
          <w:sz w:val="32"/>
          <w:szCs w:val="32"/>
        </w:rPr>
        <w:t>减免</w:t>
      </w:r>
      <w:r>
        <w:rPr>
          <w:rFonts w:hint="default" w:ascii="Times New Roman" w:hAnsi="Times New Roman" w:eastAsia="仿宋_GB2312" w:cs="Times New Roman"/>
          <w:b w:val="0"/>
          <w:bCs w:val="0"/>
          <w:color w:val="auto"/>
          <w:sz w:val="32"/>
          <w:szCs w:val="32"/>
          <w:lang w:eastAsia="zh-CN"/>
        </w:rPr>
        <w:t>申请</w:t>
      </w:r>
      <w:r>
        <w:rPr>
          <w:rFonts w:hint="default" w:ascii="Times New Roman" w:hAnsi="Times New Roman" w:eastAsia="仿宋_GB2312" w:cs="Times New Roman"/>
          <w:b w:val="0"/>
          <w:bCs w:val="0"/>
          <w:color w:val="auto"/>
          <w:sz w:val="32"/>
          <w:szCs w:val="32"/>
        </w:rPr>
        <w:t>，逾期</w:t>
      </w:r>
      <w:r>
        <w:rPr>
          <w:rFonts w:hint="default" w:ascii="Times New Roman" w:hAnsi="Times New Roman" w:eastAsia="仿宋_GB2312" w:cs="Times New Roman"/>
          <w:b w:val="0"/>
          <w:bCs w:val="0"/>
          <w:color w:val="auto"/>
          <w:sz w:val="32"/>
          <w:szCs w:val="32"/>
          <w:lang w:eastAsia="zh-CN"/>
        </w:rPr>
        <w:t>不再受理</w:t>
      </w:r>
      <w:r>
        <w:rPr>
          <w:rFonts w:hint="default" w:ascii="Times New Roman" w:hAnsi="Times New Roman" w:eastAsia="仿宋_GB2312" w:cs="Times New Roman"/>
          <w:b w:val="0"/>
          <w:bCs w:val="0"/>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3" w:firstLineChars="200"/>
        <w:jc w:val="both"/>
        <w:textAlignment w:val="auto"/>
        <w:rPr>
          <w:rFonts w:hint="default" w:ascii="Times New Roman" w:hAnsi="Times New Roman" w:eastAsia="楷体_GB2312" w:cs="Times New Roman"/>
          <w:b/>
          <w:bCs/>
          <w:color w:val="auto"/>
          <w:sz w:val="32"/>
          <w:szCs w:val="32"/>
          <w:u w:val="none"/>
        </w:rPr>
      </w:pPr>
      <w:r>
        <w:rPr>
          <w:rFonts w:hint="default" w:ascii="Times New Roman" w:hAnsi="Times New Roman" w:eastAsia="楷体_GB2312" w:cs="Times New Roman"/>
          <w:b/>
          <w:bCs/>
          <w:color w:val="auto"/>
          <w:sz w:val="32"/>
          <w:szCs w:val="32"/>
          <w:u w:val="none"/>
          <w:lang w:val="en-US" w:eastAsia="zh-CN"/>
        </w:rPr>
        <w:t>1</w:t>
      </w:r>
      <w:r>
        <w:rPr>
          <w:rFonts w:hint="eastAsia" w:eastAsia="楷体_GB2312" w:cs="Times New Roman"/>
          <w:b/>
          <w:bCs/>
          <w:color w:val="auto"/>
          <w:sz w:val="32"/>
          <w:szCs w:val="32"/>
          <w:u w:val="none"/>
          <w:lang w:val="en-US" w:eastAsia="zh-CN"/>
        </w:rPr>
        <w:t>4</w:t>
      </w:r>
      <w:r>
        <w:rPr>
          <w:rFonts w:hint="default" w:ascii="Times New Roman" w:hAnsi="Times New Roman" w:eastAsia="楷体_GB2312" w:cs="Times New Roman"/>
          <w:b/>
          <w:bCs/>
          <w:color w:val="auto"/>
          <w:sz w:val="32"/>
          <w:szCs w:val="32"/>
          <w:u w:val="none"/>
          <w:lang w:val="en-US" w:eastAsia="zh-CN"/>
        </w:rPr>
        <w:t>.</w:t>
      </w:r>
      <w:r>
        <w:rPr>
          <w:rFonts w:hint="default" w:ascii="Times New Roman" w:hAnsi="Times New Roman" w:eastAsia="楷体_GB2312" w:cs="Times New Roman"/>
          <w:b/>
          <w:bCs/>
          <w:color w:val="auto"/>
          <w:sz w:val="32"/>
          <w:szCs w:val="32"/>
          <w:u w:val="none"/>
        </w:rPr>
        <w:t>违纪违规及存在不诚信情形的应聘人员如何处理？</w:t>
      </w:r>
    </w:p>
    <w:p>
      <w:pPr>
        <w:keepNext w:val="0"/>
        <w:keepLines w:val="0"/>
        <w:pageBreakBefore w:val="0"/>
        <w:widowControl w:val="0"/>
        <w:kinsoku/>
        <w:wordWrap/>
        <w:overflowPunct/>
        <w:topLinePunct w:val="0"/>
        <w:autoSpaceDE w:val="0"/>
        <w:autoSpaceDN w:val="0"/>
        <w:bidi w:val="0"/>
        <w:adjustRightInd w:val="0"/>
        <w:snapToGrid w:val="0"/>
        <w:spacing w:line="540" w:lineRule="exact"/>
        <w:ind w:firstLine="624"/>
        <w:jc w:val="both"/>
        <w:textAlignment w:val="auto"/>
        <w:rPr>
          <w:rFonts w:hint="default" w:ascii="Times New Roman" w:hAnsi="Times New Roman" w:eastAsia="仿宋_GB2312" w:cs="Times New Roman"/>
          <w:color w:val="auto"/>
          <w:sz w:val="32"/>
          <w:szCs w:val="32"/>
          <w:u w:val="none"/>
          <w:lang w:val="en-US" w:eastAsia="zh-CN" w:bidi="ar"/>
        </w:rPr>
      </w:pPr>
      <w:r>
        <w:rPr>
          <w:rFonts w:hint="default" w:ascii="Times New Roman" w:hAnsi="Times New Roman" w:eastAsia="仿宋_GB2312" w:cs="Times New Roman"/>
          <w:color w:val="auto"/>
          <w:kern w:val="0"/>
          <w:sz w:val="32"/>
          <w:szCs w:val="32"/>
          <w:u w:val="none"/>
        </w:rPr>
        <w:t>应聘人员要严格遵守公开招聘的相关政策规定，遵从</w:t>
      </w:r>
      <w:r>
        <w:rPr>
          <w:rFonts w:hint="eastAsia" w:eastAsia="仿宋_GB2312" w:cs="Times New Roman"/>
          <w:color w:val="auto"/>
          <w:kern w:val="0"/>
          <w:sz w:val="32"/>
          <w:szCs w:val="32"/>
          <w:u w:val="none"/>
          <w:lang w:val="en-US" w:eastAsia="zh-CN"/>
        </w:rPr>
        <w:t>招聘单位或其主管部门</w:t>
      </w:r>
      <w:r>
        <w:rPr>
          <w:rFonts w:hint="default" w:ascii="Times New Roman" w:hAnsi="Times New Roman" w:eastAsia="仿宋_GB2312" w:cs="Times New Roman"/>
          <w:color w:val="auto"/>
          <w:kern w:val="0"/>
          <w:sz w:val="32"/>
          <w:szCs w:val="32"/>
          <w:u w:val="none"/>
        </w:rPr>
        <w:t>的统一安排</w:t>
      </w:r>
      <w:r>
        <w:rPr>
          <w:rFonts w:hint="default" w:ascii="Times New Roman" w:hAnsi="Times New Roman" w:eastAsia="仿宋_GB2312" w:cs="Times New Roman"/>
          <w:color w:val="auto"/>
          <w:kern w:val="0"/>
          <w:sz w:val="32"/>
          <w:szCs w:val="32"/>
          <w:u w:val="none"/>
          <w:lang w:eastAsia="zh-CN"/>
        </w:rPr>
        <w:t>，其在应聘期间的表现，将作为公开招聘考察的重要内容之一。</w:t>
      </w:r>
      <w:r>
        <w:rPr>
          <w:rFonts w:hint="default" w:ascii="Times New Roman" w:hAnsi="Times New Roman" w:eastAsia="仿宋_GB2312" w:cs="Times New Roman"/>
          <w:color w:val="auto"/>
          <w:sz w:val="32"/>
          <w:szCs w:val="32"/>
          <w:u w:val="none"/>
          <w:lang w:val="en-US" w:eastAsia="zh-CN" w:bidi="ar"/>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keepNext w:val="0"/>
        <w:keepLines w:val="0"/>
        <w:pageBreakBefore w:val="0"/>
        <w:widowControl w:val="0"/>
        <w:kinsoku/>
        <w:wordWrap/>
        <w:overflowPunct/>
        <w:topLinePunct w:val="0"/>
        <w:bidi w:val="0"/>
        <w:snapToGrid w:val="0"/>
        <w:spacing w:line="540" w:lineRule="exact"/>
        <w:ind w:firstLine="630" w:firstLineChars="196"/>
        <w:jc w:val="both"/>
        <w:textAlignment w:val="auto"/>
        <w:rPr>
          <w:rFonts w:hint="default" w:ascii="Times New Roman" w:hAnsi="Times New Roman" w:eastAsia="楷体_GB2312" w:cs="Times New Roman"/>
          <w:b/>
          <w:bCs/>
          <w:color w:val="auto"/>
          <w:sz w:val="32"/>
          <w:szCs w:val="32"/>
          <w:u w:val="none"/>
        </w:rPr>
      </w:pPr>
      <w:r>
        <w:rPr>
          <w:rFonts w:hint="default" w:ascii="Times New Roman" w:hAnsi="Times New Roman" w:eastAsia="楷体_GB2312" w:cs="Times New Roman"/>
          <w:b/>
          <w:bCs/>
          <w:color w:val="auto"/>
          <w:sz w:val="32"/>
          <w:szCs w:val="32"/>
          <w:u w:val="none"/>
          <w:lang w:val="en-US" w:eastAsia="zh-CN"/>
        </w:rPr>
        <w:t>1</w:t>
      </w:r>
      <w:r>
        <w:rPr>
          <w:rFonts w:hint="eastAsia" w:eastAsia="楷体_GB2312" w:cs="Times New Roman"/>
          <w:b/>
          <w:bCs/>
          <w:color w:val="auto"/>
          <w:sz w:val="32"/>
          <w:szCs w:val="32"/>
          <w:u w:val="none"/>
          <w:lang w:val="en-US" w:eastAsia="zh-CN"/>
        </w:rPr>
        <w:t>5</w:t>
      </w:r>
      <w:r>
        <w:rPr>
          <w:rFonts w:hint="default" w:ascii="Times New Roman" w:hAnsi="Times New Roman" w:eastAsia="楷体_GB2312" w:cs="Times New Roman"/>
          <w:b/>
          <w:bCs/>
          <w:color w:val="auto"/>
          <w:sz w:val="32"/>
          <w:szCs w:val="32"/>
          <w:u w:val="none"/>
        </w:rPr>
        <w:t>.是否有指定的考试辅导书和培训班？</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both"/>
        <w:textAlignment w:val="auto"/>
        <w:rPr>
          <w:rFonts w:hint="default" w:ascii="Times New Roman" w:hAnsi="Times New Roman" w:eastAsia="仿宋" w:cs="Times New Roman"/>
          <w:color w:val="auto"/>
          <w:sz w:val="32"/>
          <w:szCs w:val="32"/>
          <w:highlight w:val="none"/>
          <w:u w:val="none"/>
        </w:rPr>
      </w:pPr>
      <w:r>
        <w:rPr>
          <w:rFonts w:hint="eastAsia" w:eastAsia="仿宋_GB2312" w:cs="Times New Roman"/>
          <w:color w:val="auto"/>
          <w:sz w:val="32"/>
          <w:szCs w:val="32"/>
          <w:u w:val="none"/>
          <w:lang w:val="en-US" w:eastAsia="zh-CN"/>
        </w:rPr>
        <w:t>日照市东港区教体系统事业单位公开招聘工作人员</w:t>
      </w:r>
      <w:r>
        <w:rPr>
          <w:rFonts w:hint="default" w:ascii="Times New Roman" w:hAnsi="Times New Roman" w:eastAsia="仿宋_GB2312" w:cs="Times New Roman"/>
          <w:color w:val="auto"/>
          <w:sz w:val="32"/>
          <w:szCs w:val="32"/>
          <w:u w:val="none"/>
        </w:rPr>
        <w:t>考试</w:t>
      </w:r>
      <w:r>
        <w:rPr>
          <w:rFonts w:hint="default" w:ascii="Times New Roman" w:hAnsi="Times New Roman" w:eastAsia="仿宋_GB2312" w:cs="Times New Roman"/>
          <w:color w:val="auto"/>
          <w:kern w:val="0"/>
          <w:sz w:val="32"/>
          <w:szCs w:val="32"/>
          <w:u w:val="none"/>
        </w:rPr>
        <w:t>不指定考试教材和辅导用书，不举办也不授权或委托任何机构举办</w:t>
      </w:r>
      <w:r>
        <w:rPr>
          <w:rFonts w:hint="default" w:ascii="Times New Roman" w:hAnsi="Times New Roman" w:eastAsia="仿宋_GB2312" w:cs="Times New Roman"/>
          <w:color w:val="auto"/>
          <w:kern w:val="0"/>
          <w:sz w:val="32"/>
          <w:szCs w:val="32"/>
          <w:u w:val="none"/>
          <w:lang w:eastAsia="zh-CN"/>
        </w:rPr>
        <w:t>考试</w:t>
      </w:r>
      <w:r>
        <w:rPr>
          <w:rFonts w:hint="default" w:ascii="Times New Roman" w:hAnsi="Times New Roman" w:eastAsia="仿宋_GB2312" w:cs="Times New Roman"/>
          <w:color w:val="auto"/>
          <w:kern w:val="0"/>
          <w:sz w:val="32"/>
          <w:szCs w:val="32"/>
          <w:u w:val="none"/>
        </w:rPr>
        <w:t>辅导培训班。</w:t>
      </w:r>
    </w:p>
    <w:p>
      <w:pPr>
        <w:pStyle w:val="12"/>
        <w:keepNext w:val="0"/>
        <w:keepLines w:val="0"/>
        <w:pageBreakBefore w:val="0"/>
        <w:widowControl/>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auto"/>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mYWE2M2E3ZTJmOWE5NjJmODVjZDkzYmMyYTVmYzQifQ=="/>
    <w:docVar w:name="KSO_WPS_MARK_KEY" w:val="fc54dced-bd1b-43ea-90e2-b6e882e1e32e"/>
  </w:docVars>
  <w:rsids>
    <w:rsidRoot w:val="5710796D"/>
    <w:rsid w:val="000B6E55"/>
    <w:rsid w:val="001441E7"/>
    <w:rsid w:val="007958E0"/>
    <w:rsid w:val="00C36B5B"/>
    <w:rsid w:val="010276D7"/>
    <w:rsid w:val="01402653"/>
    <w:rsid w:val="017F4864"/>
    <w:rsid w:val="02005B8D"/>
    <w:rsid w:val="0213405C"/>
    <w:rsid w:val="024960AD"/>
    <w:rsid w:val="02785724"/>
    <w:rsid w:val="02A2637C"/>
    <w:rsid w:val="030B2A3C"/>
    <w:rsid w:val="037759DB"/>
    <w:rsid w:val="03C54999"/>
    <w:rsid w:val="042042C5"/>
    <w:rsid w:val="046E65E9"/>
    <w:rsid w:val="047276E9"/>
    <w:rsid w:val="049329AF"/>
    <w:rsid w:val="049F168E"/>
    <w:rsid w:val="04A63BDB"/>
    <w:rsid w:val="04F54056"/>
    <w:rsid w:val="05085485"/>
    <w:rsid w:val="05430E85"/>
    <w:rsid w:val="054C21D8"/>
    <w:rsid w:val="05B80C59"/>
    <w:rsid w:val="05C84C14"/>
    <w:rsid w:val="05E37B0E"/>
    <w:rsid w:val="05F15F19"/>
    <w:rsid w:val="0659238C"/>
    <w:rsid w:val="067A4160"/>
    <w:rsid w:val="06916FD9"/>
    <w:rsid w:val="074F1149"/>
    <w:rsid w:val="076F5A4C"/>
    <w:rsid w:val="07CC27CB"/>
    <w:rsid w:val="07D16002"/>
    <w:rsid w:val="07E72D99"/>
    <w:rsid w:val="08163A15"/>
    <w:rsid w:val="082320BB"/>
    <w:rsid w:val="08387E2F"/>
    <w:rsid w:val="084F1AC1"/>
    <w:rsid w:val="08A300C3"/>
    <w:rsid w:val="094D16B8"/>
    <w:rsid w:val="09970B85"/>
    <w:rsid w:val="09F50871"/>
    <w:rsid w:val="0A02484E"/>
    <w:rsid w:val="0A511358"/>
    <w:rsid w:val="0A543454"/>
    <w:rsid w:val="0AAC5ECD"/>
    <w:rsid w:val="0AE453F9"/>
    <w:rsid w:val="0B0B35D9"/>
    <w:rsid w:val="0B64718D"/>
    <w:rsid w:val="0B9354E4"/>
    <w:rsid w:val="0CCA72E7"/>
    <w:rsid w:val="0D8633EB"/>
    <w:rsid w:val="0DD405FA"/>
    <w:rsid w:val="0DFD5859"/>
    <w:rsid w:val="0E405EA6"/>
    <w:rsid w:val="0E5B24B9"/>
    <w:rsid w:val="0FC75DA0"/>
    <w:rsid w:val="0FE435BA"/>
    <w:rsid w:val="1029043F"/>
    <w:rsid w:val="1068327B"/>
    <w:rsid w:val="10846DA4"/>
    <w:rsid w:val="10B17592"/>
    <w:rsid w:val="10FA2C0C"/>
    <w:rsid w:val="113B44EC"/>
    <w:rsid w:val="114710E3"/>
    <w:rsid w:val="11477335"/>
    <w:rsid w:val="115B2DE0"/>
    <w:rsid w:val="11A622AD"/>
    <w:rsid w:val="11B4739C"/>
    <w:rsid w:val="12EB7F88"/>
    <w:rsid w:val="138008DC"/>
    <w:rsid w:val="13854144"/>
    <w:rsid w:val="138E0FE8"/>
    <w:rsid w:val="13FA68E0"/>
    <w:rsid w:val="14072DAB"/>
    <w:rsid w:val="143040B0"/>
    <w:rsid w:val="14A4297B"/>
    <w:rsid w:val="14D7277E"/>
    <w:rsid w:val="151614F8"/>
    <w:rsid w:val="155913E5"/>
    <w:rsid w:val="15942844"/>
    <w:rsid w:val="15B17473"/>
    <w:rsid w:val="15F1786F"/>
    <w:rsid w:val="16315EBE"/>
    <w:rsid w:val="16377978"/>
    <w:rsid w:val="1662251B"/>
    <w:rsid w:val="16985F3D"/>
    <w:rsid w:val="16D752D5"/>
    <w:rsid w:val="16FB6DB7"/>
    <w:rsid w:val="1789364A"/>
    <w:rsid w:val="179235B9"/>
    <w:rsid w:val="17A12E39"/>
    <w:rsid w:val="198729C4"/>
    <w:rsid w:val="19B17A41"/>
    <w:rsid w:val="19B7430E"/>
    <w:rsid w:val="19E61B77"/>
    <w:rsid w:val="1A163D48"/>
    <w:rsid w:val="1A770253"/>
    <w:rsid w:val="1AC60FA3"/>
    <w:rsid w:val="1B300E3A"/>
    <w:rsid w:val="1B330E9B"/>
    <w:rsid w:val="1B972C67"/>
    <w:rsid w:val="1B987725"/>
    <w:rsid w:val="1BAA0BEC"/>
    <w:rsid w:val="1BB26287"/>
    <w:rsid w:val="1BD2745D"/>
    <w:rsid w:val="1BEE6D2B"/>
    <w:rsid w:val="1BF87363"/>
    <w:rsid w:val="1C441279"/>
    <w:rsid w:val="1C6D20FE"/>
    <w:rsid w:val="1C9039C8"/>
    <w:rsid w:val="1C98340A"/>
    <w:rsid w:val="1C9B72E6"/>
    <w:rsid w:val="1CE26164"/>
    <w:rsid w:val="1D216C8C"/>
    <w:rsid w:val="1D54148D"/>
    <w:rsid w:val="1D864D41"/>
    <w:rsid w:val="1D972D03"/>
    <w:rsid w:val="1DB45D52"/>
    <w:rsid w:val="1DCC309C"/>
    <w:rsid w:val="1E544E3F"/>
    <w:rsid w:val="1E7B061E"/>
    <w:rsid w:val="1E967206"/>
    <w:rsid w:val="1EA336D1"/>
    <w:rsid w:val="1EE00481"/>
    <w:rsid w:val="1F274302"/>
    <w:rsid w:val="1F584AF0"/>
    <w:rsid w:val="1FAE2837"/>
    <w:rsid w:val="1FF24910"/>
    <w:rsid w:val="202B4E25"/>
    <w:rsid w:val="205D447F"/>
    <w:rsid w:val="20857532"/>
    <w:rsid w:val="2091237A"/>
    <w:rsid w:val="20AD0837"/>
    <w:rsid w:val="20FB3A52"/>
    <w:rsid w:val="2107263D"/>
    <w:rsid w:val="214E5CFA"/>
    <w:rsid w:val="21535882"/>
    <w:rsid w:val="217952E8"/>
    <w:rsid w:val="21B75E11"/>
    <w:rsid w:val="220B7F0B"/>
    <w:rsid w:val="226338A3"/>
    <w:rsid w:val="22AB7021"/>
    <w:rsid w:val="22AC524A"/>
    <w:rsid w:val="23030CDE"/>
    <w:rsid w:val="23080E9F"/>
    <w:rsid w:val="23597DC2"/>
    <w:rsid w:val="23D80D8A"/>
    <w:rsid w:val="23FC39BF"/>
    <w:rsid w:val="247B3126"/>
    <w:rsid w:val="24EE7D9B"/>
    <w:rsid w:val="25B61F3B"/>
    <w:rsid w:val="2610184F"/>
    <w:rsid w:val="27AC5CEC"/>
    <w:rsid w:val="27B8643F"/>
    <w:rsid w:val="28445F24"/>
    <w:rsid w:val="291F33B1"/>
    <w:rsid w:val="296A7986"/>
    <w:rsid w:val="29932CBF"/>
    <w:rsid w:val="29C25353"/>
    <w:rsid w:val="2A043BBD"/>
    <w:rsid w:val="2A677CA8"/>
    <w:rsid w:val="2A685EFA"/>
    <w:rsid w:val="2A941D60"/>
    <w:rsid w:val="2AB006FC"/>
    <w:rsid w:val="2AB729DE"/>
    <w:rsid w:val="2AD72FE4"/>
    <w:rsid w:val="2B34066A"/>
    <w:rsid w:val="2B3D0328"/>
    <w:rsid w:val="2B406E77"/>
    <w:rsid w:val="2B6568DD"/>
    <w:rsid w:val="2BBD43D2"/>
    <w:rsid w:val="2BC26FF8"/>
    <w:rsid w:val="2BEF43E5"/>
    <w:rsid w:val="2C041C52"/>
    <w:rsid w:val="2C656E18"/>
    <w:rsid w:val="2C9E01A9"/>
    <w:rsid w:val="2CA8035F"/>
    <w:rsid w:val="2CDF26BB"/>
    <w:rsid w:val="2D3C7B3F"/>
    <w:rsid w:val="2D522E91"/>
    <w:rsid w:val="2DB11966"/>
    <w:rsid w:val="2DEF0DBC"/>
    <w:rsid w:val="2E625356"/>
    <w:rsid w:val="2E9D1EEA"/>
    <w:rsid w:val="2F032939"/>
    <w:rsid w:val="2F120B2A"/>
    <w:rsid w:val="2F43176E"/>
    <w:rsid w:val="2F6635EF"/>
    <w:rsid w:val="2F866E22"/>
    <w:rsid w:val="2F9F06A0"/>
    <w:rsid w:val="2FC93E1E"/>
    <w:rsid w:val="2FEE6EA1"/>
    <w:rsid w:val="30571765"/>
    <w:rsid w:val="3152520E"/>
    <w:rsid w:val="31A33CBC"/>
    <w:rsid w:val="322070BA"/>
    <w:rsid w:val="322B6720"/>
    <w:rsid w:val="32951856"/>
    <w:rsid w:val="32C65EB4"/>
    <w:rsid w:val="32C75788"/>
    <w:rsid w:val="337309C8"/>
    <w:rsid w:val="33A00182"/>
    <w:rsid w:val="33F627C9"/>
    <w:rsid w:val="342A06C4"/>
    <w:rsid w:val="346C1651"/>
    <w:rsid w:val="348C6C89"/>
    <w:rsid w:val="34A462BD"/>
    <w:rsid w:val="34AB35B3"/>
    <w:rsid w:val="354457B6"/>
    <w:rsid w:val="355B7EB7"/>
    <w:rsid w:val="35A61FCC"/>
    <w:rsid w:val="35D22DC1"/>
    <w:rsid w:val="36B50719"/>
    <w:rsid w:val="3700570C"/>
    <w:rsid w:val="370F48A6"/>
    <w:rsid w:val="375C6DE7"/>
    <w:rsid w:val="382D2E86"/>
    <w:rsid w:val="38323AF5"/>
    <w:rsid w:val="38433B03"/>
    <w:rsid w:val="38434DE1"/>
    <w:rsid w:val="393F076E"/>
    <w:rsid w:val="39665CFB"/>
    <w:rsid w:val="399E103B"/>
    <w:rsid w:val="39C35FBC"/>
    <w:rsid w:val="3A2C2989"/>
    <w:rsid w:val="3A6A7A6C"/>
    <w:rsid w:val="3A872229"/>
    <w:rsid w:val="3B1672AC"/>
    <w:rsid w:val="3B2220F5"/>
    <w:rsid w:val="3B443E1A"/>
    <w:rsid w:val="3B6453E7"/>
    <w:rsid w:val="3B6E0E96"/>
    <w:rsid w:val="3C145EE2"/>
    <w:rsid w:val="3C662FF1"/>
    <w:rsid w:val="3CCA0AAA"/>
    <w:rsid w:val="3CCB3E4B"/>
    <w:rsid w:val="3D580F1D"/>
    <w:rsid w:val="3D7636E2"/>
    <w:rsid w:val="3DB159B2"/>
    <w:rsid w:val="3DD5344F"/>
    <w:rsid w:val="3E703177"/>
    <w:rsid w:val="3E9A01F4"/>
    <w:rsid w:val="3F2E322F"/>
    <w:rsid w:val="3F7647BE"/>
    <w:rsid w:val="3FBE7F13"/>
    <w:rsid w:val="3FF56F7C"/>
    <w:rsid w:val="3FFD5B89"/>
    <w:rsid w:val="401C35B7"/>
    <w:rsid w:val="405F416C"/>
    <w:rsid w:val="40E8793D"/>
    <w:rsid w:val="410A4385"/>
    <w:rsid w:val="4113787E"/>
    <w:rsid w:val="4125441F"/>
    <w:rsid w:val="417E5BAB"/>
    <w:rsid w:val="41A575DC"/>
    <w:rsid w:val="41C04416"/>
    <w:rsid w:val="41E40104"/>
    <w:rsid w:val="42044303"/>
    <w:rsid w:val="425A3F23"/>
    <w:rsid w:val="43244531"/>
    <w:rsid w:val="432F3601"/>
    <w:rsid w:val="43A06659"/>
    <w:rsid w:val="43C94DCA"/>
    <w:rsid w:val="44246EDE"/>
    <w:rsid w:val="4427077C"/>
    <w:rsid w:val="446C43E1"/>
    <w:rsid w:val="450B59A8"/>
    <w:rsid w:val="45366C08"/>
    <w:rsid w:val="454755E4"/>
    <w:rsid w:val="454A1AA6"/>
    <w:rsid w:val="456F5F37"/>
    <w:rsid w:val="45C142B9"/>
    <w:rsid w:val="45CD7101"/>
    <w:rsid w:val="46274A64"/>
    <w:rsid w:val="46657EC9"/>
    <w:rsid w:val="466A534D"/>
    <w:rsid w:val="46AF46EA"/>
    <w:rsid w:val="46B13FBA"/>
    <w:rsid w:val="47277C17"/>
    <w:rsid w:val="478A0E65"/>
    <w:rsid w:val="479E0D55"/>
    <w:rsid w:val="47D954AB"/>
    <w:rsid w:val="481D611E"/>
    <w:rsid w:val="482A083B"/>
    <w:rsid w:val="48487159"/>
    <w:rsid w:val="48B870B6"/>
    <w:rsid w:val="48FD3EF8"/>
    <w:rsid w:val="4950607F"/>
    <w:rsid w:val="49A90533"/>
    <w:rsid w:val="49DE368B"/>
    <w:rsid w:val="49EB7B56"/>
    <w:rsid w:val="49FE3F38"/>
    <w:rsid w:val="4A5C5AFD"/>
    <w:rsid w:val="4A600544"/>
    <w:rsid w:val="4ABE0291"/>
    <w:rsid w:val="4AD351BA"/>
    <w:rsid w:val="4B4734B2"/>
    <w:rsid w:val="4B7818BD"/>
    <w:rsid w:val="4B8169C4"/>
    <w:rsid w:val="4B8D08FA"/>
    <w:rsid w:val="4BED22AB"/>
    <w:rsid w:val="4C251A45"/>
    <w:rsid w:val="4C651E42"/>
    <w:rsid w:val="4CAC7A71"/>
    <w:rsid w:val="4D4533BF"/>
    <w:rsid w:val="4D814DBC"/>
    <w:rsid w:val="4D866514"/>
    <w:rsid w:val="4DC632CC"/>
    <w:rsid w:val="4DDA23BB"/>
    <w:rsid w:val="4E127DA7"/>
    <w:rsid w:val="4E41068C"/>
    <w:rsid w:val="4E7B594C"/>
    <w:rsid w:val="4EC8264B"/>
    <w:rsid w:val="4EF474AD"/>
    <w:rsid w:val="4F1D2EA8"/>
    <w:rsid w:val="4F4915A7"/>
    <w:rsid w:val="4F77507C"/>
    <w:rsid w:val="4FFB07DB"/>
    <w:rsid w:val="501A2F43"/>
    <w:rsid w:val="50377F99"/>
    <w:rsid w:val="5039786D"/>
    <w:rsid w:val="50985385"/>
    <w:rsid w:val="509B22D6"/>
    <w:rsid w:val="50C84264"/>
    <w:rsid w:val="511322F5"/>
    <w:rsid w:val="511E6A63"/>
    <w:rsid w:val="51870AAC"/>
    <w:rsid w:val="51B408D0"/>
    <w:rsid w:val="51C71A20"/>
    <w:rsid w:val="51D26309"/>
    <w:rsid w:val="51E630B2"/>
    <w:rsid w:val="523302EC"/>
    <w:rsid w:val="52466271"/>
    <w:rsid w:val="526C14A0"/>
    <w:rsid w:val="52EF4B5B"/>
    <w:rsid w:val="530F48B5"/>
    <w:rsid w:val="533C051F"/>
    <w:rsid w:val="53750B0E"/>
    <w:rsid w:val="53764934"/>
    <w:rsid w:val="53984ED9"/>
    <w:rsid w:val="54136627"/>
    <w:rsid w:val="54187AC0"/>
    <w:rsid w:val="54574766"/>
    <w:rsid w:val="54815C87"/>
    <w:rsid w:val="54CD67D6"/>
    <w:rsid w:val="55020B76"/>
    <w:rsid w:val="5543118E"/>
    <w:rsid w:val="55EC6C72"/>
    <w:rsid w:val="55EE2EA8"/>
    <w:rsid w:val="56551179"/>
    <w:rsid w:val="56CD6F61"/>
    <w:rsid w:val="5710796D"/>
    <w:rsid w:val="571E4796"/>
    <w:rsid w:val="57777FF2"/>
    <w:rsid w:val="581A7C16"/>
    <w:rsid w:val="585F62DF"/>
    <w:rsid w:val="58694A68"/>
    <w:rsid w:val="58831FCD"/>
    <w:rsid w:val="589870FB"/>
    <w:rsid w:val="58D72319"/>
    <w:rsid w:val="58E30CBE"/>
    <w:rsid w:val="58E467E4"/>
    <w:rsid w:val="58FB7C62"/>
    <w:rsid w:val="591F781C"/>
    <w:rsid w:val="593432C8"/>
    <w:rsid w:val="594D25DB"/>
    <w:rsid w:val="59583BD9"/>
    <w:rsid w:val="59835FFD"/>
    <w:rsid w:val="5A0F7891"/>
    <w:rsid w:val="5A186745"/>
    <w:rsid w:val="5A4C63EF"/>
    <w:rsid w:val="5A84305E"/>
    <w:rsid w:val="5A893B6A"/>
    <w:rsid w:val="5AB32912"/>
    <w:rsid w:val="5ABD72ED"/>
    <w:rsid w:val="5AEF280F"/>
    <w:rsid w:val="5B0D3DD0"/>
    <w:rsid w:val="5B6634E0"/>
    <w:rsid w:val="5B8B64EE"/>
    <w:rsid w:val="5BA64C76"/>
    <w:rsid w:val="5BFB3F1E"/>
    <w:rsid w:val="5C837974"/>
    <w:rsid w:val="5D184CAE"/>
    <w:rsid w:val="5D2F3C01"/>
    <w:rsid w:val="5D867E6A"/>
    <w:rsid w:val="5E227B93"/>
    <w:rsid w:val="5E3E59B5"/>
    <w:rsid w:val="5EC92704"/>
    <w:rsid w:val="5ECC3FA2"/>
    <w:rsid w:val="5F2D4A41"/>
    <w:rsid w:val="5F463D55"/>
    <w:rsid w:val="5F6773EA"/>
    <w:rsid w:val="5FC1162D"/>
    <w:rsid w:val="5FCF3D4A"/>
    <w:rsid w:val="5FDD570E"/>
    <w:rsid w:val="605D1356"/>
    <w:rsid w:val="61032132"/>
    <w:rsid w:val="615A7643"/>
    <w:rsid w:val="6167427B"/>
    <w:rsid w:val="618F19E3"/>
    <w:rsid w:val="619320BA"/>
    <w:rsid w:val="6193755B"/>
    <w:rsid w:val="61BE18D7"/>
    <w:rsid w:val="62410803"/>
    <w:rsid w:val="626642F9"/>
    <w:rsid w:val="62737806"/>
    <w:rsid w:val="627806C9"/>
    <w:rsid w:val="636C320A"/>
    <w:rsid w:val="6372336A"/>
    <w:rsid w:val="63AB5779"/>
    <w:rsid w:val="63D336DD"/>
    <w:rsid w:val="64191A38"/>
    <w:rsid w:val="64B96D77"/>
    <w:rsid w:val="650F3B1B"/>
    <w:rsid w:val="65407AB3"/>
    <w:rsid w:val="657E38FC"/>
    <w:rsid w:val="65931376"/>
    <w:rsid w:val="659F7D1B"/>
    <w:rsid w:val="65E63674"/>
    <w:rsid w:val="6613605D"/>
    <w:rsid w:val="669B2BD8"/>
    <w:rsid w:val="66AA2E1B"/>
    <w:rsid w:val="66D87988"/>
    <w:rsid w:val="66E75E1D"/>
    <w:rsid w:val="66EF489E"/>
    <w:rsid w:val="67127AC7"/>
    <w:rsid w:val="671862D1"/>
    <w:rsid w:val="67A96C2F"/>
    <w:rsid w:val="67F55E37"/>
    <w:rsid w:val="683536BE"/>
    <w:rsid w:val="68921DB9"/>
    <w:rsid w:val="68B30B6E"/>
    <w:rsid w:val="68B65AA7"/>
    <w:rsid w:val="69747710"/>
    <w:rsid w:val="69BD2E65"/>
    <w:rsid w:val="69E77EE2"/>
    <w:rsid w:val="6A2829D5"/>
    <w:rsid w:val="6B5D1061"/>
    <w:rsid w:val="6B7E03D2"/>
    <w:rsid w:val="6B8E7011"/>
    <w:rsid w:val="6B9B2D32"/>
    <w:rsid w:val="6C12412D"/>
    <w:rsid w:val="6C9D56E1"/>
    <w:rsid w:val="6CA16A6E"/>
    <w:rsid w:val="6CA4030D"/>
    <w:rsid w:val="6CF748E0"/>
    <w:rsid w:val="6D266F73"/>
    <w:rsid w:val="6D68503A"/>
    <w:rsid w:val="6D943EDD"/>
    <w:rsid w:val="6DA71E62"/>
    <w:rsid w:val="6DFD1A82"/>
    <w:rsid w:val="6E071A7D"/>
    <w:rsid w:val="6E241705"/>
    <w:rsid w:val="6E292877"/>
    <w:rsid w:val="6E346E8E"/>
    <w:rsid w:val="6E733620"/>
    <w:rsid w:val="6E7361E8"/>
    <w:rsid w:val="6E8F15D9"/>
    <w:rsid w:val="6EAC42BA"/>
    <w:rsid w:val="6EC72090"/>
    <w:rsid w:val="6EED7D49"/>
    <w:rsid w:val="6F174DC6"/>
    <w:rsid w:val="6F196D90"/>
    <w:rsid w:val="6F5D4512"/>
    <w:rsid w:val="6F834E16"/>
    <w:rsid w:val="6F897055"/>
    <w:rsid w:val="6FF3138F"/>
    <w:rsid w:val="6FFD6386"/>
    <w:rsid w:val="70313B9B"/>
    <w:rsid w:val="715255C1"/>
    <w:rsid w:val="716B3D73"/>
    <w:rsid w:val="71816E6E"/>
    <w:rsid w:val="71ED0FCF"/>
    <w:rsid w:val="72323CC5"/>
    <w:rsid w:val="72473C14"/>
    <w:rsid w:val="724C763F"/>
    <w:rsid w:val="72563E57"/>
    <w:rsid w:val="72AB41A3"/>
    <w:rsid w:val="72AF520C"/>
    <w:rsid w:val="72DA6836"/>
    <w:rsid w:val="73830C7C"/>
    <w:rsid w:val="73DD4830"/>
    <w:rsid w:val="744A1799"/>
    <w:rsid w:val="744F0B5E"/>
    <w:rsid w:val="74624D35"/>
    <w:rsid w:val="74DE64BF"/>
    <w:rsid w:val="74EB79EA"/>
    <w:rsid w:val="75185A40"/>
    <w:rsid w:val="755A1EB0"/>
    <w:rsid w:val="758E3908"/>
    <w:rsid w:val="761A519B"/>
    <w:rsid w:val="768F5662"/>
    <w:rsid w:val="76A72ED3"/>
    <w:rsid w:val="776B1184"/>
    <w:rsid w:val="77850B17"/>
    <w:rsid w:val="779905B2"/>
    <w:rsid w:val="77B75398"/>
    <w:rsid w:val="77DC6BAC"/>
    <w:rsid w:val="77ED700C"/>
    <w:rsid w:val="78120443"/>
    <w:rsid w:val="781E4FEE"/>
    <w:rsid w:val="78C50660"/>
    <w:rsid w:val="78FD2141"/>
    <w:rsid w:val="798E2128"/>
    <w:rsid w:val="7A8A28F0"/>
    <w:rsid w:val="7AB63C36"/>
    <w:rsid w:val="7B144827"/>
    <w:rsid w:val="7B735A7A"/>
    <w:rsid w:val="7BAB6FC2"/>
    <w:rsid w:val="7C6B04FF"/>
    <w:rsid w:val="7C8A4E29"/>
    <w:rsid w:val="7C8C2CA7"/>
    <w:rsid w:val="7CA62DA7"/>
    <w:rsid w:val="7D272678"/>
    <w:rsid w:val="7D6C6E5D"/>
    <w:rsid w:val="7DDD71DA"/>
    <w:rsid w:val="7E3E089F"/>
    <w:rsid w:val="7E66701A"/>
    <w:rsid w:val="7EEF3669"/>
    <w:rsid w:val="7F3855A4"/>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overflowPunct w:val="0"/>
      <w:topLinePunct/>
      <w:adjustRightInd w:val="0"/>
      <w:snapToGrid w:val="0"/>
      <w:spacing w:beforeLines="0" w:afterLines="0" w:line="650" w:lineRule="exact"/>
      <w:ind w:firstLine="704" w:firstLineChars="200"/>
      <w:outlineLvl w:val="1"/>
    </w:pPr>
    <w:rPr>
      <w:rFonts w:hint="default" w:eastAsia="楷体_GB2312"/>
      <w:kern w:val="36"/>
      <w:sz w:val="36"/>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lock Text"/>
    <w:basedOn w:val="1"/>
    <w:qFormat/>
    <w:uiPriority w:val="0"/>
    <w:pPr>
      <w:spacing w:after="120" w:afterLines="0" w:afterAutospacing="0"/>
      <w:ind w:left="1440" w:leftChars="700" w:rightChars="700"/>
    </w:p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paragraph" w:customStyle="1" w:styleId="9">
    <w:name w:val="无间隔1"/>
    <w:qFormat/>
    <w:uiPriority w:val="1"/>
    <w:pPr>
      <w:widowControl w:val="0"/>
      <w:jc w:val="both"/>
    </w:pPr>
    <w:rPr>
      <w:rFonts w:ascii="Calibri" w:hAnsi="Calibri" w:eastAsia="宋体" w:cs="宋体"/>
      <w:kern w:val="2"/>
      <w:sz w:val="21"/>
      <w:szCs w:val="22"/>
      <w:lang w:val="en-US" w:eastAsia="zh-CN" w:bidi="ar-SA"/>
    </w:rPr>
  </w:style>
  <w:style w:type="paragraph" w:customStyle="1" w:styleId="10">
    <w:name w:val="01-公文标题"/>
    <w:next w:val="11"/>
    <w:qFormat/>
    <w:uiPriority w:val="0"/>
    <w:pPr>
      <w:spacing w:line="560" w:lineRule="exact"/>
      <w:jc w:val="center"/>
    </w:pPr>
    <w:rPr>
      <w:rFonts w:hint="default" w:ascii="Times New Roman" w:hAnsi="Times New Roman" w:eastAsia="方正小标宋简体" w:cs="方正小标宋简体"/>
      <w:b/>
      <w:bCs/>
      <w:color w:val="000000"/>
      <w:sz w:val="44"/>
      <w:szCs w:val="44"/>
      <w:shd w:val="clear" w:fill="FFFFFF"/>
    </w:rPr>
  </w:style>
  <w:style w:type="paragraph" w:customStyle="1" w:styleId="11">
    <w:name w:val="03-公文空行"/>
    <w:next w:val="12"/>
    <w:qFormat/>
    <w:uiPriority w:val="0"/>
    <w:pPr>
      <w:spacing w:line="240" w:lineRule="atLeast"/>
      <w:jc w:val="center"/>
    </w:pPr>
    <w:rPr>
      <w:rFonts w:ascii="Times New Roman" w:hAnsi="Times New Roman" w:eastAsia="方正小标宋简体" w:cs="方正小标宋简体"/>
      <w:color w:val="000000"/>
      <w:sz w:val="21"/>
      <w:szCs w:val="21"/>
      <w:shd w:val="clear" w:fill="FFFFFF"/>
    </w:rPr>
  </w:style>
  <w:style w:type="paragraph" w:customStyle="1" w:styleId="12">
    <w:name w:val="00-公文正文"/>
    <w:qFormat/>
    <w:uiPriority w:val="0"/>
    <w:pPr>
      <w:spacing w:line="560" w:lineRule="exact"/>
      <w:ind w:firstLine="883" w:firstLineChars="200"/>
      <w:jc w:val="left"/>
    </w:pPr>
    <w:rPr>
      <w:rFonts w:hint="eastAsia" w:ascii="Times New Roman" w:hAnsi="Times New Roman" w:eastAsia="仿宋_GB2312" w:cs="仿宋_GB2312"/>
      <w:color w:val="000000"/>
      <w:sz w:val="32"/>
      <w:szCs w:val="32"/>
      <w:shd w:val="clear" w:fill="FFFFFF"/>
    </w:rPr>
  </w:style>
  <w:style w:type="paragraph" w:customStyle="1" w:styleId="13">
    <w:name w:val="02-公文副标题"/>
    <w:next w:val="11"/>
    <w:qFormat/>
    <w:uiPriority w:val="0"/>
    <w:pPr>
      <w:spacing w:line="560" w:lineRule="exact"/>
      <w:jc w:val="center"/>
    </w:pPr>
    <w:rPr>
      <w:rFonts w:ascii="Times New Roman" w:hAnsi="Times New Roman" w:eastAsia="方正小标宋简体" w:cs="方正小标宋简体"/>
      <w:color w:val="000000"/>
      <w:sz w:val="32"/>
      <w:szCs w:val="44"/>
      <w:shd w:val="clear" w:fill="FFFFFF"/>
    </w:rPr>
  </w:style>
  <w:style w:type="paragraph" w:customStyle="1" w:styleId="14">
    <w:name w:val="04-公文一级标题"/>
    <w:next w:val="12"/>
    <w:qFormat/>
    <w:uiPriority w:val="0"/>
    <w:pPr>
      <w:spacing w:line="560" w:lineRule="exact"/>
      <w:ind w:firstLine="883" w:firstLineChars="200"/>
      <w:jc w:val="left"/>
      <w:outlineLvl w:val="0"/>
    </w:pPr>
    <w:rPr>
      <w:rFonts w:ascii="Times New Roman" w:hAnsi="Times New Roman" w:eastAsia="黑体" w:cs="黑体"/>
      <w:color w:val="000000"/>
      <w:sz w:val="32"/>
      <w:szCs w:val="32"/>
      <w:shd w:val="clear" w:fill="FFFFFF"/>
    </w:rPr>
  </w:style>
  <w:style w:type="paragraph" w:customStyle="1" w:styleId="15">
    <w:name w:val="05-公文二级标题"/>
    <w:next w:val="12"/>
    <w:qFormat/>
    <w:uiPriority w:val="0"/>
    <w:pPr>
      <w:spacing w:line="560" w:lineRule="exact"/>
      <w:ind w:firstLine="883" w:firstLineChars="200"/>
      <w:jc w:val="left"/>
      <w:outlineLvl w:val="1"/>
    </w:pPr>
    <w:rPr>
      <w:rFonts w:ascii="Times New Roman" w:hAnsi="Times New Roman" w:eastAsia="楷体_GB2312" w:cs="楷体"/>
      <w:color w:val="000000"/>
      <w:sz w:val="32"/>
      <w:szCs w:val="32"/>
      <w:shd w:val="clear" w:fill="FFFFFF"/>
    </w:rPr>
  </w:style>
  <w:style w:type="paragraph" w:customStyle="1" w:styleId="16">
    <w:name w:val="06-公文三级标题"/>
    <w:qFormat/>
    <w:uiPriority w:val="0"/>
    <w:pPr>
      <w:spacing w:line="560" w:lineRule="exact"/>
      <w:ind w:firstLine="883" w:firstLineChars="200"/>
      <w:jc w:val="left"/>
      <w:outlineLvl w:val="2"/>
    </w:pPr>
    <w:rPr>
      <w:rFonts w:hint="eastAsia" w:ascii="Times New Roman" w:hAnsi="Times New Roman" w:eastAsia="仿宋_GB2312" w:cs="仿宋"/>
      <w:b/>
      <w:bCs/>
      <w:color w:val="000000"/>
      <w:sz w:val="32"/>
      <w:szCs w:val="32"/>
      <w:shd w:val="clear" w:fill="FFFFFF"/>
    </w:rPr>
  </w:style>
  <w:style w:type="paragraph" w:customStyle="1" w:styleId="17">
    <w:name w:val="07-公文四级标题"/>
    <w:next w:val="12"/>
    <w:qFormat/>
    <w:uiPriority w:val="0"/>
    <w:pPr>
      <w:spacing w:line="560" w:lineRule="exact"/>
      <w:ind w:firstLine="883" w:firstLineChars="200"/>
      <w:jc w:val="left"/>
      <w:outlineLvl w:val="3"/>
    </w:pPr>
    <w:rPr>
      <w:rFonts w:hint="eastAsia" w:ascii="Times New Roman" w:hAnsi="Times New Roman" w:eastAsia="仿宋_GB2312" w:cs="仿宋"/>
      <w:b/>
      <w:bCs/>
      <w:color w:val="000000"/>
      <w:sz w:val="32"/>
      <w:szCs w:val="32"/>
      <w:shd w:val="clear" w:fill="FFFFFF"/>
    </w:rPr>
  </w:style>
  <w:style w:type="paragraph" w:customStyle="1" w:styleId="18">
    <w:name w:val="08-公文五级标题"/>
    <w:next w:val="12"/>
    <w:qFormat/>
    <w:uiPriority w:val="0"/>
    <w:pPr>
      <w:spacing w:line="560" w:lineRule="exact"/>
      <w:ind w:firstLine="883" w:firstLineChars="200"/>
      <w:jc w:val="left"/>
      <w:outlineLvl w:val="4"/>
    </w:pPr>
    <w:rPr>
      <w:rFonts w:hint="eastAsia" w:ascii="Times New Roman" w:hAnsi="Times New Roman" w:eastAsia="仿宋_GB2312" w:cs="仿宋"/>
      <w:b/>
      <w:bCs/>
      <w:color w:val="000000"/>
      <w:sz w:val="32"/>
      <w:szCs w:val="32"/>
      <w:shd w:val="clear" w:fill="FFFFFF"/>
    </w:rPr>
  </w:style>
  <w:style w:type="paragraph" w:customStyle="1" w:styleId="19">
    <w:name w:val="09-公文抬头"/>
    <w:qFormat/>
    <w:uiPriority w:val="0"/>
    <w:pPr>
      <w:spacing w:line="560" w:lineRule="exact"/>
      <w:ind w:firstLine="0" w:firstLineChars="0"/>
      <w:jc w:val="left"/>
    </w:pPr>
    <w:rPr>
      <w:rFonts w:hint="eastAsia" w:ascii="Times New Roman" w:hAnsi="Times New Roman" w:eastAsia="仿宋_GB2312" w:cs="仿宋"/>
      <w:color w:val="000000"/>
      <w:sz w:val="32"/>
      <w:szCs w:val="32"/>
      <w:shd w:val="clear" w:fill="FFFFFF"/>
    </w:rPr>
  </w:style>
  <w:style w:type="paragraph" w:customStyle="1" w:styleId="20">
    <w:name w:val="10-公文落款"/>
    <w:qFormat/>
    <w:uiPriority w:val="0"/>
    <w:pPr>
      <w:spacing w:line="560" w:lineRule="exact"/>
      <w:ind w:left="0" w:leftChars="0" w:rightChars="0"/>
      <w:jc w:val="right"/>
    </w:pPr>
    <w:rPr>
      <w:rFonts w:hint="eastAsia" w:ascii="Times New Roman" w:hAnsi="Times New Roman" w:eastAsia="仿宋_GB2312" w:cs="仿宋"/>
      <w:color w:val="000000"/>
      <w:sz w:val="32"/>
      <w:szCs w:val="32"/>
      <w:shd w:val="clear" w:fill="FFFFFF"/>
    </w:rPr>
  </w:style>
  <w:style w:type="paragraph" w:customStyle="1" w:styleId="21">
    <w:name w:val="11-公文文号"/>
    <w:next w:val="12"/>
    <w:qFormat/>
    <w:uiPriority w:val="0"/>
    <w:pPr>
      <w:spacing w:line="560" w:lineRule="exact"/>
      <w:jc w:val="center"/>
    </w:pPr>
    <w:rPr>
      <w:rFonts w:hint="eastAsia" w:ascii="Times New Roman" w:hAnsi="Times New Roman" w:eastAsia="仿宋_GB2312" w:cs="楷体"/>
      <w:color w:val="000000"/>
      <w:sz w:val="32"/>
      <w:szCs w:val="32"/>
      <w:shd w:val="clear" w:fill="FFFFFF"/>
    </w:rPr>
  </w:style>
  <w:style w:type="paragraph" w:customStyle="1" w:styleId="22">
    <w:name w:val="12-多个附件"/>
    <w:next w:val="12"/>
    <w:qFormat/>
    <w:uiPriority w:val="0"/>
    <w:pPr>
      <w:spacing w:line="560" w:lineRule="exact"/>
      <w:ind w:firstLine="2209" w:firstLineChars="500"/>
      <w:jc w:val="left"/>
    </w:pPr>
    <w:rPr>
      <w:rFonts w:hint="eastAsia" w:ascii="Times New Roman" w:hAnsi="Times New Roman" w:eastAsia="仿宋_GB2312" w:cs="仿宋_GB2312"/>
      <w:color w:val="000000"/>
      <w:sz w:val="32"/>
      <w:szCs w:val="32"/>
      <w:shd w:val="clear" w:fill="FFFFFF"/>
    </w:rPr>
  </w:style>
  <w:style w:type="paragraph" w:customStyle="1" w:styleId="23">
    <w:name w:val="0401-公文一级标题居中"/>
    <w:basedOn w:val="1"/>
    <w:next w:val="12"/>
    <w:qFormat/>
    <w:uiPriority w:val="0"/>
    <w:pPr>
      <w:ind w:firstLine="0" w:firstLineChars="0"/>
      <w:jc w:val="center"/>
      <w:outlineLvl w:val="0"/>
    </w:pPr>
    <w:rPr>
      <w:rFonts w:hint="eastAsia" w:ascii="Times New Roman" w:hAnsi="Times New Roman" w:eastAsia="黑体" w:cs="黑体"/>
      <w:color w:val="000000"/>
      <w:szCs w:val="32"/>
      <w:shd w:val="clear" w:fill="FFFFFF"/>
    </w:rPr>
  </w:style>
  <w:style w:type="paragraph" w:customStyle="1" w:styleId="24">
    <w:name w:val="Plain Text"/>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3322</Words>
  <Characters>3472</Characters>
  <Lines>0</Lines>
  <Paragraphs>0</Paragraphs>
  <TotalTime>115</TotalTime>
  <ScaleCrop>false</ScaleCrop>
  <LinksUpToDate>false</LinksUpToDate>
  <CharactersWithSpaces>3483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2023-02-08T01:09:00Z</dcterms:created>
  <dc:creator>Ssr</dc:creator>
  <cp:lastModifiedBy>yanyu</cp:lastModifiedBy>
  <cp:lastPrinted>2024-04-29T02:44:00Z</cp:lastPrinted>
  <dcterms:modified xsi:type="dcterms:W3CDTF">2024-08-01T11:31:03Z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E1F4BA09368449A49A45950D8CEB1771</vt:lpwstr>
  </property>
</Properties>
</file>