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附件2</w:t>
      </w:r>
    </w:p>
    <w:p>
      <w:r>
        <w:rPr>
          <w:rFonts w:hint="default" w:ascii="Times New Roman" w:hAnsi="Times New Roman" w:cs="Times New Roman"/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180975</wp:posOffset>
            </wp:positionV>
            <wp:extent cx="5438140" cy="8044180"/>
            <wp:effectExtent l="0" t="0" r="10160" b="13970"/>
            <wp:wrapNone/>
            <wp:docPr id="1" name="图片 2" descr="电子注册备案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电子注册备案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80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Q0MTU2NmI5Njc1NmY3ZWQ4ODBkMGE4OGUyYmQifQ=="/>
    <w:docVar w:name="KSO_WPS_MARK_KEY" w:val="b689ce8e-8d81-4b77-ae2f-3a6b7242a86c"/>
  </w:docVars>
  <w:rsids>
    <w:rsidRoot w:val="18113761"/>
    <w:rsid w:val="18113761"/>
    <w:rsid w:val="5F9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2024-08-05T02:37:00Z</dcterms:created>
  <dc:creator>文文爸</dc:creator>
  <cp:lastModifiedBy>浏阳人社局信息中心</cp:lastModifiedBy>
  <dcterms:modified xsi:type="dcterms:W3CDTF">2024-08-05T05:44:38Z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9CC24D9A815F4008AE00563603738368</vt:lpwstr>
  </property>
</Properties>
</file>