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面试须知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及注意事项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考生须凭本人有效居民身份证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原件、笔试准考证原件参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eastAsia="zh-CN"/>
        </w:rPr>
        <w:t>加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面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  <w:t>试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  <w:t>未携带证件或证件不全者，不得参加面试。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二、所有考生均要求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8:3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前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在兵团第十二师中学校门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前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报到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有序排队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，9:00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由引导员引导考生有序进场，考生排队由引导员引导至候考室，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</w:rPr>
        <w:t>候考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  <w:lang w:eastAsia="zh-CN"/>
        </w:rPr>
        <w:t>室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</w:rPr>
        <w:t>工作人员核对考生身份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  <w:lang w:eastAsia="zh-CN"/>
        </w:rPr>
        <w:t>证和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  <w:lang w:val="en-US" w:eastAsia="zh-CN"/>
        </w:rPr>
        <w:t>笔试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  <w:lang w:eastAsia="zh-CN"/>
        </w:rPr>
        <w:t>准考证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  <w:lang w:val="en-US" w:eastAsia="zh-CN"/>
        </w:rPr>
        <w:t>并组织</w:t>
      </w:r>
      <w:r>
        <w:rPr>
          <w:rFonts w:hint="default" w:ascii="Times New Roman" w:hAnsi="Times New Roman" w:eastAsia="方正仿宋_GB2312" w:cs="Times New Roman"/>
          <w:bCs/>
          <w:sz w:val="32"/>
          <w:szCs w:val="32"/>
        </w:rPr>
        <w:t>签到。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  <w:t>考生需准时进入候考室进行抽签，根据抽签结果确定面试顺序。抽签结束，由工作人员记录抽签序号。如抽签结束后，考生仍未到场的，则剩余签号为该考生抽签号。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b/>
          <w:bCs/>
          <w:kern w:val="2"/>
          <w:sz w:val="32"/>
          <w:szCs w:val="32"/>
          <w:lang w:val="en-US" w:eastAsia="zh-CN" w:bidi="ar-SA"/>
        </w:rPr>
        <w:t>教育教师类岗位：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9:30根据抽签情况，由引导员带领第一位考生进入备课室，根据抽取的试讲题目，进行备课，备课时间为30分钟，备课完成后由引导员带领第一位考生进入面试考场，所有考生依次进行。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/>
          <w:bCs/>
          <w:kern w:val="2"/>
          <w:sz w:val="32"/>
          <w:szCs w:val="32"/>
          <w:lang w:val="en-US" w:eastAsia="zh-CN" w:bidi="ar-SA"/>
        </w:rPr>
        <w:t>综合管理类岗位：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9:50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根据抽签情况，由引导员带领第一位考生进入面试考场。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午10:00面试正式开始，开考前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分钟未到者视为自动放弃面试资格。考生应按照规定的时间、地点报到，配合工作人员进行入场核验，并自觉遵守面试纪律，服从工作人员管理，按照面试程序和要求参加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面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三、考生须将携带的所有通信工具、电子储存</w:t>
      </w:r>
      <w:bookmarkStart w:id="0" w:name="_GoBack"/>
      <w:bookmarkEnd w:id="0"/>
      <w:r>
        <w:rPr>
          <w:rFonts w:hint="default" w:ascii="Times New Roman" w:hAnsi="Times New Roman" w:eastAsia="方正仿宋_GB2312" w:cs="Times New Roman"/>
          <w:sz w:val="32"/>
          <w:szCs w:val="32"/>
        </w:rPr>
        <w:t>记忆录放等设备（如电话手表、运动手环、蓝牙耳机等）交由工作人员统一保管，整个面试期间不得携带、使用，一经发现即取消面试资格。在进入面试考场时，不得携带任何自带物品和资料。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四、考生在开考前进入候考室抽签，按抽签顺序进行面试。候考期间，应当服从工作人员管理，保持安静，不得相互交谈和大声喧哗，不得以任何形式与外界联系，上洗手间必须征得工作人员同意。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五、考生不得以任何方式向考官或考场内工作人员透露本人姓名、现工作单位和笔试成绩名次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信息，不得穿着佩戴有明显职业特征的服装和饰品参加面试。违者面试成绩按零分处理。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六、</w:t>
      </w:r>
      <w:r>
        <w:rPr>
          <w:rFonts w:hint="default" w:ascii="Times New Roman" w:hAnsi="Times New Roman" w:eastAsia="方正仿宋_GB2312" w:cs="Times New Roman"/>
          <w:kern w:val="0"/>
          <w:sz w:val="32"/>
          <w:szCs w:val="32"/>
        </w:rPr>
        <w:t>每位考生面试时间为15分钟，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考生应在规定的答题时间内进行必要的准备和思考。在规定答题时间用完后，应停止答题。如规定答题时间仍有剩余，面试人员表示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回答完毕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，不再补充的，面试结束。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七、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面试结束后，考生需在引导员带领下前往候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分室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等候公布成绩，待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成绩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统计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完毕后，在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工作人员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引导下返回面试室听取成绩，并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在面试成绩表上签字。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eastAsia="zh-CN"/>
        </w:rPr>
        <w:t>八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考生</w:t>
      </w:r>
      <w:r>
        <w:rPr>
          <w:rFonts w:hint="default" w:ascii="Times New Roman" w:hAnsi="Times New Roman" w:eastAsia="方正仿宋_GB2312" w:cs="Times New Roman"/>
          <w:spacing w:val="8"/>
          <w:sz w:val="32"/>
          <w:szCs w:val="32"/>
        </w:rPr>
        <w:t>在面试成绩表</w:t>
      </w:r>
      <w:r>
        <w:rPr>
          <w:rFonts w:hint="default" w:ascii="Times New Roman" w:hAnsi="Times New Roman" w:eastAsia="方正仿宋_GB2312" w:cs="Times New Roman"/>
          <w:spacing w:val="8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方正仿宋_GB2312" w:cs="Times New Roman"/>
          <w:spacing w:val="8"/>
          <w:sz w:val="32"/>
          <w:szCs w:val="32"/>
        </w:rPr>
        <w:t>签字</w:t>
      </w:r>
      <w:r>
        <w:rPr>
          <w:rFonts w:hint="default" w:ascii="Times New Roman" w:hAnsi="Times New Roman" w:eastAsia="方正仿宋_GB2312" w:cs="Times New Roman"/>
          <w:spacing w:val="8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spacing w:val="8"/>
          <w:sz w:val="32"/>
          <w:szCs w:val="32"/>
        </w:rPr>
        <w:t>领回交由工作人员保管的本人物品后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，由工作人员引领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立即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离开考场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方正仿宋_GB2312" w:cs="Times New Roman"/>
          <w:spacing w:val="8"/>
          <w:sz w:val="32"/>
          <w:szCs w:val="32"/>
        </w:rPr>
        <w:t>不得在考场附近逗留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。面试结束后的试题为工作秘密，不得对外透露、传播面试试题。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、考生不得故意扰乱考点、考场等工作场所秩序，不得拒绝、妨碍工作人员履行管理职责，不得威胁、侮辱、诽谤、诬陷、串通工作人员或者其他面试人员，不得有其他扰乱面试管理秩序和违反面试纪律的行为。违反面试考试规则和管理规定行为的，将视情节给予终止面试程序、责令离开考点、不予面试评分、面试成绩为零分等处置。隐瞒真实信息、弄虚作假、考试作弊、扰乱考试秩序等违反录用纪律行为的，将视情节给予考试成绩无效、取消资格、限制报考等处理。涉嫌犯罪的，移送有关国家机关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请各位考生仔细阅读以上面试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须知及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注意事项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，如后期核查有违规、作弊的行为，取消成绩和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聘用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资格。</w:t>
      </w:r>
    </w:p>
    <w:p>
      <w:pPr>
        <w:pStyle w:val="3"/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DDEF0C-72A6-4433-B948-7E978FDAAF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F24ECB1-8107-4237-9877-00C0BCDDB91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9E4707-C76B-4A45-B4BC-3971D92F230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3964701-3DF6-4FF2-934B-13955D8199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118A1B"/>
    <w:multiLevelType w:val="singleLevel"/>
    <w:tmpl w:val="D8118A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YzU0NTA5YTRlZmIyN2QyNjAzZjhmNjdjNWQwYWYifQ=="/>
  </w:docVars>
  <w:rsids>
    <w:rsidRoot w:val="00000000"/>
    <w:rsid w:val="0A5D3B7D"/>
    <w:rsid w:val="0EA52CB4"/>
    <w:rsid w:val="11D80670"/>
    <w:rsid w:val="11E80316"/>
    <w:rsid w:val="15BD7BC5"/>
    <w:rsid w:val="17BE5502"/>
    <w:rsid w:val="18025D64"/>
    <w:rsid w:val="1E4A5D6E"/>
    <w:rsid w:val="217B58C7"/>
    <w:rsid w:val="2A104310"/>
    <w:rsid w:val="2B1E2A5D"/>
    <w:rsid w:val="2F2F348A"/>
    <w:rsid w:val="2FB27C17"/>
    <w:rsid w:val="32B048E2"/>
    <w:rsid w:val="3C3609FC"/>
    <w:rsid w:val="3C4542ED"/>
    <w:rsid w:val="3DB76E1C"/>
    <w:rsid w:val="433E0167"/>
    <w:rsid w:val="45F12DF0"/>
    <w:rsid w:val="4D31441A"/>
    <w:rsid w:val="50425846"/>
    <w:rsid w:val="51757ADC"/>
    <w:rsid w:val="5B5419FF"/>
    <w:rsid w:val="5BC226EC"/>
    <w:rsid w:val="66713BC6"/>
    <w:rsid w:val="6C2A709D"/>
    <w:rsid w:val="6C7D4B2E"/>
    <w:rsid w:val="6FE7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0"/>
    <w:rPr>
      <w:rFonts w:ascii="Arial" w:hAnsi="Arial" w:eastAsia="宋体" w:cs="Arial"/>
      <w:sz w:val="24"/>
      <w:szCs w:val="22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1223</Words>
  <Characters>1242</Characters>
  <Lines>0</Lines>
  <Paragraphs>0</Paragraphs>
  <TotalTime>81</TotalTime>
  <ScaleCrop>false</ScaleCrop>
  <LinksUpToDate>false</LinksUpToDate>
  <CharactersWithSpaces>1242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2023-04-23T03:47:00Z</dcterms:created>
  <dc:creator>Administrator</dc:creator>
  <cp:lastModifiedBy>°Distance</cp:lastModifiedBy>
  <cp:lastPrinted>2024-08-07T02:42:00Z</cp:lastPrinted>
  <dcterms:modified xsi:type="dcterms:W3CDTF">2024-08-07T02:49:15Z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C633EDE6543F47FFBF7DB2E5D23DFEF0_12</vt:lpwstr>
  </property>
</Properties>
</file>