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方正小标宋简体" w:eastAsia="方正小标宋简体"/>
          <w:sz w:val="42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附件2：</w:t>
      </w:r>
    </w:p>
    <w:p>
      <w:pPr>
        <w:spacing w:line="560" w:lineRule="exact"/>
        <w:jc w:val="center"/>
        <w:rPr>
          <w:rFonts w:hint="eastAsia" w:ascii="方正小标宋简体" w:hAnsi="华文中宋" w:eastAsia="方正小标宋简体"/>
          <w:sz w:val="42"/>
          <w:szCs w:val="44"/>
          <w:lang w:eastAsia="zh-CN"/>
        </w:rPr>
      </w:pPr>
      <w:r>
        <w:rPr>
          <w:rFonts w:hint="eastAsia" w:ascii="方正小标宋简体" w:eastAsia="方正小标宋简体"/>
          <w:sz w:val="42"/>
          <w:szCs w:val="44"/>
        </w:rPr>
        <w:t>202</w:t>
      </w: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4</w:t>
      </w:r>
      <w:r>
        <w:rPr>
          <w:rFonts w:hint="eastAsia" w:ascii="方正小标宋简体" w:hAnsi="华文中宋" w:eastAsia="方正小标宋简体"/>
          <w:sz w:val="42"/>
          <w:szCs w:val="44"/>
        </w:rPr>
        <w:t>年公开</w:t>
      </w:r>
      <w:r>
        <w:rPr>
          <w:rFonts w:hint="eastAsia" w:ascii="方正小标宋简体" w:hAnsi="华文中宋" w:eastAsia="方正小标宋简体"/>
          <w:sz w:val="42"/>
          <w:szCs w:val="44"/>
          <w:lang w:eastAsia="zh-CN"/>
        </w:rPr>
        <w:t>引进教育系统高层次人才</w:t>
      </w:r>
    </w:p>
    <w:p>
      <w:pPr>
        <w:spacing w:line="560" w:lineRule="exact"/>
        <w:jc w:val="center"/>
        <w:rPr>
          <w:rFonts w:hint="eastAsia" w:ascii="方正小标宋简体" w:hAnsi="华文中宋" w:eastAsia="方正小标宋简体"/>
          <w:sz w:val="42"/>
          <w:szCs w:val="44"/>
        </w:rPr>
      </w:pPr>
      <w:r>
        <w:rPr>
          <w:rFonts w:hint="eastAsia" w:ascii="方正小标宋简体" w:hAnsi="华文中宋" w:eastAsia="方正小标宋简体"/>
          <w:sz w:val="42"/>
          <w:szCs w:val="44"/>
          <w:lang w:eastAsia="zh-CN"/>
        </w:rPr>
        <w:t>各</w:t>
      </w:r>
      <w:r>
        <w:rPr>
          <w:rFonts w:hint="eastAsia" w:ascii="方正小标宋简体" w:hAnsi="华文中宋" w:eastAsia="方正小标宋简体"/>
          <w:sz w:val="42"/>
          <w:szCs w:val="44"/>
        </w:rPr>
        <w:t>岗位考核内容使用教材明细表</w:t>
      </w:r>
    </w:p>
    <w:p>
      <w:pPr>
        <w:spacing w:line="560" w:lineRule="exact"/>
        <w:jc w:val="center"/>
        <w:rPr>
          <w:rFonts w:hint="eastAsia" w:ascii="方正小标宋简体" w:hAnsi="华文中宋" w:eastAsia="方正小标宋简体"/>
          <w:sz w:val="42"/>
          <w:szCs w:val="44"/>
        </w:rPr>
      </w:pPr>
    </w:p>
    <w:tbl>
      <w:tblPr>
        <w:tblStyle w:val="2"/>
        <w:tblW w:w="96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4157"/>
        <w:gridCol w:w="2204"/>
        <w:gridCol w:w="1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43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科目</w:t>
            </w:r>
          </w:p>
        </w:tc>
        <w:tc>
          <w:tcPr>
            <w:tcW w:w="6361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使用教材</w:t>
            </w:r>
          </w:p>
        </w:tc>
        <w:tc>
          <w:tcPr>
            <w:tcW w:w="189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36"/>
                <w:szCs w:val="36"/>
              </w:rPr>
            </w:pPr>
          </w:p>
        </w:tc>
        <w:tc>
          <w:tcPr>
            <w:tcW w:w="415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年级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教材出版社</w:t>
            </w:r>
          </w:p>
        </w:tc>
        <w:tc>
          <w:tcPr>
            <w:tcW w:w="189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高中数学</w:t>
            </w:r>
          </w:p>
        </w:tc>
        <w:tc>
          <w:tcPr>
            <w:tcW w:w="415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选择性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必修第一、二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、三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A版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18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普通高中教科书，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国家教材委员会2019年审核通过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高中英语</w:t>
            </w:r>
          </w:p>
        </w:tc>
        <w:tc>
          <w:tcPr>
            <w:tcW w:w="415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选择性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必修第二、三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、四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册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译林出版社</w:t>
            </w:r>
          </w:p>
        </w:tc>
        <w:tc>
          <w:tcPr>
            <w:tcW w:w="18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高中物理</w:t>
            </w:r>
          </w:p>
        </w:tc>
        <w:tc>
          <w:tcPr>
            <w:tcW w:w="415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选择性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必修第一、二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、三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册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18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  <w:t>化学</w:t>
            </w:r>
          </w:p>
        </w:tc>
        <w:tc>
          <w:tcPr>
            <w:tcW w:w="415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选择性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必修一、二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、三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18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  <w:t>生物</w:t>
            </w:r>
          </w:p>
        </w:tc>
        <w:tc>
          <w:tcPr>
            <w:tcW w:w="415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选择性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必修一、二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、三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18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  <w:t>地理</w:t>
            </w:r>
          </w:p>
        </w:tc>
        <w:tc>
          <w:tcPr>
            <w:tcW w:w="415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选择性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必修一、二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、三及相应图册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18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ZWQ0MTU2NmI5Njc1NmY3ZWQ4ODBkMGE4OGUyYmQifQ=="/>
    <w:docVar w:name="KSO_WPS_MARK_KEY" w:val="c3942a81-bb68-47d1-9b6f-ede342b9ece8"/>
  </w:docVars>
  <w:rsids>
    <w:rsidRoot w:val="400A6DEF"/>
    <w:rsid w:val="400A6DEF"/>
    <w:rsid w:val="72176129"/>
    <w:rsid w:val="7B22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kern w:val="1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214</Characters>
  <Lines>0</Lines>
  <Paragraphs>0</Paragraphs>
  <TotalTime>2</TotalTime>
  <ScaleCrop>false</ScaleCrop>
  <LinksUpToDate>false</LinksUpToDate>
  <CharactersWithSpaces>214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2024-08-12T08:58:00Z</dcterms:created>
  <dc:creator>文文爸</dc:creator>
  <cp:lastModifiedBy>浏阳人社局信息中心</cp:lastModifiedBy>
  <cp:lastPrinted>2024-08-13T01:19:00Z</cp:lastPrinted>
  <dcterms:modified xsi:type="dcterms:W3CDTF">2024-08-13T05:38:02Z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B3CEEAA3897E41A8A8DEBDE9A31D9D59</vt:lpwstr>
  </property>
</Properties>
</file>